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1506A" w14:textId="77777777" w:rsidR="00F12C49" w:rsidRPr="00F96C69" w:rsidRDefault="00F12C49" w:rsidP="00FE19AC">
      <w:pPr>
        <w:rPr>
          <w:vertAlign w:val="superscript"/>
        </w:rPr>
      </w:pPr>
      <w:bookmarkStart w:id="0" w:name="OLE_LINK2"/>
    </w:p>
    <w:p w14:paraId="73D6A289" w14:textId="77777777" w:rsidR="00F12C49" w:rsidRPr="00F96C69" w:rsidRDefault="00F12C49" w:rsidP="00FE19AC">
      <w:pPr>
        <w:rPr>
          <w:color w:val="EE0000"/>
          <w:sz w:val="40"/>
          <w:szCs w:val="40"/>
          <w:vertAlign w:val="superscript"/>
        </w:rPr>
      </w:pPr>
      <w:r w:rsidRPr="00F96C69">
        <w:rPr>
          <w:rFonts w:eastAsia="Calibri"/>
          <w:color w:val="EE0000"/>
          <w:sz w:val="40"/>
          <w:szCs w:val="40"/>
          <w:vertAlign w:val="superscript"/>
        </w:rPr>
        <w:t>Development and evaluation of meropenem encapsulated nanostructured lipid carriers as an antimicrobial treatment of Pseudomonas aeruginosa in cystic fibrosis</w:t>
      </w:r>
    </w:p>
    <w:p w14:paraId="613AC245" w14:textId="77777777" w:rsidR="006432C4" w:rsidRPr="00F96C69" w:rsidRDefault="006432C4" w:rsidP="00FE19AC">
      <w:pPr>
        <w:rPr>
          <w:rFonts w:eastAsia="Calibri"/>
          <w:color w:val="000000"/>
          <w:sz w:val="24"/>
          <w:szCs w:val="24"/>
          <w:vertAlign w:val="superscript"/>
        </w:rPr>
      </w:pPr>
    </w:p>
    <w:p w14:paraId="0C264C2C" w14:textId="0CE8FCE6" w:rsidR="00F12C49" w:rsidRPr="00F96C69" w:rsidRDefault="00F12C49" w:rsidP="00D90C39">
      <w:pPr>
        <w:ind w:left="7200"/>
        <w:rPr>
          <w:rFonts w:eastAsia="Calibri"/>
          <w:color w:val="000000"/>
          <w:sz w:val="24"/>
          <w:szCs w:val="24"/>
          <w:vertAlign w:val="superscript"/>
        </w:rPr>
      </w:pPr>
      <w:r w:rsidRPr="00F96C69">
        <w:rPr>
          <w:rFonts w:eastAsia="Calibri"/>
          <w:color w:val="000000"/>
          <w:sz w:val="24"/>
          <w:szCs w:val="24"/>
          <w:vertAlign w:val="superscript"/>
        </w:rPr>
        <w:t>By</w:t>
      </w:r>
    </w:p>
    <w:p w14:paraId="3444E4C4" w14:textId="53D49793" w:rsidR="00F12C49" w:rsidRPr="00F96C69" w:rsidRDefault="007755FD" w:rsidP="00D90C39">
      <w:pPr>
        <w:ind w:left="6480"/>
        <w:rPr>
          <w:b/>
          <w:bCs/>
          <w:sz w:val="24"/>
          <w:szCs w:val="24"/>
          <w:vertAlign w:val="superscript"/>
        </w:rPr>
      </w:pPr>
      <w:r w:rsidRPr="00F96C69">
        <w:rPr>
          <w:rFonts w:eastAsia="Calibri"/>
          <w:b/>
          <w:bCs/>
          <w:color w:val="000000"/>
          <w:sz w:val="24"/>
          <w:szCs w:val="24"/>
          <w:vertAlign w:val="superscript"/>
        </w:rPr>
        <w:t xml:space="preserve">Dr </w:t>
      </w:r>
      <w:r w:rsidR="00F12C49" w:rsidRPr="00F96C69">
        <w:rPr>
          <w:rFonts w:eastAsia="Calibri"/>
          <w:b/>
          <w:bCs/>
          <w:color w:val="000000"/>
          <w:sz w:val="24"/>
          <w:szCs w:val="24"/>
          <w:vertAlign w:val="superscript"/>
        </w:rPr>
        <w:t>Ali Ahmad</w:t>
      </w:r>
    </w:p>
    <w:p w14:paraId="5208F032" w14:textId="1D59F12F" w:rsidR="00F12C49" w:rsidRPr="00F96C69" w:rsidRDefault="00F12C49" w:rsidP="001A6423">
      <w:pPr>
        <w:rPr>
          <w:rFonts w:eastAsia="Calibri"/>
          <w:color w:val="000000"/>
          <w:sz w:val="24"/>
          <w:szCs w:val="24"/>
          <w:vertAlign w:val="superscript"/>
        </w:rPr>
      </w:pPr>
      <w:r w:rsidRPr="00F96C69">
        <w:rPr>
          <w:rFonts w:eastAsia="Calibri"/>
          <w:color w:val="000000"/>
          <w:sz w:val="24"/>
          <w:szCs w:val="24"/>
          <w:vertAlign w:val="superscript"/>
        </w:rPr>
        <w:t>Submitted in partial fulfilment of the Master of Science (MSc.), School of Pharmacy and Biomedical Science, University of Lancashire</w:t>
      </w:r>
    </w:p>
    <w:p w14:paraId="29DEEBC2" w14:textId="08C891B2" w:rsidR="006432C4" w:rsidRPr="00F96C69" w:rsidRDefault="00DC2D74" w:rsidP="001A6423">
      <w:pPr>
        <w:rPr>
          <w:rFonts w:eastAsia="Cambria"/>
          <w:color w:val="000000"/>
          <w:vertAlign w:val="superscript"/>
        </w:rPr>
      </w:pPr>
      <w:r w:rsidRPr="00F96C69">
        <w:rPr>
          <w:rFonts w:eastAsia="Calibri"/>
          <w:b/>
          <w:bCs/>
          <w:color w:val="000000"/>
          <w:sz w:val="24"/>
          <w:szCs w:val="24"/>
          <w:vertAlign w:val="superscript"/>
        </w:rPr>
        <w:t xml:space="preserve">   </w:t>
      </w:r>
      <w:r w:rsidR="006432C4" w:rsidRPr="00F96C69">
        <w:rPr>
          <w:rFonts w:eastAsia="Calibri"/>
          <w:b/>
          <w:bCs/>
          <w:color w:val="000000"/>
          <w:sz w:val="24"/>
          <w:szCs w:val="24"/>
          <w:vertAlign w:val="superscript"/>
        </w:rPr>
        <w:t>Date of submission</w:t>
      </w:r>
      <w:r w:rsidR="006432C4" w:rsidRPr="00F96C69">
        <w:rPr>
          <w:rFonts w:eastAsia="Calibri"/>
          <w:color w:val="000000"/>
          <w:sz w:val="24"/>
          <w:szCs w:val="24"/>
          <w:vertAlign w:val="superscript"/>
        </w:rPr>
        <w:t xml:space="preserve">: </w:t>
      </w:r>
      <w:r w:rsidRPr="00F96C69">
        <w:rPr>
          <w:rFonts w:eastAsia="Calibri"/>
          <w:color w:val="000000"/>
          <w:sz w:val="24"/>
          <w:szCs w:val="24"/>
          <w:vertAlign w:val="superscript"/>
        </w:rPr>
        <w:t>3 August,2025</w:t>
      </w:r>
      <w:r w:rsidR="000D2137" w:rsidRPr="00F96C69">
        <w:rPr>
          <w:noProof/>
          <w:vertAlign w:val="superscript"/>
        </w:rPr>
        <w:t xml:space="preserve"> </w:t>
      </w:r>
    </w:p>
    <w:p w14:paraId="07301A13" w14:textId="2D74FA1C" w:rsidR="006432C4" w:rsidRPr="00F96C69" w:rsidRDefault="006432C4" w:rsidP="00FE19AC">
      <w:pPr>
        <w:rPr>
          <w:sz w:val="24"/>
          <w:szCs w:val="24"/>
          <w:vertAlign w:val="superscript"/>
        </w:rPr>
      </w:pPr>
    </w:p>
    <w:p w14:paraId="787E0409" w14:textId="132D343F" w:rsidR="00DC2D74" w:rsidRPr="00F96C69" w:rsidRDefault="000D2137" w:rsidP="00F52DAA">
      <w:pPr>
        <w:ind w:left="4320"/>
        <w:rPr>
          <w:vertAlign w:val="superscript"/>
        </w:rPr>
        <w:sectPr w:rsidR="00DC2D74" w:rsidRPr="00F96C69" w:rsidSect="00346F2F">
          <w:headerReference w:type="even" r:id="rId7"/>
          <w:headerReference w:type="default" r:id="rId8"/>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96C69">
        <w:rPr>
          <w:noProof/>
          <w:vertAlign w:val="superscript"/>
        </w:rPr>
        <w:drawing>
          <wp:inline distT="0" distB="0" distL="0" distR="0" wp14:anchorId="445E0150" wp14:editId="0668406A">
            <wp:extent cx="3787632" cy="2303997"/>
            <wp:effectExtent l="0" t="0" r="0" b="0"/>
            <wp:docPr id="1183954031" name="Picture 2"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4031" name="Picture 2" descr="A logo for a university&#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38496" cy="2517426"/>
                    </a:xfrm>
                    <a:prstGeom prst="rect">
                      <a:avLst/>
                    </a:prstGeom>
                  </pic:spPr>
                </pic:pic>
              </a:graphicData>
            </a:graphic>
          </wp:inline>
        </w:drawing>
      </w:r>
    </w:p>
    <w:p w14:paraId="156DD3B2" w14:textId="77777777" w:rsidR="00F12C49" w:rsidRPr="00F96C69" w:rsidRDefault="00F12C49" w:rsidP="00FE19AC">
      <w:pPr>
        <w:rPr>
          <w:vertAlign w:val="superscript"/>
        </w:rPr>
        <w:sectPr w:rsidR="00F12C4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073F0E" w14:textId="77777777" w:rsidR="00707F7B" w:rsidRPr="00F96C69" w:rsidRDefault="00707F7B" w:rsidP="00FE19AC">
      <w:pPr>
        <w:rPr>
          <w:rFonts w:eastAsia="Calibri"/>
          <w:color w:val="EE0000"/>
          <w:vertAlign w:val="superscript"/>
        </w:rPr>
      </w:pPr>
    </w:p>
    <w:p w14:paraId="14DE9381" w14:textId="77777777" w:rsidR="00300CCD" w:rsidRPr="00F96C69" w:rsidRDefault="00300CCD" w:rsidP="00FE19AC">
      <w:pPr>
        <w:rPr>
          <w:rFonts w:eastAsia="Calibri"/>
          <w:b/>
          <w:bCs/>
          <w:color w:val="EE0000"/>
          <w:sz w:val="40"/>
          <w:szCs w:val="40"/>
          <w:vertAlign w:val="superscript"/>
        </w:rPr>
      </w:pPr>
    </w:p>
    <w:p w14:paraId="743036EF" w14:textId="77777777" w:rsidR="008A1836" w:rsidRPr="00F96C69" w:rsidRDefault="008A1836" w:rsidP="00FE19AC">
      <w:pPr>
        <w:rPr>
          <w:rFonts w:eastAsia="Calibri"/>
          <w:b/>
          <w:bCs/>
          <w:color w:val="EE0000"/>
          <w:sz w:val="40"/>
          <w:szCs w:val="40"/>
          <w:vertAlign w:val="superscript"/>
        </w:rPr>
      </w:pPr>
    </w:p>
    <w:p w14:paraId="56DB8D77" w14:textId="77777777" w:rsidR="008A1836" w:rsidRPr="00F96C69" w:rsidRDefault="008A1836" w:rsidP="00FE19AC">
      <w:pPr>
        <w:rPr>
          <w:rFonts w:eastAsia="Calibri"/>
          <w:b/>
          <w:bCs/>
          <w:color w:val="EE0000"/>
          <w:sz w:val="40"/>
          <w:szCs w:val="40"/>
          <w:vertAlign w:val="superscript"/>
        </w:rPr>
      </w:pPr>
    </w:p>
    <w:p w14:paraId="315F01E5" w14:textId="78B87132" w:rsidR="00F12C49" w:rsidRPr="00F96C69" w:rsidRDefault="00F12C49" w:rsidP="00FE19AC">
      <w:pPr>
        <w:rPr>
          <w:b/>
          <w:bCs/>
          <w:color w:val="EE0000"/>
          <w:sz w:val="40"/>
          <w:szCs w:val="40"/>
          <w:vertAlign w:val="superscript"/>
        </w:rPr>
      </w:pPr>
      <w:r w:rsidRPr="00F96C69">
        <w:rPr>
          <w:rFonts w:eastAsia="Calibri"/>
          <w:b/>
          <w:bCs/>
          <w:color w:val="EE0000"/>
          <w:sz w:val="40"/>
          <w:szCs w:val="40"/>
          <w:vertAlign w:val="superscript"/>
        </w:rPr>
        <w:t>Acknowledgements</w:t>
      </w:r>
    </w:p>
    <w:p w14:paraId="7DBEBDDE" w14:textId="7DA8C71E" w:rsidR="00676692" w:rsidRPr="00F96C69" w:rsidRDefault="00676692" w:rsidP="00FE19AC">
      <w:pPr>
        <w:rPr>
          <w:rFonts w:ascii="Times New Roman" w:hAnsi="Times New Roman" w:cs="Times New Roman"/>
          <w:color w:val="000000"/>
          <w:sz w:val="24"/>
          <w:szCs w:val="24"/>
          <w:vertAlign w:val="superscript"/>
        </w:rPr>
      </w:pPr>
      <w:r w:rsidRPr="00F96C69">
        <w:rPr>
          <w:rFonts w:ascii="Times New Roman" w:hAnsi="Times New Roman" w:cs="Times New Roman"/>
          <w:color w:val="000000"/>
          <w:sz w:val="24"/>
          <w:szCs w:val="24"/>
          <w:vertAlign w:val="superscript"/>
        </w:rPr>
        <w:t>I would like to express my sincere gratitude to my supervisor</w:t>
      </w:r>
      <w:r w:rsidR="00A457B9" w:rsidRPr="00F96C69">
        <w:rPr>
          <w:rFonts w:ascii="Times New Roman" w:hAnsi="Times New Roman" w:cs="Times New Roman"/>
          <w:color w:val="000000"/>
          <w:sz w:val="24"/>
          <w:szCs w:val="24"/>
          <w:vertAlign w:val="superscript"/>
        </w:rPr>
        <w:t xml:space="preserve"> </w:t>
      </w:r>
      <w:r w:rsidRPr="00F96C69">
        <w:rPr>
          <w:rFonts w:ascii="Times New Roman" w:hAnsi="Times New Roman" w:cs="Times New Roman"/>
          <w:b/>
          <w:bCs/>
          <w:color w:val="000000"/>
          <w:sz w:val="24"/>
          <w:szCs w:val="24"/>
          <w:vertAlign w:val="superscript"/>
        </w:rPr>
        <w:t>Professor Kamalinder Singh</w:t>
      </w:r>
      <w:r w:rsidR="005C5886" w:rsidRPr="00F96C69">
        <w:rPr>
          <w:rFonts w:ascii="Times New Roman" w:hAnsi="Times New Roman" w:cs="Times New Roman"/>
          <w:color w:val="000000"/>
          <w:sz w:val="24"/>
          <w:szCs w:val="24"/>
          <w:vertAlign w:val="superscript"/>
        </w:rPr>
        <w:t xml:space="preserve"> </w:t>
      </w:r>
      <w:r w:rsidRPr="00F96C69">
        <w:rPr>
          <w:rFonts w:ascii="Times New Roman" w:hAnsi="Times New Roman" w:cs="Times New Roman"/>
          <w:color w:val="000000"/>
          <w:sz w:val="24"/>
          <w:szCs w:val="24"/>
          <w:vertAlign w:val="superscript"/>
        </w:rPr>
        <w:t xml:space="preserve">for </w:t>
      </w:r>
      <w:r w:rsidR="005C5886" w:rsidRPr="00F96C69">
        <w:rPr>
          <w:rFonts w:ascii="Times New Roman" w:hAnsi="Times New Roman" w:cs="Times New Roman"/>
          <w:color w:val="000000"/>
          <w:sz w:val="24"/>
          <w:szCs w:val="24"/>
          <w:vertAlign w:val="superscript"/>
        </w:rPr>
        <w:t>her</w:t>
      </w:r>
      <w:r w:rsidRPr="00F96C69">
        <w:rPr>
          <w:rFonts w:ascii="Times New Roman" w:hAnsi="Times New Roman" w:cs="Times New Roman"/>
          <w:color w:val="000000"/>
          <w:sz w:val="24"/>
          <w:szCs w:val="24"/>
          <w:vertAlign w:val="superscript"/>
        </w:rPr>
        <w:t xml:space="preserve"> invaluable guidance, </w:t>
      </w:r>
      <w:r w:rsidR="005C5886" w:rsidRPr="00F96C69">
        <w:rPr>
          <w:rFonts w:ascii="Times New Roman" w:hAnsi="Times New Roman" w:cs="Times New Roman"/>
          <w:color w:val="000000"/>
          <w:sz w:val="24"/>
          <w:szCs w:val="24"/>
          <w:vertAlign w:val="superscript"/>
        </w:rPr>
        <w:t>consistent</w:t>
      </w:r>
      <w:r w:rsidRPr="00F96C69">
        <w:rPr>
          <w:rFonts w:ascii="Times New Roman" w:hAnsi="Times New Roman" w:cs="Times New Roman"/>
          <w:color w:val="000000"/>
          <w:sz w:val="24"/>
          <w:szCs w:val="24"/>
          <w:vertAlign w:val="superscript"/>
        </w:rPr>
        <w:t xml:space="preserve"> support, and continuous encouragement throughout the course of my research. </w:t>
      </w:r>
      <w:r w:rsidR="005C5886" w:rsidRPr="00F96C69">
        <w:rPr>
          <w:rFonts w:ascii="Times New Roman" w:hAnsi="Times New Roman" w:cs="Times New Roman"/>
          <w:color w:val="000000"/>
          <w:sz w:val="24"/>
          <w:szCs w:val="24"/>
          <w:vertAlign w:val="superscript"/>
        </w:rPr>
        <w:t xml:space="preserve">Her </w:t>
      </w:r>
      <w:r w:rsidRPr="00F96C69">
        <w:rPr>
          <w:rFonts w:ascii="Times New Roman" w:hAnsi="Times New Roman" w:cs="Times New Roman"/>
          <w:color w:val="000000"/>
          <w:sz w:val="24"/>
          <w:szCs w:val="24"/>
          <w:vertAlign w:val="superscript"/>
        </w:rPr>
        <w:t>mentorship has significantly enriched my scientific and academic journey.</w:t>
      </w:r>
    </w:p>
    <w:p w14:paraId="6BEF5775" w14:textId="470F0F7C" w:rsidR="00B216B0" w:rsidRPr="00F96C69" w:rsidRDefault="00B216B0" w:rsidP="00FE19AC">
      <w:pPr>
        <w:rPr>
          <w:rFonts w:ascii="Times New Roman" w:hAnsi="Times New Roman" w:cs="Times New Roman"/>
          <w:color w:val="000000"/>
          <w:sz w:val="24"/>
          <w:szCs w:val="24"/>
          <w:vertAlign w:val="superscript"/>
        </w:rPr>
      </w:pPr>
      <w:r w:rsidRPr="00F96C69">
        <w:rPr>
          <w:rFonts w:ascii="Times New Roman" w:hAnsi="Times New Roman" w:cs="Times New Roman"/>
          <w:color w:val="000000"/>
          <w:sz w:val="24"/>
          <w:szCs w:val="24"/>
          <w:vertAlign w:val="superscript"/>
        </w:rPr>
        <w:t>I would also like to extend my heartfelt appreciation to </w:t>
      </w:r>
      <w:r w:rsidRPr="00F96C69">
        <w:rPr>
          <w:rFonts w:ascii="Times New Roman" w:hAnsi="Times New Roman" w:cs="Times New Roman"/>
          <w:b/>
          <w:bCs/>
          <w:color w:val="000000"/>
          <w:sz w:val="24"/>
          <w:szCs w:val="24"/>
          <w:vertAlign w:val="superscript"/>
        </w:rPr>
        <w:t>Dr. James Millar</w:t>
      </w:r>
      <w:r w:rsidRPr="00F96C69">
        <w:rPr>
          <w:rFonts w:ascii="Times New Roman" w:hAnsi="Times New Roman" w:cs="Times New Roman"/>
          <w:color w:val="000000"/>
          <w:sz w:val="24"/>
          <w:szCs w:val="24"/>
          <w:vertAlign w:val="superscript"/>
        </w:rPr>
        <w:t> for his expert insights, constructive feedback, and unwavering support, which have greatly contributed to the depth and clarity of my research.</w:t>
      </w:r>
    </w:p>
    <w:p w14:paraId="1986D9C6" w14:textId="05F1D25A" w:rsidR="00676692" w:rsidRPr="00F96C69" w:rsidRDefault="00676692" w:rsidP="00FE19AC">
      <w:pPr>
        <w:rPr>
          <w:rFonts w:ascii="Times New Roman" w:hAnsi="Times New Roman" w:cs="Times New Roman"/>
          <w:color w:val="000000"/>
          <w:sz w:val="24"/>
          <w:szCs w:val="24"/>
          <w:vertAlign w:val="superscript"/>
        </w:rPr>
      </w:pPr>
      <w:r w:rsidRPr="00F96C69">
        <w:rPr>
          <w:rFonts w:ascii="Times New Roman" w:hAnsi="Times New Roman" w:cs="Times New Roman"/>
          <w:color w:val="000000"/>
          <w:sz w:val="24"/>
          <w:szCs w:val="24"/>
          <w:vertAlign w:val="superscript"/>
        </w:rPr>
        <w:t xml:space="preserve">I am also deeply thankful to </w:t>
      </w:r>
      <w:r w:rsidRPr="00F96C69">
        <w:rPr>
          <w:rFonts w:ascii="Times New Roman" w:hAnsi="Times New Roman" w:cs="Times New Roman"/>
          <w:b/>
          <w:bCs/>
          <w:color w:val="000000"/>
          <w:sz w:val="24"/>
          <w:szCs w:val="24"/>
          <w:vertAlign w:val="superscript"/>
        </w:rPr>
        <w:t>Deepshikha</w:t>
      </w:r>
      <w:r w:rsidRPr="00F96C69">
        <w:rPr>
          <w:rFonts w:ascii="Times New Roman" w:hAnsi="Times New Roman" w:cs="Times New Roman"/>
          <w:color w:val="000000"/>
          <w:sz w:val="24"/>
          <w:szCs w:val="24"/>
          <w:vertAlign w:val="superscript"/>
        </w:rPr>
        <w:t xml:space="preserve"> for her </w:t>
      </w:r>
      <w:r w:rsidR="00A457B9" w:rsidRPr="00F96C69">
        <w:rPr>
          <w:rFonts w:ascii="Times New Roman" w:hAnsi="Times New Roman" w:cs="Times New Roman"/>
          <w:color w:val="000000"/>
          <w:sz w:val="24"/>
          <w:szCs w:val="24"/>
          <w:vertAlign w:val="superscript"/>
        </w:rPr>
        <w:t xml:space="preserve">sincere </w:t>
      </w:r>
      <w:r w:rsidRPr="00F96C69">
        <w:rPr>
          <w:rFonts w:ascii="Times New Roman" w:hAnsi="Times New Roman" w:cs="Times New Roman"/>
          <w:color w:val="000000"/>
          <w:sz w:val="24"/>
          <w:szCs w:val="24"/>
          <w:vertAlign w:val="superscript"/>
        </w:rPr>
        <w:t xml:space="preserve">support and </w:t>
      </w:r>
      <w:r w:rsidR="00DC2D74" w:rsidRPr="00F96C69">
        <w:rPr>
          <w:rFonts w:ascii="Times New Roman" w:hAnsi="Times New Roman" w:cs="Times New Roman"/>
          <w:color w:val="000000"/>
          <w:sz w:val="24"/>
          <w:szCs w:val="24"/>
          <w:vertAlign w:val="superscript"/>
        </w:rPr>
        <w:t>guidance</w:t>
      </w:r>
      <w:r w:rsidRPr="00F96C69">
        <w:rPr>
          <w:rFonts w:ascii="Times New Roman" w:hAnsi="Times New Roman" w:cs="Times New Roman"/>
          <w:color w:val="000000"/>
          <w:sz w:val="24"/>
          <w:szCs w:val="24"/>
          <w:vertAlign w:val="superscript"/>
        </w:rPr>
        <w:t xml:space="preserve"> during this project.</w:t>
      </w:r>
    </w:p>
    <w:p w14:paraId="655D3899" w14:textId="2BF031AB" w:rsidR="00676692" w:rsidRPr="00F96C69" w:rsidRDefault="00676692" w:rsidP="00FE19AC">
      <w:pPr>
        <w:rPr>
          <w:rFonts w:ascii="Times New Roman" w:hAnsi="Times New Roman" w:cs="Times New Roman"/>
          <w:color w:val="000000"/>
          <w:sz w:val="24"/>
          <w:szCs w:val="24"/>
          <w:vertAlign w:val="superscript"/>
        </w:rPr>
      </w:pPr>
      <w:r w:rsidRPr="00F96C69">
        <w:rPr>
          <w:rFonts w:ascii="Times New Roman" w:hAnsi="Times New Roman" w:cs="Times New Roman"/>
          <w:color w:val="000000"/>
          <w:sz w:val="24"/>
          <w:szCs w:val="24"/>
          <w:vertAlign w:val="superscript"/>
        </w:rPr>
        <w:t>Finally, I extend my heartfelt appreciation to my wife</w:t>
      </w:r>
      <w:r w:rsidR="00DC2D74" w:rsidRPr="00F96C69">
        <w:rPr>
          <w:rFonts w:ascii="Times New Roman" w:hAnsi="Times New Roman" w:cs="Times New Roman"/>
          <w:b/>
          <w:bCs/>
          <w:color w:val="000000"/>
          <w:sz w:val="24"/>
          <w:szCs w:val="24"/>
          <w:vertAlign w:val="superscript"/>
        </w:rPr>
        <w:t xml:space="preserve"> </w:t>
      </w:r>
      <w:r w:rsidRPr="00F96C69">
        <w:rPr>
          <w:rFonts w:ascii="Times New Roman" w:hAnsi="Times New Roman" w:cs="Times New Roman"/>
          <w:b/>
          <w:bCs/>
          <w:color w:val="000000"/>
          <w:sz w:val="24"/>
          <w:szCs w:val="24"/>
          <w:vertAlign w:val="superscript"/>
        </w:rPr>
        <w:t>Dr. Maria</w:t>
      </w:r>
      <w:r w:rsidR="00A457B9" w:rsidRPr="00F96C69">
        <w:rPr>
          <w:rFonts w:ascii="Times New Roman" w:hAnsi="Times New Roman" w:cs="Times New Roman"/>
          <w:b/>
          <w:bCs/>
          <w:color w:val="000000"/>
          <w:sz w:val="24"/>
          <w:szCs w:val="24"/>
          <w:vertAlign w:val="superscript"/>
        </w:rPr>
        <w:t xml:space="preserve"> Murad</w:t>
      </w:r>
      <w:r w:rsidR="00DC2D74" w:rsidRPr="00F96C69">
        <w:rPr>
          <w:rFonts w:ascii="Times New Roman" w:hAnsi="Times New Roman" w:cs="Times New Roman"/>
          <w:color w:val="000000"/>
          <w:sz w:val="24"/>
          <w:szCs w:val="24"/>
          <w:vertAlign w:val="superscript"/>
        </w:rPr>
        <w:t xml:space="preserve"> </w:t>
      </w:r>
      <w:r w:rsidRPr="00F96C69">
        <w:rPr>
          <w:rFonts w:ascii="Times New Roman" w:hAnsi="Times New Roman" w:cs="Times New Roman"/>
          <w:color w:val="000000"/>
          <w:sz w:val="24"/>
          <w:szCs w:val="24"/>
          <w:vertAlign w:val="superscript"/>
        </w:rPr>
        <w:t>for her unwavering support, patience, and encouragement throughout this endeavour. Her steadfast belief in me has been a constant source of motivation.</w:t>
      </w:r>
    </w:p>
    <w:p w14:paraId="2867E6FB" w14:textId="77777777" w:rsidR="00707F7B" w:rsidRPr="00F96C69" w:rsidRDefault="00707F7B" w:rsidP="00FE19AC">
      <w:pPr>
        <w:rPr>
          <w:rStyle w:val="Emphasis"/>
          <w:rFonts w:ascii="Times New Roman" w:hAnsi="Times New Roman" w:cs="Times New Roman"/>
          <w:b w:val="0"/>
          <w:bCs/>
          <w:i w:val="0"/>
          <w:iCs/>
          <w:color w:val="EE0000"/>
          <w:sz w:val="16"/>
          <w:szCs w:val="16"/>
          <w:vertAlign w:val="superscript"/>
        </w:rPr>
      </w:pPr>
    </w:p>
    <w:p w14:paraId="18CB50CB" w14:textId="77777777" w:rsidR="005C16E3" w:rsidRPr="00F96C69" w:rsidRDefault="005C16E3" w:rsidP="00FE19AC">
      <w:pPr>
        <w:rPr>
          <w:rStyle w:val="Emphasis"/>
          <w:rFonts w:ascii="Times New Roman" w:hAnsi="Times New Roman" w:cs="Times New Roman"/>
          <w:i w:val="0"/>
          <w:color w:val="EE0000"/>
          <w:sz w:val="40"/>
          <w:szCs w:val="40"/>
          <w:vertAlign w:val="superscript"/>
        </w:rPr>
      </w:pPr>
    </w:p>
    <w:p w14:paraId="59172959" w14:textId="77777777" w:rsidR="00F50CB6" w:rsidRPr="00F96C69" w:rsidRDefault="00F50CB6" w:rsidP="00FE19AC">
      <w:pPr>
        <w:rPr>
          <w:rStyle w:val="Emphasis"/>
          <w:rFonts w:ascii="Times New Roman" w:hAnsi="Times New Roman" w:cs="Times New Roman"/>
          <w:i w:val="0"/>
          <w:color w:val="EE0000"/>
          <w:sz w:val="40"/>
          <w:szCs w:val="40"/>
          <w:vertAlign w:val="superscript"/>
        </w:rPr>
      </w:pPr>
    </w:p>
    <w:p w14:paraId="7E5E1A49" w14:textId="77777777" w:rsidR="00F50CB6" w:rsidRPr="00F96C69" w:rsidRDefault="00F50CB6" w:rsidP="00FE19AC">
      <w:pPr>
        <w:rPr>
          <w:rStyle w:val="Emphasis"/>
          <w:rFonts w:ascii="Times New Roman" w:hAnsi="Times New Roman" w:cs="Times New Roman"/>
          <w:i w:val="0"/>
          <w:color w:val="EE0000"/>
          <w:sz w:val="40"/>
          <w:szCs w:val="40"/>
          <w:vertAlign w:val="superscript"/>
        </w:rPr>
      </w:pPr>
    </w:p>
    <w:p w14:paraId="167B315F" w14:textId="77777777" w:rsidR="00F50CB6" w:rsidRPr="00F96C69" w:rsidRDefault="00F50CB6" w:rsidP="00FE19AC">
      <w:pPr>
        <w:rPr>
          <w:rStyle w:val="Emphasis"/>
          <w:rFonts w:ascii="Times New Roman" w:hAnsi="Times New Roman" w:cs="Times New Roman"/>
          <w:i w:val="0"/>
          <w:color w:val="EE0000"/>
          <w:sz w:val="40"/>
          <w:szCs w:val="40"/>
          <w:vertAlign w:val="superscript"/>
        </w:rPr>
      </w:pPr>
    </w:p>
    <w:p w14:paraId="1F24E783" w14:textId="77777777" w:rsidR="00F50CB6" w:rsidRPr="00F96C69" w:rsidRDefault="00F50CB6" w:rsidP="00FE19AC">
      <w:pPr>
        <w:rPr>
          <w:rStyle w:val="Emphasis"/>
          <w:rFonts w:ascii="Times New Roman" w:hAnsi="Times New Roman" w:cs="Times New Roman"/>
          <w:i w:val="0"/>
          <w:color w:val="EE0000"/>
          <w:sz w:val="40"/>
          <w:szCs w:val="40"/>
          <w:vertAlign w:val="superscript"/>
        </w:rPr>
      </w:pPr>
    </w:p>
    <w:p w14:paraId="4FF046D4" w14:textId="77777777" w:rsidR="00F50CB6" w:rsidRPr="00F96C69" w:rsidRDefault="00F50CB6" w:rsidP="00FE19AC">
      <w:pPr>
        <w:rPr>
          <w:rStyle w:val="Emphasis"/>
          <w:rFonts w:ascii="Times New Roman" w:hAnsi="Times New Roman" w:cs="Times New Roman"/>
          <w:i w:val="0"/>
          <w:color w:val="EE0000"/>
          <w:sz w:val="40"/>
          <w:szCs w:val="40"/>
          <w:vertAlign w:val="superscript"/>
        </w:rPr>
      </w:pPr>
    </w:p>
    <w:p w14:paraId="40554487" w14:textId="77777777" w:rsidR="00D90C39" w:rsidRPr="00F96C69" w:rsidRDefault="00D90C39" w:rsidP="00FE19AC">
      <w:pPr>
        <w:rPr>
          <w:rStyle w:val="Emphasis"/>
          <w:rFonts w:ascii="Times New Roman" w:hAnsi="Times New Roman" w:cs="Times New Roman"/>
          <w:color w:val="EE0000"/>
          <w:sz w:val="40"/>
          <w:szCs w:val="40"/>
          <w:vertAlign w:val="superscript"/>
        </w:rPr>
      </w:pPr>
    </w:p>
    <w:p w14:paraId="11FAF025" w14:textId="77777777" w:rsidR="00D90C39" w:rsidRPr="00F96C69" w:rsidRDefault="00D90C39" w:rsidP="00FE19AC">
      <w:pPr>
        <w:rPr>
          <w:rStyle w:val="Emphasis"/>
          <w:rFonts w:ascii="Times New Roman" w:hAnsi="Times New Roman" w:cs="Times New Roman"/>
          <w:color w:val="EE0000"/>
          <w:sz w:val="40"/>
          <w:szCs w:val="40"/>
          <w:vertAlign w:val="superscript"/>
        </w:rPr>
      </w:pPr>
    </w:p>
    <w:p w14:paraId="7F1BAF21" w14:textId="2232CD4E" w:rsidR="00707F7B" w:rsidRPr="00F96C69" w:rsidRDefault="00180D07" w:rsidP="00FE19AC">
      <w:pPr>
        <w:rPr>
          <w:color w:val="EE0000"/>
          <w:spacing w:val="10"/>
          <w:sz w:val="40"/>
          <w:szCs w:val="40"/>
          <w:vertAlign w:val="superscript"/>
        </w:rPr>
      </w:pPr>
      <w:r w:rsidRPr="00F96C69">
        <w:rPr>
          <w:rStyle w:val="Emphasis"/>
          <w:rFonts w:ascii="Times New Roman" w:hAnsi="Times New Roman" w:cs="Times New Roman"/>
          <w:color w:val="EE0000"/>
          <w:sz w:val="40"/>
          <w:szCs w:val="40"/>
          <w:vertAlign w:val="superscript"/>
        </w:rPr>
        <w:t>Abstract</w:t>
      </w:r>
      <w:r w:rsidR="007755FD" w:rsidRPr="00F96C69">
        <w:rPr>
          <w:color w:val="000000"/>
          <w:sz w:val="40"/>
          <w:szCs w:val="40"/>
          <w:vertAlign w:val="superscript"/>
        </w:rPr>
        <w:t xml:space="preserve"> </w:t>
      </w:r>
    </w:p>
    <w:p w14:paraId="5E9324BD" w14:textId="6C35F584" w:rsidR="007755FD" w:rsidRPr="00F96C69" w:rsidRDefault="007755FD" w:rsidP="00FE19AC">
      <w:pPr>
        <w:rPr>
          <w:color w:val="000000"/>
          <w:sz w:val="24"/>
          <w:szCs w:val="24"/>
          <w:vertAlign w:val="superscript"/>
        </w:rPr>
      </w:pPr>
      <w:r w:rsidRPr="00F96C69">
        <w:rPr>
          <w:color w:val="000000"/>
          <w:sz w:val="24"/>
          <w:szCs w:val="24"/>
          <w:vertAlign w:val="superscript"/>
        </w:rPr>
        <w:t>C</w:t>
      </w:r>
      <w:r w:rsidR="00583BE0" w:rsidRPr="00F96C69">
        <w:rPr>
          <w:color w:val="000000"/>
          <w:sz w:val="24"/>
          <w:szCs w:val="24"/>
          <w:vertAlign w:val="superscript"/>
        </w:rPr>
        <w:t>ystic fibrosis</w:t>
      </w:r>
      <w:r w:rsidRPr="00F96C69">
        <w:rPr>
          <w:color w:val="000000"/>
          <w:sz w:val="24"/>
          <w:szCs w:val="24"/>
          <w:vertAlign w:val="superscript"/>
        </w:rPr>
        <w:t xml:space="preserve"> is a</w:t>
      </w:r>
      <w:r w:rsidR="00E74D52" w:rsidRPr="00F96C69">
        <w:rPr>
          <w:color w:val="000000"/>
          <w:sz w:val="24"/>
          <w:szCs w:val="24"/>
          <w:vertAlign w:val="superscript"/>
        </w:rPr>
        <w:t xml:space="preserve">n autosomal recessive disease </w:t>
      </w:r>
      <w:r w:rsidRPr="00F96C69">
        <w:rPr>
          <w:color w:val="000000"/>
          <w:sz w:val="24"/>
          <w:szCs w:val="24"/>
          <w:vertAlign w:val="superscript"/>
        </w:rPr>
        <w:t>characterized by chronic respiratory infections, with</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being the predominant pathogen. The persistence of</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infections in </w:t>
      </w:r>
      <w:r w:rsidR="00583BE0" w:rsidRPr="00F96C69">
        <w:rPr>
          <w:color w:val="000000"/>
          <w:sz w:val="24"/>
          <w:szCs w:val="24"/>
          <w:vertAlign w:val="superscript"/>
        </w:rPr>
        <w:t>cystic fibrosis</w:t>
      </w:r>
      <w:r w:rsidRPr="00F96C69">
        <w:rPr>
          <w:color w:val="000000"/>
          <w:sz w:val="24"/>
          <w:szCs w:val="24"/>
          <w:vertAlign w:val="superscript"/>
        </w:rPr>
        <w:t xml:space="preserve"> patients is attributed to </w:t>
      </w:r>
      <w:r w:rsidR="00583BE0" w:rsidRPr="00F96C69">
        <w:rPr>
          <w:color w:val="000000"/>
          <w:sz w:val="24"/>
          <w:szCs w:val="24"/>
          <w:vertAlign w:val="superscript"/>
        </w:rPr>
        <w:t xml:space="preserve">several </w:t>
      </w:r>
      <w:r w:rsidRPr="00F96C69">
        <w:rPr>
          <w:color w:val="000000"/>
          <w:sz w:val="24"/>
          <w:szCs w:val="24"/>
          <w:vertAlign w:val="superscript"/>
        </w:rPr>
        <w:t>factors, including intrinsic and acquired resistance mechanisms</w:t>
      </w:r>
      <w:r w:rsidR="00583BE0" w:rsidRPr="00F96C69">
        <w:rPr>
          <w:color w:val="000000"/>
          <w:sz w:val="24"/>
          <w:szCs w:val="24"/>
          <w:vertAlign w:val="superscript"/>
        </w:rPr>
        <w:t xml:space="preserve"> to antibiotics</w:t>
      </w:r>
      <w:r w:rsidRPr="00F96C69">
        <w:rPr>
          <w:color w:val="000000"/>
          <w:sz w:val="24"/>
          <w:szCs w:val="24"/>
          <w:vertAlign w:val="superscript"/>
        </w:rPr>
        <w:t xml:space="preserve">, reduced antibiotic penetration due to thick mucus, and an altered pulmonary microenvironment. Meropenem, a carbapenem antibiotic, is </w:t>
      </w:r>
      <w:r w:rsidR="00DC2D74" w:rsidRPr="00F96C69">
        <w:rPr>
          <w:color w:val="000000"/>
          <w:sz w:val="24"/>
          <w:szCs w:val="24"/>
          <w:vertAlign w:val="superscript"/>
        </w:rPr>
        <w:t>considered as</w:t>
      </w:r>
      <w:r w:rsidRPr="00F96C69">
        <w:rPr>
          <w:color w:val="000000"/>
          <w:sz w:val="24"/>
          <w:szCs w:val="24"/>
          <w:vertAlign w:val="superscript"/>
        </w:rPr>
        <w:t xml:space="preserve"> a first-line t</w:t>
      </w:r>
      <w:r w:rsidR="00583BE0" w:rsidRPr="00F96C69">
        <w:rPr>
          <w:color w:val="000000"/>
          <w:sz w:val="24"/>
          <w:szCs w:val="24"/>
          <w:vertAlign w:val="superscript"/>
        </w:rPr>
        <w:t>herapy</w:t>
      </w:r>
      <w:r w:rsidRPr="00F96C69">
        <w:rPr>
          <w:color w:val="000000"/>
          <w:sz w:val="24"/>
          <w:szCs w:val="24"/>
          <w:vertAlign w:val="superscript"/>
        </w:rPr>
        <w:t xml:space="preserve"> for</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color w:val="000000"/>
          <w:sz w:val="24"/>
          <w:szCs w:val="24"/>
          <w:vertAlign w:val="superscript"/>
        </w:rPr>
        <w:t xml:space="preserve"> infections. However, its therapeutic efficacy is often compromised by bacterial resistance,</w:t>
      </w:r>
      <w:r w:rsidR="00592DA0" w:rsidRPr="00F96C69">
        <w:rPr>
          <w:color w:val="000000"/>
          <w:sz w:val="24"/>
          <w:szCs w:val="24"/>
          <w:vertAlign w:val="superscript"/>
        </w:rPr>
        <w:t xml:space="preserve"> </w:t>
      </w:r>
      <w:r w:rsidRPr="00F96C69">
        <w:rPr>
          <w:color w:val="000000"/>
          <w:sz w:val="24"/>
          <w:szCs w:val="24"/>
          <w:vertAlign w:val="superscript"/>
        </w:rPr>
        <w:t xml:space="preserve">and </w:t>
      </w:r>
      <w:r w:rsidR="00592DA0" w:rsidRPr="00F96C69">
        <w:rPr>
          <w:color w:val="000000"/>
          <w:sz w:val="24"/>
          <w:szCs w:val="24"/>
          <w:vertAlign w:val="superscript"/>
        </w:rPr>
        <w:t xml:space="preserve">its </w:t>
      </w:r>
      <w:r w:rsidRPr="00F96C69">
        <w:rPr>
          <w:color w:val="000000"/>
          <w:sz w:val="24"/>
          <w:szCs w:val="24"/>
          <w:vertAlign w:val="superscript"/>
        </w:rPr>
        <w:t>limited diffusion through mucus.</w:t>
      </w:r>
      <w:r w:rsidR="00E74D52" w:rsidRPr="00F96C69">
        <w:rPr>
          <w:color w:val="000000"/>
          <w:sz w:val="24"/>
          <w:szCs w:val="24"/>
          <w:vertAlign w:val="superscript"/>
        </w:rPr>
        <w:t xml:space="preserve"> </w:t>
      </w:r>
      <w:r w:rsidRPr="00F96C69">
        <w:rPr>
          <w:color w:val="000000"/>
          <w:sz w:val="24"/>
          <w:szCs w:val="24"/>
          <w:vertAlign w:val="superscript"/>
        </w:rPr>
        <w:t>This study investigates the potential of meropenem-loaded nanostructured lipid carriers (</w:t>
      </w:r>
      <w:r w:rsidR="00F96C69" w:rsidRPr="00F96C69">
        <w:rPr>
          <w:color w:val="000000"/>
          <w:sz w:val="24"/>
          <w:szCs w:val="24"/>
          <w:vertAlign w:val="superscript"/>
        </w:rPr>
        <w:t>MPM-NLC</w:t>
      </w:r>
      <w:r w:rsidRPr="00F96C69">
        <w:rPr>
          <w:color w:val="000000"/>
          <w:sz w:val="24"/>
          <w:szCs w:val="24"/>
          <w:vertAlign w:val="superscript"/>
        </w:rPr>
        <w:t xml:space="preserve">s) </w:t>
      </w:r>
      <w:r w:rsidR="00300CCD" w:rsidRPr="00F96C69">
        <w:rPr>
          <w:color w:val="000000"/>
          <w:sz w:val="24"/>
          <w:szCs w:val="24"/>
          <w:vertAlign w:val="superscript"/>
        </w:rPr>
        <w:t xml:space="preserve">and </w:t>
      </w:r>
      <w:r w:rsidR="00300CCD" w:rsidRPr="00F96C69">
        <w:rPr>
          <w:color w:val="000000"/>
          <w:vertAlign w:val="superscript"/>
        </w:rPr>
        <w:t>meropenem- and thyme oil–co-loaded nanostructured lipid carriers</w:t>
      </w:r>
      <w:r w:rsidR="00300CCD" w:rsidRPr="00F96C69">
        <w:rPr>
          <w:color w:val="000000"/>
          <w:sz w:val="24"/>
          <w:szCs w:val="24"/>
          <w:vertAlign w:val="superscript"/>
        </w:rPr>
        <w:t xml:space="preserve"> (</w:t>
      </w:r>
      <w:proofErr w:type="spellStart"/>
      <w:r w:rsidR="00F96C69" w:rsidRPr="00F96C69">
        <w:rPr>
          <w:rFonts w:ascii="Times New Roman" w:hAnsi="Times New Roman" w:cs="Times New Roman"/>
          <w:color w:val="000000"/>
          <w:sz w:val="24"/>
          <w:szCs w:val="24"/>
          <w:vertAlign w:val="superscript"/>
        </w:rPr>
        <w:t>M</w:t>
      </w:r>
      <w:r w:rsidR="004613ED">
        <w:rPr>
          <w:rFonts w:ascii="Times New Roman" w:hAnsi="Times New Roman" w:cs="Times New Roman"/>
          <w:color w:val="000000"/>
          <w:sz w:val="24"/>
          <w:szCs w:val="24"/>
          <w:vertAlign w:val="superscript"/>
        </w:rPr>
        <w:t>p</w:t>
      </w:r>
      <w:r w:rsidR="00F96C69" w:rsidRPr="00F96C69">
        <w:rPr>
          <w:rFonts w:ascii="Times New Roman" w:hAnsi="Times New Roman" w:cs="Times New Roman"/>
          <w:color w:val="000000"/>
          <w:sz w:val="24"/>
          <w:szCs w:val="24"/>
          <w:vertAlign w:val="superscript"/>
        </w:rPr>
        <w:t>M</w:t>
      </w:r>
      <w:proofErr w:type="spellEnd"/>
      <w:r w:rsidR="00F96C69" w:rsidRPr="00F96C69">
        <w:rPr>
          <w:rFonts w:ascii="Times New Roman" w:hAnsi="Times New Roman" w:cs="Times New Roman"/>
          <w:color w:val="000000"/>
          <w:sz w:val="24"/>
          <w:szCs w:val="24"/>
          <w:vertAlign w:val="superscript"/>
        </w:rPr>
        <w:t>-T</w:t>
      </w:r>
      <w:r w:rsidR="00961C94">
        <w:rPr>
          <w:rFonts w:ascii="Times New Roman" w:hAnsi="Times New Roman" w:cs="Times New Roman"/>
          <w:color w:val="000000"/>
          <w:sz w:val="24"/>
          <w:szCs w:val="24"/>
          <w:vertAlign w:val="superscript"/>
        </w:rPr>
        <w:t>O</w:t>
      </w:r>
      <w:r w:rsidR="00F96C69" w:rsidRPr="00F96C69">
        <w:rPr>
          <w:rFonts w:ascii="Times New Roman" w:hAnsi="Times New Roman" w:cs="Times New Roman"/>
          <w:color w:val="000000"/>
          <w:sz w:val="24"/>
          <w:szCs w:val="24"/>
          <w:vertAlign w:val="superscript"/>
        </w:rPr>
        <w:t>-NLC</w:t>
      </w:r>
      <w:r w:rsidR="00300CCD" w:rsidRPr="00F96C69">
        <w:rPr>
          <w:rFonts w:ascii="Times New Roman" w:hAnsi="Times New Roman" w:cs="Times New Roman"/>
          <w:color w:val="000000"/>
          <w:sz w:val="24"/>
          <w:szCs w:val="24"/>
          <w:vertAlign w:val="superscript"/>
        </w:rPr>
        <w:t>s)</w:t>
      </w:r>
      <w:r w:rsidR="00300CCD" w:rsidRPr="00F96C69">
        <w:rPr>
          <w:rFonts w:ascii="-webkit-standard" w:hAnsi="-webkit-standard"/>
          <w:color w:val="000000"/>
          <w:sz w:val="27"/>
          <w:szCs w:val="27"/>
          <w:vertAlign w:val="superscript"/>
        </w:rPr>
        <w:t xml:space="preserve"> </w:t>
      </w:r>
      <w:r w:rsidRPr="00F96C69">
        <w:rPr>
          <w:color w:val="000000"/>
          <w:sz w:val="24"/>
          <w:szCs w:val="24"/>
          <w:vertAlign w:val="superscript"/>
        </w:rPr>
        <w:t xml:space="preserve">as a drug delivery system to </w:t>
      </w:r>
      <w:r w:rsidR="00583BE0" w:rsidRPr="00F96C69">
        <w:rPr>
          <w:color w:val="000000"/>
          <w:sz w:val="24"/>
          <w:szCs w:val="24"/>
          <w:vertAlign w:val="superscript"/>
        </w:rPr>
        <w:t>improve</w:t>
      </w:r>
      <w:r w:rsidRPr="00F96C69">
        <w:rPr>
          <w:color w:val="000000"/>
          <w:sz w:val="24"/>
          <w:szCs w:val="24"/>
          <w:vertAlign w:val="superscript"/>
        </w:rPr>
        <w:t xml:space="preserve"> antibiotic permeability </w:t>
      </w:r>
      <w:r w:rsidR="00583BE0" w:rsidRPr="00F96C69">
        <w:rPr>
          <w:color w:val="000000"/>
          <w:sz w:val="24"/>
          <w:szCs w:val="24"/>
          <w:vertAlign w:val="superscript"/>
        </w:rPr>
        <w:t>and treatment</w:t>
      </w:r>
      <w:r w:rsidRPr="00F96C69">
        <w:rPr>
          <w:color w:val="000000"/>
          <w:sz w:val="24"/>
          <w:szCs w:val="24"/>
          <w:vertAlign w:val="superscript"/>
        </w:rPr>
        <w:t xml:space="preserve"> efficacy against</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 xml:space="preserve">P. </w:t>
      </w:r>
      <w:proofErr w:type="spellStart"/>
      <w:r w:rsidR="004613ED">
        <w:rPr>
          <w:rStyle w:val="Emphasis"/>
          <w:rFonts w:ascii="Times New Roman" w:hAnsi="Times New Roman" w:cs="Times New Roman"/>
          <w:color w:val="000000"/>
          <w:sz w:val="24"/>
          <w:szCs w:val="24"/>
          <w:vertAlign w:val="superscript"/>
        </w:rPr>
        <w:t>aeruginosa.f</w:t>
      </w:r>
      <w:r w:rsidRPr="00F96C69">
        <w:rPr>
          <w:color w:val="000000"/>
          <w:sz w:val="24"/>
          <w:szCs w:val="24"/>
          <w:vertAlign w:val="superscript"/>
        </w:rPr>
        <w:t>rmulations</w:t>
      </w:r>
      <w:proofErr w:type="spellEnd"/>
      <w:r w:rsidRPr="00F96C69">
        <w:rPr>
          <w:color w:val="000000"/>
          <w:sz w:val="24"/>
          <w:szCs w:val="24"/>
          <w:vertAlign w:val="superscript"/>
        </w:rPr>
        <w:t xml:space="preserve"> </w:t>
      </w:r>
      <w:r w:rsidR="00583BE0" w:rsidRPr="00F96C69">
        <w:rPr>
          <w:color w:val="000000"/>
          <w:sz w:val="24"/>
          <w:szCs w:val="24"/>
          <w:vertAlign w:val="superscript"/>
        </w:rPr>
        <w:t>comprising</w:t>
      </w:r>
      <w:r w:rsidRPr="00F96C69">
        <w:rPr>
          <w:color w:val="000000"/>
          <w:sz w:val="24"/>
          <w:szCs w:val="24"/>
          <w:vertAlign w:val="superscript"/>
        </w:rPr>
        <w:t xml:space="preserve"> </w:t>
      </w:r>
      <w:r w:rsidR="00592DA0" w:rsidRPr="00F96C69">
        <w:rPr>
          <w:color w:val="000000"/>
          <w:sz w:val="24"/>
          <w:szCs w:val="24"/>
          <w:vertAlign w:val="superscript"/>
        </w:rPr>
        <w:t>blank</w:t>
      </w:r>
      <w:r w:rsidRPr="00F96C69">
        <w:rPr>
          <w:color w:val="000000"/>
          <w:sz w:val="24"/>
          <w:szCs w:val="24"/>
          <w:vertAlign w:val="superscript"/>
        </w:rPr>
        <w:t xml:space="preserve"> NLCs, </w:t>
      </w:r>
      <w:r w:rsidR="00F96C69" w:rsidRPr="00F96C69">
        <w:rPr>
          <w:color w:val="000000"/>
          <w:sz w:val="24"/>
          <w:szCs w:val="24"/>
          <w:vertAlign w:val="superscript"/>
        </w:rPr>
        <w:t>MPM-NLC</w:t>
      </w:r>
      <w:r w:rsidR="00DC2D74" w:rsidRPr="00F96C69">
        <w:rPr>
          <w:color w:val="000000"/>
          <w:sz w:val="24"/>
          <w:szCs w:val="24"/>
          <w:vertAlign w:val="superscript"/>
        </w:rPr>
        <w:t>s</w:t>
      </w:r>
      <w:r w:rsidRPr="00F96C69">
        <w:rPr>
          <w:color w:val="000000"/>
          <w:sz w:val="24"/>
          <w:szCs w:val="24"/>
          <w:vertAlign w:val="superscript"/>
        </w:rPr>
        <w:t xml:space="preserve"> and </w:t>
      </w:r>
      <w:r w:rsidR="00F96C69" w:rsidRPr="00F96C69">
        <w:rPr>
          <w:color w:val="000000"/>
          <w:sz w:val="24"/>
          <w:szCs w:val="24"/>
          <w:vertAlign w:val="superscript"/>
        </w:rPr>
        <w:t>MPM-T</w:t>
      </w:r>
      <w:r w:rsidR="00961C94">
        <w:rPr>
          <w:color w:val="000000"/>
          <w:sz w:val="24"/>
          <w:szCs w:val="24"/>
          <w:vertAlign w:val="superscript"/>
        </w:rPr>
        <w:t>O</w:t>
      </w:r>
      <w:r w:rsidR="00F96C69" w:rsidRPr="00F96C69">
        <w:rPr>
          <w:color w:val="000000"/>
          <w:sz w:val="24"/>
          <w:szCs w:val="24"/>
          <w:vertAlign w:val="superscript"/>
        </w:rPr>
        <w:t>-NLC</w:t>
      </w:r>
      <w:r w:rsidR="000B0BAC" w:rsidRPr="00F96C69">
        <w:rPr>
          <w:color w:val="000000"/>
          <w:sz w:val="24"/>
          <w:szCs w:val="24"/>
          <w:vertAlign w:val="superscript"/>
        </w:rPr>
        <w:t>s</w:t>
      </w:r>
      <w:r w:rsidR="00300CCD" w:rsidRPr="00F96C69">
        <w:rPr>
          <w:color w:val="000000"/>
          <w:sz w:val="24"/>
          <w:szCs w:val="24"/>
          <w:vertAlign w:val="superscript"/>
        </w:rPr>
        <w:t xml:space="preserve"> were</w:t>
      </w:r>
      <w:r w:rsidRPr="00F96C69">
        <w:rPr>
          <w:color w:val="000000"/>
          <w:sz w:val="24"/>
          <w:szCs w:val="24"/>
          <w:vertAlign w:val="superscript"/>
        </w:rPr>
        <w:t xml:space="preserve"> prepared using hot homogenization followed by probe sonication. The</w:t>
      </w:r>
      <w:r w:rsidR="00CB6363" w:rsidRPr="00F96C69">
        <w:rPr>
          <w:color w:val="000000"/>
          <w:sz w:val="24"/>
          <w:szCs w:val="24"/>
          <w:vertAlign w:val="superscript"/>
        </w:rPr>
        <w:t xml:space="preserve"> physiochemical </w:t>
      </w:r>
      <w:r w:rsidR="00DC2D74" w:rsidRPr="00F96C69">
        <w:rPr>
          <w:color w:val="000000"/>
          <w:sz w:val="24"/>
          <w:szCs w:val="24"/>
          <w:vertAlign w:val="superscript"/>
        </w:rPr>
        <w:t>characteristics,</w:t>
      </w:r>
      <w:r w:rsidRPr="00F96C69">
        <w:rPr>
          <w:color w:val="000000"/>
          <w:sz w:val="24"/>
          <w:szCs w:val="24"/>
          <w:vertAlign w:val="superscript"/>
        </w:rPr>
        <w:t xml:space="preserve"> including particle size (PS), zeta potential (ZP), and polydispersity index (PDI)</w:t>
      </w:r>
      <w:r w:rsidR="00CB6363" w:rsidRPr="00F96C69">
        <w:rPr>
          <w:color w:val="000000"/>
          <w:sz w:val="24"/>
          <w:szCs w:val="24"/>
          <w:vertAlign w:val="superscript"/>
        </w:rPr>
        <w:t xml:space="preserve"> </w:t>
      </w:r>
      <w:r w:rsidR="00300CCD" w:rsidRPr="00F96C69">
        <w:rPr>
          <w:color w:val="000000"/>
          <w:sz w:val="24"/>
          <w:szCs w:val="24"/>
          <w:vertAlign w:val="superscript"/>
        </w:rPr>
        <w:t>were</w:t>
      </w:r>
      <w:r w:rsidR="00CB6363" w:rsidRPr="00F96C69">
        <w:rPr>
          <w:color w:val="000000"/>
          <w:sz w:val="24"/>
          <w:szCs w:val="24"/>
          <w:vertAlign w:val="superscript"/>
        </w:rPr>
        <w:t xml:space="preserve"> analysed using Dynamic light scattering (</w:t>
      </w:r>
      <w:proofErr w:type="spellStart"/>
      <w:r w:rsidR="00CB6363" w:rsidRPr="00F96C69">
        <w:rPr>
          <w:color w:val="000000"/>
          <w:sz w:val="24"/>
          <w:szCs w:val="24"/>
          <w:vertAlign w:val="superscript"/>
        </w:rPr>
        <w:t>ZetaSizer</w:t>
      </w:r>
      <w:proofErr w:type="spellEnd"/>
      <w:r w:rsidR="00300CCD" w:rsidRPr="00F96C69">
        <w:rPr>
          <w:color w:val="000000"/>
          <w:sz w:val="24"/>
          <w:szCs w:val="24"/>
          <w:vertAlign w:val="superscript"/>
        </w:rPr>
        <w:t xml:space="preserve"> Advance</w:t>
      </w:r>
      <w:r w:rsidR="00CB6363" w:rsidRPr="00F96C69">
        <w:rPr>
          <w:color w:val="000000"/>
          <w:sz w:val="24"/>
          <w:szCs w:val="24"/>
          <w:vertAlign w:val="superscript"/>
        </w:rPr>
        <w:t>)</w:t>
      </w:r>
      <w:r w:rsidRPr="00F96C69">
        <w:rPr>
          <w:color w:val="000000"/>
          <w:sz w:val="24"/>
          <w:szCs w:val="24"/>
          <w:vertAlign w:val="superscript"/>
        </w:rPr>
        <w:t xml:space="preserve">. Encapsulation efficiency (%EE) of meropenem </w:t>
      </w:r>
      <w:r w:rsidR="00300CCD" w:rsidRPr="00F96C69">
        <w:rPr>
          <w:color w:val="000000"/>
          <w:sz w:val="24"/>
          <w:szCs w:val="24"/>
          <w:vertAlign w:val="superscript"/>
        </w:rPr>
        <w:t>was</w:t>
      </w:r>
      <w:r w:rsidRPr="00F96C69">
        <w:rPr>
          <w:color w:val="000000"/>
          <w:sz w:val="24"/>
          <w:szCs w:val="24"/>
          <w:vertAlign w:val="superscript"/>
        </w:rPr>
        <w:t xml:space="preserve"> quantified using a validated high-performance liquid chromatography (HPLC) method.</w:t>
      </w:r>
    </w:p>
    <w:p w14:paraId="0DF49540" w14:textId="14F3B84D" w:rsidR="00F12C49" w:rsidRPr="00F96C69" w:rsidRDefault="00F12C49" w:rsidP="00FE19AC">
      <w:pPr>
        <w:rPr>
          <w:sz w:val="24"/>
          <w:szCs w:val="24"/>
          <w:vertAlign w:val="superscript"/>
        </w:rPr>
      </w:pPr>
      <w:r w:rsidRPr="00F96C69">
        <w:rPr>
          <w:b/>
          <w:bCs/>
          <w:color w:val="000000"/>
          <w:sz w:val="24"/>
          <w:szCs w:val="24"/>
          <w:vertAlign w:val="superscript"/>
        </w:rPr>
        <w:t>KEY WORDS</w:t>
      </w:r>
      <w:r w:rsidRPr="00F96C69">
        <w:rPr>
          <w:color w:val="000000"/>
          <w:sz w:val="24"/>
          <w:szCs w:val="24"/>
          <w:vertAlign w:val="superscript"/>
        </w:rPr>
        <w:t xml:space="preserve">: </w:t>
      </w:r>
      <w:r w:rsidR="0052524B">
        <w:rPr>
          <w:color w:val="000000"/>
          <w:sz w:val="24"/>
          <w:szCs w:val="24"/>
          <w:vertAlign w:val="superscript"/>
        </w:rPr>
        <w:t>Cystic fibrosis, respiratory infections, n</w:t>
      </w:r>
      <w:r w:rsidRPr="00F96C69">
        <w:rPr>
          <w:color w:val="000000"/>
          <w:sz w:val="24"/>
          <w:szCs w:val="24"/>
          <w:vertAlign w:val="superscript"/>
        </w:rPr>
        <w:t>anostructured lipid carriers, meropenem, therapeutic efficacy, hot homogenization, probing sonication, HPLC</w:t>
      </w:r>
      <w:r w:rsidR="0052524B">
        <w:rPr>
          <w:color w:val="000000"/>
          <w:sz w:val="24"/>
          <w:szCs w:val="24"/>
          <w:vertAlign w:val="superscript"/>
        </w:rPr>
        <w:t>.</w:t>
      </w:r>
    </w:p>
    <w:p w14:paraId="65B3B455" w14:textId="77777777" w:rsidR="00FA23D6" w:rsidRPr="00F96C69" w:rsidRDefault="00FA23D6" w:rsidP="00FE19AC">
      <w:pPr>
        <w:rPr>
          <w:rFonts w:eastAsia="Calibri"/>
          <w:color w:val="EE0000"/>
          <w:sz w:val="24"/>
          <w:szCs w:val="24"/>
          <w:vertAlign w:val="superscript"/>
        </w:rPr>
      </w:pPr>
    </w:p>
    <w:p w14:paraId="3867F29B" w14:textId="77777777" w:rsidR="00B216B0" w:rsidRPr="00F96C69" w:rsidRDefault="00B216B0" w:rsidP="00FE19AC">
      <w:pPr>
        <w:rPr>
          <w:rFonts w:eastAsia="Calibri"/>
          <w:b/>
          <w:bCs/>
          <w:color w:val="EE0000"/>
          <w:sz w:val="40"/>
          <w:szCs w:val="40"/>
          <w:vertAlign w:val="superscript"/>
        </w:rPr>
      </w:pPr>
    </w:p>
    <w:p w14:paraId="645EECA7" w14:textId="77777777" w:rsidR="00B216B0" w:rsidRPr="00F96C69" w:rsidRDefault="00B216B0" w:rsidP="00FE19AC">
      <w:pPr>
        <w:rPr>
          <w:rFonts w:eastAsia="Calibri"/>
          <w:b/>
          <w:bCs/>
          <w:color w:val="EE0000"/>
          <w:sz w:val="40"/>
          <w:szCs w:val="40"/>
          <w:vertAlign w:val="superscript"/>
        </w:rPr>
      </w:pPr>
    </w:p>
    <w:p w14:paraId="25641736" w14:textId="77777777" w:rsidR="005C16E3" w:rsidRPr="00F96C69" w:rsidRDefault="005C16E3" w:rsidP="001A6423">
      <w:pPr>
        <w:ind w:left="3600"/>
        <w:rPr>
          <w:rFonts w:eastAsia="Calibri"/>
          <w:b/>
          <w:bCs/>
          <w:color w:val="EE0000"/>
          <w:sz w:val="40"/>
          <w:szCs w:val="40"/>
          <w:vertAlign w:val="superscript"/>
        </w:rPr>
      </w:pPr>
    </w:p>
    <w:p w14:paraId="1AF833FB" w14:textId="77777777" w:rsidR="00D90C39" w:rsidRPr="00F96C69" w:rsidRDefault="00D90C39" w:rsidP="001A6423">
      <w:pPr>
        <w:ind w:left="3600"/>
        <w:rPr>
          <w:rFonts w:eastAsia="Calibri"/>
          <w:b/>
          <w:bCs/>
          <w:color w:val="EE0000"/>
          <w:sz w:val="40"/>
          <w:szCs w:val="40"/>
          <w:vertAlign w:val="superscript"/>
        </w:rPr>
      </w:pPr>
    </w:p>
    <w:p w14:paraId="3A5DDE36" w14:textId="77777777" w:rsidR="0052524B" w:rsidRDefault="0052524B" w:rsidP="00D90C39">
      <w:pPr>
        <w:ind w:left="4320"/>
        <w:rPr>
          <w:rFonts w:eastAsia="Calibri"/>
          <w:b/>
          <w:bCs/>
          <w:color w:val="EE0000"/>
          <w:sz w:val="40"/>
          <w:szCs w:val="40"/>
          <w:vertAlign w:val="superscript"/>
        </w:rPr>
      </w:pPr>
    </w:p>
    <w:p w14:paraId="4FA35A7A" w14:textId="77777777" w:rsidR="0052524B" w:rsidRDefault="0052524B" w:rsidP="00D90C39">
      <w:pPr>
        <w:ind w:left="4320"/>
        <w:rPr>
          <w:rFonts w:eastAsia="Calibri"/>
          <w:b/>
          <w:bCs/>
          <w:color w:val="EE0000"/>
          <w:sz w:val="40"/>
          <w:szCs w:val="40"/>
          <w:vertAlign w:val="superscript"/>
        </w:rPr>
      </w:pPr>
    </w:p>
    <w:p w14:paraId="447E9353" w14:textId="3E229462" w:rsidR="00F12C49" w:rsidRPr="00F96C69" w:rsidRDefault="00F12C49" w:rsidP="0052524B">
      <w:pPr>
        <w:ind w:left="6480"/>
        <w:rPr>
          <w:rFonts w:eastAsia="Calibri"/>
          <w:b/>
          <w:bCs/>
          <w:color w:val="EE0000"/>
          <w:sz w:val="40"/>
          <w:szCs w:val="40"/>
          <w:vertAlign w:val="superscript"/>
        </w:rPr>
      </w:pPr>
      <w:r w:rsidRPr="00F96C69">
        <w:rPr>
          <w:rFonts w:eastAsia="Calibri"/>
          <w:b/>
          <w:bCs/>
          <w:color w:val="EE0000"/>
          <w:sz w:val="40"/>
          <w:szCs w:val="40"/>
          <w:vertAlign w:val="superscript"/>
        </w:rPr>
        <w:lastRenderedPageBreak/>
        <w:t>Chapter 1: Introduction</w:t>
      </w:r>
    </w:p>
    <w:p w14:paraId="33055E03" w14:textId="5C2AE71C" w:rsidR="00CB6363" w:rsidRPr="00F96C69" w:rsidRDefault="00494854" w:rsidP="001A6423">
      <w:pPr>
        <w:pStyle w:val="ListParagraph"/>
        <w:numPr>
          <w:ilvl w:val="1"/>
          <w:numId w:val="30"/>
        </w:numPr>
        <w:rPr>
          <w:rFonts w:eastAsia="Calibri"/>
          <w:b/>
          <w:bCs/>
          <w:color w:val="EE0000"/>
          <w:sz w:val="28"/>
          <w:szCs w:val="28"/>
          <w:vertAlign w:val="superscript"/>
        </w:rPr>
      </w:pPr>
      <w:r w:rsidRPr="00F96C69">
        <w:rPr>
          <w:rFonts w:eastAsia="Calibri"/>
          <w:b/>
          <w:bCs/>
          <w:color w:val="EE0000"/>
          <w:sz w:val="28"/>
          <w:szCs w:val="28"/>
          <w:vertAlign w:val="superscript"/>
        </w:rPr>
        <w:t xml:space="preserve">Introduction to </w:t>
      </w:r>
      <w:r w:rsidR="00CB6363" w:rsidRPr="00F96C69">
        <w:rPr>
          <w:rFonts w:eastAsia="Calibri"/>
          <w:b/>
          <w:bCs/>
          <w:color w:val="EE0000"/>
          <w:sz w:val="28"/>
          <w:szCs w:val="28"/>
          <w:vertAlign w:val="superscript"/>
        </w:rPr>
        <w:t>Cystic Fibrosis</w:t>
      </w:r>
    </w:p>
    <w:p w14:paraId="0BC5D1D0" w14:textId="68EA5017" w:rsidR="00AE1C08" w:rsidRPr="0052524B" w:rsidRDefault="00F12C49" w:rsidP="00FE19AC">
      <w:pPr>
        <w:rPr>
          <w:sz w:val="24"/>
          <w:szCs w:val="24"/>
          <w:shd w:val="clear" w:color="auto" w:fill="FFFFFF"/>
          <w:vertAlign w:val="superscript"/>
        </w:rPr>
      </w:pPr>
      <w:r w:rsidRPr="00F96C69">
        <w:rPr>
          <w:sz w:val="24"/>
          <w:szCs w:val="24"/>
          <w:shd w:val="clear" w:color="auto" w:fill="FFFFFF"/>
          <w:vertAlign w:val="superscript"/>
        </w:rPr>
        <w:t>Cystic fibrosis is an autosomal recessive disease</w:t>
      </w:r>
      <w:r w:rsidRPr="00F96C69">
        <w:rPr>
          <w:color w:val="0E2841" w:themeColor="text2"/>
          <w:sz w:val="24"/>
          <w:szCs w:val="24"/>
          <w:shd w:val="clear" w:color="auto" w:fill="FFFFFF"/>
          <w:vertAlign w:val="superscript"/>
        </w:rPr>
        <w:t xml:space="preserve">, </w:t>
      </w:r>
      <w:r w:rsidRPr="00F96C69">
        <w:rPr>
          <w:color w:val="000000"/>
          <w:sz w:val="24"/>
          <w:szCs w:val="24"/>
          <w:shd w:val="clear" w:color="auto" w:fill="FFFFFF"/>
          <w:vertAlign w:val="superscript"/>
        </w:rPr>
        <w:t>c</w:t>
      </w:r>
      <w:r w:rsidRPr="00F96C69">
        <w:rPr>
          <w:sz w:val="24"/>
          <w:szCs w:val="24"/>
          <w:shd w:val="clear" w:color="auto" w:fill="FFFFFF"/>
          <w:vertAlign w:val="superscript"/>
        </w:rPr>
        <w:t>aused by mutations in the transmembrane conductance regulator (CFTR) gene on chromosome 7 (</w:t>
      </w:r>
      <w:r w:rsidRPr="00F96C69">
        <w:rPr>
          <w:color w:val="00B0F0"/>
          <w:sz w:val="24"/>
          <w:szCs w:val="24"/>
          <w:shd w:val="clear" w:color="auto" w:fill="FFFFFF"/>
          <w:vertAlign w:val="superscript"/>
        </w:rPr>
        <w:t>Döring et al., 2000</w:t>
      </w:r>
      <w:r w:rsidRPr="00F96C69">
        <w:rPr>
          <w:sz w:val="24"/>
          <w:szCs w:val="24"/>
          <w:shd w:val="clear" w:color="auto" w:fill="FFFFFF"/>
          <w:vertAlign w:val="superscript"/>
        </w:rPr>
        <w:t>)</w:t>
      </w:r>
      <w:r w:rsidR="00200433" w:rsidRPr="00F96C69">
        <w:rPr>
          <w:sz w:val="24"/>
          <w:szCs w:val="24"/>
          <w:shd w:val="clear" w:color="auto" w:fill="FFFFFF"/>
          <w:vertAlign w:val="superscript"/>
        </w:rPr>
        <w:t xml:space="preserve">. </w:t>
      </w:r>
      <w:r w:rsidR="00530D43" w:rsidRPr="00F96C69">
        <w:rPr>
          <w:sz w:val="24"/>
          <w:szCs w:val="24"/>
          <w:shd w:val="clear" w:color="auto" w:fill="FFFFFF"/>
          <w:vertAlign w:val="superscript"/>
        </w:rPr>
        <w:t>The</w:t>
      </w:r>
      <w:r w:rsidR="00200433" w:rsidRPr="00F96C69">
        <w:rPr>
          <w:sz w:val="24"/>
          <w:szCs w:val="24"/>
          <w:shd w:val="clear" w:color="auto" w:fill="FFFFFF"/>
          <w:vertAlign w:val="superscript"/>
        </w:rPr>
        <w:t xml:space="preserve"> gene</w:t>
      </w:r>
      <w:r w:rsidRPr="00F96C69">
        <w:rPr>
          <w:sz w:val="24"/>
          <w:szCs w:val="24"/>
          <w:shd w:val="clear" w:color="auto" w:fill="FFFFFF"/>
          <w:vertAlign w:val="superscript"/>
        </w:rPr>
        <w:t xml:space="preserve"> encodes the CFTR protein</w:t>
      </w:r>
      <w:r w:rsidR="00200433" w:rsidRPr="00F96C69">
        <w:rPr>
          <w:sz w:val="24"/>
          <w:szCs w:val="24"/>
          <w:shd w:val="clear" w:color="auto" w:fill="FFFFFF"/>
          <w:vertAlign w:val="superscript"/>
        </w:rPr>
        <w:t xml:space="preserve"> which is </w:t>
      </w:r>
      <w:r w:rsidR="002F725B" w:rsidRPr="00F96C69">
        <w:rPr>
          <w:sz w:val="24"/>
          <w:szCs w:val="24"/>
          <w:shd w:val="clear" w:color="auto" w:fill="FFFFFF"/>
          <w:vertAlign w:val="superscript"/>
        </w:rPr>
        <w:t>an ion transporter</w:t>
      </w:r>
      <w:r w:rsidR="002F725B" w:rsidRPr="00F96C69">
        <w:rPr>
          <w:sz w:val="24"/>
          <w:szCs w:val="24"/>
          <w:vertAlign w:val="superscript"/>
        </w:rPr>
        <w:t xml:space="preserve"> </w:t>
      </w:r>
      <w:r w:rsidR="002F725B" w:rsidRPr="00F96C69">
        <w:rPr>
          <w:color w:val="00B0F0"/>
          <w:sz w:val="24"/>
          <w:szCs w:val="24"/>
          <w:vertAlign w:val="superscript"/>
        </w:rPr>
        <w:t>(Cabrini et al., 2022)</w:t>
      </w:r>
      <w:r w:rsidR="002F725B" w:rsidRPr="00F96C69">
        <w:rPr>
          <w:color w:val="00B0F0"/>
          <w:sz w:val="24"/>
          <w:szCs w:val="24"/>
          <w:shd w:val="clear" w:color="auto" w:fill="FFFFFF"/>
          <w:vertAlign w:val="superscript"/>
        </w:rPr>
        <w:t xml:space="preserve"> </w:t>
      </w:r>
      <w:r w:rsidRPr="00F96C69">
        <w:rPr>
          <w:sz w:val="24"/>
          <w:szCs w:val="24"/>
          <w:shd w:val="clear" w:color="auto" w:fill="FFFFFF"/>
          <w:vertAlign w:val="superscript"/>
        </w:rPr>
        <w:t>that regulates chloride and sodium ion transport across epithelial membranes</w:t>
      </w:r>
      <w:r w:rsidR="00934F02" w:rsidRPr="00F96C69">
        <w:rPr>
          <w:color w:val="000000"/>
          <w:sz w:val="24"/>
          <w:szCs w:val="24"/>
          <w:vertAlign w:val="superscript"/>
        </w:rPr>
        <w:t xml:space="preserve"> </w:t>
      </w:r>
      <w:r w:rsidR="00530D43" w:rsidRPr="00F96C69">
        <w:rPr>
          <w:color w:val="000000"/>
          <w:sz w:val="24"/>
          <w:szCs w:val="24"/>
          <w:vertAlign w:val="superscript"/>
        </w:rPr>
        <w:t xml:space="preserve">the lung, pancreas, </w:t>
      </w:r>
      <w:r w:rsidR="00F34895" w:rsidRPr="00F96C69">
        <w:rPr>
          <w:color w:val="000000"/>
          <w:sz w:val="24"/>
          <w:szCs w:val="24"/>
          <w:vertAlign w:val="superscript"/>
        </w:rPr>
        <w:t>intestines (</w:t>
      </w:r>
      <w:r w:rsidR="00934F02" w:rsidRPr="00F96C69">
        <w:rPr>
          <w:color w:val="00B0F0"/>
          <w:sz w:val="24"/>
          <w:szCs w:val="24"/>
          <w:vertAlign w:val="superscript"/>
        </w:rPr>
        <w:t>Brown, White and Tobin, 2017</w:t>
      </w:r>
      <w:r w:rsidR="00934F02" w:rsidRPr="00F96C69">
        <w:rPr>
          <w:color w:val="000000"/>
          <w:sz w:val="24"/>
          <w:szCs w:val="24"/>
          <w:vertAlign w:val="superscript"/>
        </w:rPr>
        <w:t>)</w:t>
      </w:r>
      <w:r w:rsidR="00AE1C08" w:rsidRPr="00F96C69">
        <w:rPr>
          <w:color w:val="000000"/>
          <w:sz w:val="24"/>
          <w:szCs w:val="24"/>
          <w:vertAlign w:val="superscript"/>
        </w:rPr>
        <w:t xml:space="preserve"> (</w:t>
      </w:r>
      <w:r w:rsidR="0052524B">
        <w:rPr>
          <w:color w:val="000000"/>
          <w:sz w:val="24"/>
          <w:szCs w:val="24"/>
          <w:vertAlign w:val="superscript"/>
        </w:rPr>
        <w:t>f</w:t>
      </w:r>
      <w:r w:rsidR="00AE1C08" w:rsidRPr="00F96C69">
        <w:rPr>
          <w:color w:val="000000"/>
          <w:sz w:val="24"/>
          <w:szCs w:val="24"/>
          <w:vertAlign w:val="superscript"/>
        </w:rPr>
        <w:t>igure 1</w:t>
      </w:r>
      <w:r w:rsidR="00B556DE" w:rsidRPr="00F96C69">
        <w:rPr>
          <w:color w:val="000000"/>
          <w:sz w:val="24"/>
          <w:szCs w:val="24"/>
          <w:vertAlign w:val="superscript"/>
        </w:rPr>
        <w:t>.1</w:t>
      </w:r>
      <w:r w:rsidR="00AE1C08" w:rsidRPr="00F96C69">
        <w:rPr>
          <w:color w:val="000000"/>
          <w:sz w:val="24"/>
          <w:szCs w:val="24"/>
          <w:vertAlign w:val="superscript"/>
        </w:rPr>
        <w:t>)</w:t>
      </w:r>
      <w:r w:rsidRPr="00F96C69">
        <w:rPr>
          <w:sz w:val="24"/>
          <w:szCs w:val="24"/>
          <w:shd w:val="clear" w:color="auto" w:fill="FFFFFF"/>
          <w:vertAlign w:val="superscript"/>
        </w:rPr>
        <w:t xml:space="preserve">. </w:t>
      </w:r>
      <w:r w:rsidR="001C6FCF" w:rsidRPr="00F96C69">
        <w:rPr>
          <w:color w:val="000000"/>
          <w:sz w:val="24"/>
          <w:szCs w:val="24"/>
          <w:vertAlign w:val="superscript"/>
        </w:rPr>
        <w:t>CFTR protein is an ion channel responsible for chloride ion (Cl</w:t>
      </w:r>
      <w:r w:rsidR="001C6FCF" w:rsidRPr="00F96C69">
        <w:rPr>
          <w:rFonts w:ascii="Cambria Math" w:hAnsi="Cambria Math" w:cs="Cambria Math"/>
          <w:color w:val="000000"/>
          <w:sz w:val="24"/>
          <w:szCs w:val="24"/>
          <w:vertAlign w:val="superscript"/>
        </w:rPr>
        <w:t>⁻</w:t>
      </w:r>
      <w:r w:rsidR="001C6FCF" w:rsidRPr="00F96C69">
        <w:rPr>
          <w:color w:val="000000"/>
          <w:sz w:val="24"/>
          <w:szCs w:val="24"/>
          <w:vertAlign w:val="superscript"/>
        </w:rPr>
        <w:t xml:space="preserve">) transport across epithelial membranes. The protein comprises two membrane-spanning domains, each forming six transmembrane helices that create the chloride channel pore It also contains two nucleotide-binding domains (NBD-1 and NBD-2) which hydrolyse ATP to regulate channel gating (Figure 1). The regulatory (R) domain located between the NBDs modulates channel activity through phosphorylation. Dysfunctional CFTR, due to genetic mutations, impairs chloride transport and leads to the pathophysiology observed in cystic </w:t>
      </w:r>
      <w:r w:rsidR="008E36B1" w:rsidRPr="00F96C69">
        <w:rPr>
          <w:color w:val="000000"/>
          <w:sz w:val="24"/>
          <w:szCs w:val="24"/>
          <w:vertAlign w:val="superscript"/>
        </w:rPr>
        <w:t>fibrosis</w:t>
      </w:r>
      <w:r w:rsidR="008E36B1" w:rsidRPr="00F96C69">
        <w:rPr>
          <w:color w:val="00B0F0"/>
          <w:sz w:val="24"/>
          <w:szCs w:val="24"/>
          <w:vertAlign w:val="superscript"/>
        </w:rPr>
        <w:t xml:space="preserve"> (</w:t>
      </w:r>
      <w:r w:rsidR="008C458B" w:rsidRPr="00F96C69">
        <w:rPr>
          <w:color w:val="00B0F0"/>
          <w:sz w:val="24"/>
          <w:szCs w:val="24"/>
          <w:vertAlign w:val="superscript"/>
        </w:rPr>
        <w:t>Lyczak, Cannon and Pier, 2002)</w:t>
      </w:r>
      <w:r w:rsidR="008C458B" w:rsidRPr="00F96C69">
        <w:rPr>
          <w:color w:val="000000"/>
          <w:sz w:val="24"/>
          <w:szCs w:val="24"/>
          <w:vertAlign w:val="superscript"/>
        </w:rPr>
        <w:t>.</w:t>
      </w:r>
      <w:r w:rsidR="005153E7" w:rsidRPr="00F96C69">
        <w:rPr>
          <w:color w:val="000000"/>
          <w:sz w:val="24"/>
          <w:szCs w:val="24"/>
          <w:vertAlign w:val="superscript"/>
        </w:rPr>
        <w:t xml:space="preserve"> </w:t>
      </w:r>
      <w:r w:rsidR="00876C39" w:rsidRPr="00F96C69">
        <w:rPr>
          <w:color w:val="000000"/>
          <w:sz w:val="24"/>
          <w:szCs w:val="24"/>
          <w:vertAlign w:val="superscript"/>
        </w:rPr>
        <w:t>The</w:t>
      </w:r>
      <w:r w:rsidR="007A4FE5" w:rsidRPr="00F96C69">
        <w:rPr>
          <w:color w:val="000000"/>
          <w:sz w:val="24"/>
          <w:szCs w:val="24"/>
          <w:vertAlign w:val="superscript"/>
        </w:rPr>
        <w:t xml:space="preserve"> </w:t>
      </w:r>
      <w:r w:rsidR="00530D43" w:rsidRPr="00F96C69">
        <w:rPr>
          <w:color w:val="000000"/>
          <w:sz w:val="24"/>
          <w:szCs w:val="24"/>
          <w:vertAlign w:val="superscript"/>
        </w:rPr>
        <w:t xml:space="preserve">protein </w:t>
      </w:r>
      <w:r w:rsidR="007A4FE5" w:rsidRPr="00F96C69">
        <w:rPr>
          <w:color w:val="000000"/>
          <w:sz w:val="24"/>
          <w:szCs w:val="24"/>
          <w:vertAlign w:val="superscript"/>
        </w:rPr>
        <w:t>transports</w:t>
      </w:r>
      <w:r w:rsidR="007A4FE5" w:rsidRPr="00F96C69">
        <w:rPr>
          <w:rStyle w:val="apple-converted-space"/>
          <w:rFonts w:ascii="Times New Roman" w:hAnsi="Times New Roman" w:cs="Times New Roman"/>
          <w:color w:val="000000"/>
          <w:sz w:val="24"/>
          <w:szCs w:val="24"/>
          <w:vertAlign w:val="superscript"/>
        </w:rPr>
        <w:t xml:space="preserve"> chloride </w:t>
      </w:r>
      <w:r w:rsidR="007A4FE5" w:rsidRPr="0052524B">
        <w:rPr>
          <w:rStyle w:val="apple-converted-space"/>
          <w:rFonts w:ascii="Times New Roman" w:hAnsi="Times New Roman" w:cs="Times New Roman"/>
          <w:b/>
          <w:bCs/>
          <w:color w:val="000000"/>
          <w:sz w:val="24"/>
          <w:szCs w:val="24"/>
          <w:vertAlign w:val="superscript"/>
        </w:rPr>
        <w:t>(</w:t>
      </w:r>
      <w:r w:rsidR="007A4FE5" w:rsidRPr="0052524B">
        <w:rPr>
          <w:rStyle w:val="Strong"/>
          <w:rFonts w:ascii="Times New Roman" w:hAnsi="Times New Roman" w:cs="Times New Roman"/>
          <w:b w:val="0"/>
          <w:color w:val="000000"/>
          <w:sz w:val="24"/>
          <w:szCs w:val="24"/>
          <w:vertAlign w:val="superscript"/>
        </w:rPr>
        <w:t>Cl⁻) ions</w:t>
      </w:r>
      <w:r w:rsidR="007A4FE5" w:rsidRPr="00F96C69">
        <w:rPr>
          <w:rStyle w:val="apple-converted-space"/>
          <w:rFonts w:ascii="Times New Roman" w:hAnsi="Times New Roman" w:cs="Times New Roman"/>
          <w:color w:val="000000"/>
          <w:sz w:val="24"/>
          <w:szCs w:val="24"/>
          <w:vertAlign w:val="superscript"/>
        </w:rPr>
        <w:t> </w:t>
      </w:r>
      <w:r w:rsidR="007A4FE5" w:rsidRPr="00F96C69">
        <w:rPr>
          <w:color w:val="000000"/>
          <w:sz w:val="24"/>
          <w:szCs w:val="24"/>
          <w:vertAlign w:val="superscript"/>
        </w:rPr>
        <w:t>out of epithelial cells into the lumen and inhibits adjacent Epithelial Sodium Channel (ENaC)</w:t>
      </w:r>
      <w:r w:rsidR="00876C39" w:rsidRPr="00F96C69">
        <w:rPr>
          <w:color w:val="000000"/>
          <w:sz w:val="24"/>
          <w:szCs w:val="24"/>
          <w:vertAlign w:val="superscript"/>
        </w:rPr>
        <w:t xml:space="preserve"> </w:t>
      </w:r>
      <w:r w:rsidR="007A4FE5" w:rsidRPr="00F96C69">
        <w:rPr>
          <w:sz w:val="24"/>
          <w:szCs w:val="24"/>
          <w:vertAlign w:val="superscript"/>
        </w:rPr>
        <w:t>(</w:t>
      </w:r>
      <w:proofErr w:type="spellStart"/>
      <w:r w:rsidR="007A4FE5" w:rsidRPr="00F96C69">
        <w:rPr>
          <w:color w:val="00B0F0"/>
          <w:sz w:val="24"/>
          <w:szCs w:val="24"/>
          <w:vertAlign w:val="superscript"/>
        </w:rPr>
        <w:t>Gentzsch</w:t>
      </w:r>
      <w:proofErr w:type="spellEnd"/>
      <w:r w:rsidR="007A4FE5" w:rsidRPr="00F96C69">
        <w:rPr>
          <w:color w:val="00B0F0"/>
          <w:sz w:val="24"/>
          <w:szCs w:val="24"/>
          <w:vertAlign w:val="superscript"/>
        </w:rPr>
        <w:t xml:space="preserve"> et al., 2010)</w:t>
      </w:r>
      <w:r w:rsidR="009C7F1B" w:rsidRPr="00F96C69">
        <w:rPr>
          <w:color w:val="00B0F0"/>
          <w:sz w:val="24"/>
          <w:szCs w:val="24"/>
          <w:vertAlign w:val="superscript"/>
        </w:rPr>
        <w:t xml:space="preserve"> </w:t>
      </w:r>
      <w:r w:rsidR="009C7F1B" w:rsidRPr="00F96C69">
        <w:rPr>
          <w:color w:val="000000" w:themeColor="text1"/>
          <w:sz w:val="24"/>
          <w:szCs w:val="24"/>
          <w:vertAlign w:val="superscript"/>
        </w:rPr>
        <w:t>(Figure 1)</w:t>
      </w:r>
      <w:r w:rsidR="007A4FE5" w:rsidRPr="00F96C69">
        <w:rPr>
          <w:color w:val="000000" w:themeColor="text1"/>
          <w:sz w:val="24"/>
          <w:szCs w:val="24"/>
          <w:vertAlign w:val="superscript"/>
        </w:rPr>
        <w:t xml:space="preserve">. </w:t>
      </w:r>
      <w:r w:rsidR="007A4FE5" w:rsidRPr="00F96C69">
        <w:rPr>
          <w:color w:val="000000"/>
          <w:sz w:val="24"/>
          <w:szCs w:val="24"/>
          <w:vertAlign w:val="superscript"/>
        </w:rPr>
        <w:t xml:space="preserve">Epithelial Sodium Channel (ENaC) promotes the </w:t>
      </w:r>
      <w:r w:rsidR="0088283D" w:rsidRPr="00F96C69">
        <w:rPr>
          <w:color w:val="000000"/>
          <w:sz w:val="24"/>
          <w:szCs w:val="24"/>
          <w:vertAlign w:val="superscript"/>
        </w:rPr>
        <w:t>absorption</w:t>
      </w:r>
      <w:r w:rsidR="007A4FE5" w:rsidRPr="00F96C69">
        <w:rPr>
          <w:color w:val="000000"/>
          <w:sz w:val="24"/>
          <w:szCs w:val="24"/>
          <w:vertAlign w:val="superscript"/>
        </w:rPr>
        <w:t xml:space="preserve"> of sodium ions (Na</w:t>
      </w:r>
      <w:r w:rsidR="007A4FE5" w:rsidRPr="00F96C69">
        <w:rPr>
          <w:rFonts w:ascii="Cambria Math" w:hAnsi="Cambria Math" w:cs="Cambria Math"/>
          <w:color w:val="000000"/>
          <w:sz w:val="24"/>
          <w:szCs w:val="24"/>
          <w:vertAlign w:val="superscript"/>
        </w:rPr>
        <w:t>⁺</w:t>
      </w:r>
      <w:r w:rsidR="007A4FE5" w:rsidRPr="00F96C69">
        <w:rPr>
          <w:color w:val="000000"/>
          <w:sz w:val="24"/>
          <w:szCs w:val="24"/>
          <w:vertAlign w:val="superscript"/>
        </w:rPr>
        <w:t>) </w:t>
      </w:r>
      <w:r w:rsidR="0088283D" w:rsidRPr="00F96C69">
        <w:rPr>
          <w:color w:val="000000"/>
          <w:sz w:val="24"/>
          <w:szCs w:val="24"/>
          <w:vertAlign w:val="superscript"/>
        </w:rPr>
        <w:t xml:space="preserve">and water </w:t>
      </w:r>
      <w:r w:rsidR="007A4FE5" w:rsidRPr="00F96C69">
        <w:rPr>
          <w:color w:val="000000"/>
          <w:sz w:val="24"/>
          <w:szCs w:val="24"/>
          <w:vertAlign w:val="superscript"/>
        </w:rPr>
        <w:t>from airway surface liquid (ASL) into epithelial cells. In cystic fibrosis,</w:t>
      </w:r>
      <w:r w:rsidR="0088283D" w:rsidRPr="00F96C69">
        <w:rPr>
          <w:color w:val="000000"/>
          <w:sz w:val="24"/>
          <w:szCs w:val="24"/>
          <w:vertAlign w:val="superscript"/>
        </w:rPr>
        <w:t xml:space="preserve"> inhibition on Epithelial Sodium Channel is demolished </w:t>
      </w:r>
      <w:r w:rsidR="00CB6363" w:rsidRPr="00F96C69">
        <w:rPr>
          <w:color w:val="000000"/>
          <w:sz w:val="24"/>
          <w:szCs w:val="24"/>
          <w:vertAlign w:val="superscript"/>
        </w:rPr>
        <w:t xml:space="preserve">due to </w:t>
      </w:r>
      <w:r w:rsidR="00D75585" w:rsidRPr="00F96C69">
        <w:rPr>
          <w:color w:val="000000"/>
          <w:sz w:val="24"/>
          <w:szCs w:val="24"/>
          <w:vertAlign w:val="superscript"/>
        </w:rPr>
        <w:t xml:space="preserve">dysfunctional or absent CFTR protein </w:t>
      </w:r>
      <w:r w:rsidR="0088283D" w:rsidRPr="00F96C69">
        <w:rPr>
          <w:color w:val="000000"/>
          <w:sz w:val="24"/>
          <w:szCs w:val="24"/>
          <w:vertAlign w:val="superscript"/>
        </w:rPr>
        <w:t xml:space="preserve">and </w:t>
      </w:r>
      <w:r w:rsidR="00CB6363" w:rsidRPr="00F96C69">
        <w:rPr>
          <w:color w:val="000000"/>
          <w:sz w:val="24"/>
          <w:szCs w:val="24"/>
          <w:vertAlign w:val="superscript"/>
        </w:rPr>
        <w:t xml:space="preserve">the resultant </w:t>
      </w:r>
      <w:r w:rsidR="0088283D" w:rsidRPr="00F96C69">
        <w:rPr>
          <w:color w:val="000000"/>
          <w:sz w:val="24"/>
          <w:szCs w:val="24"/>
          <w:vertAlign w:val="superscript"/>
        </w:rPr>
        <w:t>airway</w:t>
      </w:r>
      <w:r w:rsidR="007A4FE5" w:rsidRPr="00F96C69">
        <w:rPr>
          <w:color w:val="000000"/>
          <w:sz w:val="24"/>
          <w:szCs w:val="24"/>
          <w:vertAlign w:val="superscript"/>
        </w:rPr>
        <w:t xml:space="preserve"> surface </w:t>
      </w:r>
      <w:r w:rsidR="007A4FE5" w:rsidRPr="00F96C69">
        <w:rPr>
          <w:sz w:val="24"/>
          <w:szCs w:val="24"/>
          <w:shd w:val="clear" w:color="auto" w:fill="FFFFFF"/>
          <w:vertAlign w:val="superscript"/>
        </w:rPr>
        <w:t>liquid (ASL) dehydration (</w:t>
      </w:r>
      <w:r w:rsidR="007A4FE5" w:rsidRPr="00F96C69">
        <w:rPr>
          <w:color w:val="00B0F0"/>
          <w:sz w:val="24"/>
          <w:szCs w:val="24"/>
          <w:shd w:val="clear" w:color="auto" w:fill="FFFFFF"/>
          <w:vertAlign w:val="superscript"/>
        </w:rPr>
        <w:t>Boucher, 2007; Hill et al., 2018</w:t>
      </w:r>
      <w:r w:rsidR="007A4FE5" w:rsidRPr="00F96C69">
        <w:rPr>
          <w:sz w:val="24"/>
          <w:szCs w:val="24"/>
          <w:shd w:val="clear" w:color="auto" w:fill="FFFFFF"/>
          <w:vertAlign w:val="superscript"/>
        </w:rPr>
        <w:t>)</w:t>
      </w:r>
      <w:r w:rsidR="007A4FE5" w:rsidRPr="00F96C69">
        <w:rPr>
          <w:color w:val="000000"/>
          <w:sz w:val="24"/>
          <w:szCs w:val="24"/>
          <w:vertAlign w:val="superscript"/>
        </w:rPr>
        <w:t xml:space="preserve"> leads to a </w:t>
      </w:r>
      <w:r w:rsidR="00530D43" w:rsidRPr="00F96C69">
        <w:rPr>
          <w:color w:val="000000"/>
          <w:sz w:val="24"/>
          <w:szCs w:val="24"/>
          <w:vertAlign w:val="superscript"/>
        </w:rPr>
        <w:t>depletion</w:t>
      </w:r>
      <w:r w:rsidR="007A4FE5" w:rsidRPr="00F96C69">
        <w:rPr>
          <w:color w:val="000000"/>
          <w:sz w:val="24"/>
          <w:szCs w:val="24"/>
          <w:vertAlign w:val="superscript"/>
        </w:rPr>
        <w:t xml:space="preserve"> </w:t>
      </w:r>
      <w:r w:rsidR="00530D43" w:rsidRPr="00F96C69">
        <w:rPr>
          <w:color w:val="000000"/>
          <w:sz w:val="24"/>
          <w:szCs w:val="24"/>
          <w:vertAlign w:val="superscript"/>
        </w:rPr>
        <w:t xml:space="preserve">of </w:t>
      </w:r>
      <w:r w:rsidR="007A4FE5" w:rsidRPr="00F96C69">
        <w:rPr>
          <w:color w:val="000000"/>
          <w:sz w:val="24"/>
          <w:szCs w:val="24"/>
          <w:vertAlign w:val="superscript"/>
        </w:rPr>
        <w:t>the periciliary liquid layer</w:t>
      </w:r>
      <w:r w:rsidR="00530D43" w:rsidRPr="00F96C69">
        <w:rPr>
          <w:color w:val="000000"/>
          <w:sz w:val="24"/>
          <w:szCs w:val="24"/>
          <w:vertAlign w:val="superscript"/>
        </w:rPr>
        <w:t xml:space="preserve"> (PCL)</w:t>
      </w:r>
      <w:r w:rsidR="007A4FE5" w:rsidRPr="00F96C69">
        <w:rPr>
          <w:color w:val="000000"/>
          <w:sz w:val="24"/>
          <w:szCs w:val="24"/>
          <w:vertAlign w:val="superscript"/>
        </w:rPr>
        <w:t xml:space="preserve"> and a</w:t>
      </w:r>
      <w:r w:rsidR="00CB6363" w:rsidRPr="00F96C69">
        <w:rPr>
          <w:color w:val="000000"/>
          <w:sz w:val="24"/>
          <w:szCs w:val="24"/>
          <w:vertAlign w:val="superscript"/>
        </w:rPr>
        <w:t xml:space="preserve"> viscous</w:t>
      </w:r>
      <w:r w:rsidR="00A66B15" w:rsidRPr="00F96C69">
        <w:rPr>
          <w:color w:val="000000"/>
          <w:sz w:val="24"/>
          <w:szCs w:val="24"/>
          <w:vertAlign w:val="superscript"/>
        </w:rPr>
        <w:t xml:space="preserve"> </w:t>
      </w:r>
      <w:r w:rsidR="00876C39" w:rsidRPr="00F96C69">
        <w:rPr>
          <w:color w:val="000000"/>
          <w:sz w:val="24"/>
          <w:szCs w:val="24"/>
          <w:vertAlign w:val="superscript"/>
        </w:rPr>
        <w:t>mucus</w:t>
      </w:r>
      <w:r w:rsidR="007A4FE5" w:rsidRPr="00F96C69">
        <w:rPr>
          <w:color w:val="000000"/>
          <w:sz w:val="24"/>
          <w:szCs w:val="24"/>
          <w:vertAlign w:val="superscript"/>
        </w:rPr>
        <w:t xml:space="preserve">. This impairs the mucociliary clearance </w:t>
      </w:r>
      <w:r w:rsidR="009C7F1B" w:rsidRPr="00F96C69">
        <w:rPr>
          <w:color w:val="000000"/>
          <w:sz w:val="24"/>
          <w:szCs w:val="24"/>
          <w:vertAlign w:val="superscript"/>
        </w:rPr>
        <w:t>mechanism (</w:t>
      </w:r>
      <w:r w:rsidR="0031034C" w:rsidRPr="00F96C69">
        <w:rPr>
          <w:color w:val="000000"/>
          <w:sz w:val="24"/>
          <w:szCs w:val="24"/>
          <w:vertAlign w:val="superscript"/>
        </w:rPr>
        <w:t>MCC)</w:t>
      </w:r>
      <w:r w:rsidR="007D097A" w:rsidRPr="00F96C69">
        <w:rPr>
          <w:color w:val="000000"/>
          <w:sz w:val="24"/>
          <w:szCs w:val="24"/>
          <w:vertAlign w:val="superscript"/>
        </w:rPr>
        <w:t xml:space="preserve">, resulting in the </w:t>
      </w:r>
      <w:r w:rsidR="007D097A" w:rsidRPr="00F96C69">
        <w:rPr>
          <w:sz w:val="24"/>
          <w:szCs w:val="24"/>
          <w:shd w:val="clear" w:color="auto" w:fill="FFFFFF"/>
          <w:vertAlign w:val="superscript"/>
        </w:rPr>
        <w:t>accumulation of mucus</w:t>
      </w:r>
      <w:r w:rsidR="0031034C" w:rsidRPr="00F96C69">
        <w:rPr>
          <w:sz w:val="24"/>
          <w:szCs w:val="24"/>
          <w:shd w:val="clear" w:color="auto" w:fill="FFFFFF"/>
          <w:vertAlign w:val="superscript"/>
        </w:rPr>
        <w:t xml:space="preserve"> and</w:t>
      </w:r>
      <w:r w:rsidR="008A406A" w:rsidRPr="00F96C69">
        <w:rPr>
          <w:color w:val="000000"/>
          <w:sz w:val="24"/>
          <w:szCs w:val="24"/>
          <w:vertAlign w:val="superscript"/>
        </w:rPr>
        <w:t xml:space="preserve"> colonization by </w:t>
      </w:r>
      <w:r w:rsidR="00530D43" w:rsidRPr="00F96C69">
        <w:rPr>
          <w:color w:val="000000"/>
          <w:sz w:val="24"/>
          <w:szCs w:val="24"/>
          <w:vertAlign w:val="superscript"/>
        </w:rPr>
        <w:t xml:space="preserve">Haemophilus influenza, </w:t>
      </w:r>
      <w:r w:rsidR="008A406A" w:rsidRPr="00F96C69">
        <w:rPr>
          <w:color w:val="000000"/>
          <w:sz w:val="24"/>
          <w:szCs w:val="24"/>
          <w:vertAlign w:val="superscript"/>
        </w:rPr>
        <w:t>Pseudomonas aeruginosa (</w:t>
      </w:r>
      <w:proofErr w:type="spellStart"/>
      <w:r w:rsidR="008A406A" w:rsidRPr="00F96C69">
        <w:rPr>
          <w:color w:val="00B0F0"/>
          <w:sz w:val="24"/>
          <w:szCs w:val="24"/>
          <w:vertAlign w:val="superscript"/>
        </w:rPr>
        <w:t>Boukadida</w:t>
      </w:r>
      <w:proofErr w:type="spellEnd"/>
      <w:r w:rsidR="008A406A" w:rsidRPr="00F96C69">
        <w:rPr>
          <w:color w:val="00B0F0"/>
          <w:sz w:val="24"/>
          <w:szCs w:val="24"/>
          <w:vertAlign w:val="superscript"/>
        </w:rPr>
        <w:t xml:space="preserve"> et al., 1993;</w:t>
      </w:r>
      <w:r w:rsidR="008A406A" w:rsidRPr="00F96C69">
        <w:rPr>
          <w:color w:val="000000"/>
          <w:sz w:val="24"/>
          <w:szCs w:val="24"/>
          <w:vertAlign w:val="superscript"/>
        </w:rPr>
        <w:t xml:space="preserve"> </w:t>
      </w:r>
      <w:r w:rsidR="008A406A" w:rsidRPr="00F96C69">
        <w:rPr>
          <w:color w:val="FF40FF"/>
          <w:sz w:val="24"/>
          <w:szCs w:val="24"/>
          <w:vertAlign w:val="superscript"/>
        </w:rPr>
        <w:t>Qin et al., 2022; Sainz-</w:t>
      </w:r>
      <w:proofErr w:type="spellStart"/>
      <w:r w:rsidR="008A406A" w:rsidRPr="00F96C69">
        <w:rPr>
          <w:color w:val="FF40FF"/>
          <w:sz w:val="24"/>
          <w:szCs w:val="24"/>
          <w:vertAlign w:val="superscript"/>
        </w:rPr>
        <w:t>Mejías</w:t>
      </w:r>
      <w:proofErr w:type="spellEnd"/>
      <w:r w:rsidR="008A406A" w:rsidRPr="00F96C69">
        <w:rPr>
          <w:color w:val="FF40FF"/>
          <w:sz w:val="24"/>
          <w:szCs w:val="24"/>
          <w:vertAlign w:val="superscript"/>
        </w:rPr>
        <w:t xml:space="preserve"> et al., 2020</w:t>
      </w:r>
      <w:r w:rsidR="008A406A" w:rsidRPr="00F96C69">
        <w:rPr>
          <w:color w:val="000000"/>
          <w:sz w:val="24"/>
          <w:szCs w:val="24"/>
          <w:vertAlign w:val="superscript"/>
        </w:rPr>
        <w:t>).) and Staphylococcus aureus (</w:t>
      </w:r>
      <w:r w:rsidR="008A406A" w:rsidRPr="00F96C69">
        <w:rPr>
          <w:color w:val="00B0F0"/>
          <w:sz w:val="24"/>
          <w:szCs w:val="24"/>
          <w:vertAlign w:val="superscript"/>
        </w:rPr>
        <w:t xml:space="preserve">Xu et al., 2024; </w:t>
      </w:r>
      <w:proofErr w:type="spellStart"/>
      <w:r w:rsidR="008A406A" w:rsidRPr="00F96C69">
        <w:rPr>
          <w:color w:val="00B0F0"/>
          <w:sz w:val="24"/>
          <w:szCs w:val="24"/>
          <w:vertAlign w:val="superscript"/>
        </w:rPr>
        <w:t>Stogios</w:t>
      </w:r>
      <w:proofErr w:type="spellEnd"/>
      <w:r w:rsidR="008A406A" w:rsidRPr="00F96C69">
        <w:rPr>
          <w:color w:val="00B0F0"/>
          <w:sz w:val="24"/>
          <w:szCs w:val="24"/>
          <w:vertAlign w:val="superscript"/>
        </w:rPr>
        <w:t xml:space="preserve"> and Savchenko, 2020</w:t>
      </w:r>
      <w:r w:rsidR="008A406A" w:rsidRPr="00F96C69">
        <w:rPr>
          <w:color w:val="000000"/>
          <w:sz w:val="24"/>
          <w:szCs w:val="24"/>
          <w:vertAlign w:val="superscript"/>
        </w:rPr>
        <w:t xml:space="preserve">), </w:t>
      </w:r>
      <w:r w:rsidR="0031034C" w:rsidRPr="00F96C69">
        <w:rPr>
          <w:color w:val="000000"/>
          <w:sz w:val="24"/>
          <w:szCs w:val="24"/>
          <w:vertAlign w:val="superscript"/>
        </w:rPr>
        <w:t xml:space="preserve">and </w:t>
      </w:r>
      <w:r w:rsidR="008A406A" w:rsidRPr="00F96C69">
        <w:rPr>
          <w:color w:val="000000"/>
          <w:sz w:val="24"/>
          <w:szCs w:val="24"/>
          <w:vertAlign w:val="superscript"/>
        </w:rPr>
        <w:t>methicillin-resistant Staphylococcus aureus (MRSA) (</w:t>
      </w:r>
      <w:r w:rsidR="008A406A" w:rsidRPr="00F96C69">
        <w:rPr>
          <w:color w:val="00B0F0"/>
          <w:sz w:val="24"/>
          <w:szCs w:val="24"/>
          <w:vertAlign w:val="superscript"/>
        </w:rPr>
        <w:t xml:space="preserve">Akil and </w:t>
      </w:r>
      <w:proofErr w:type="spellStart"/>
      <w:r w:rsidR="008A406A" w:rsidRPr="00F96C69">
        <w:rPr>
          <w:color w:val="00B0F0"/>
          <w:sz w:val="24"/>
          <w:szCs w:val="24"/>
          <w:vertAlign w:val="superscript"/>
        </w:rPr>
        <w:t>Muhlebach</w:t>
      </w:r>
      <w:proofErr w:type="spellEnd"/>
      <w:r w:rsidR="008A406A" w:rsidRPr="00F96C69">
        <w:rPr>
          <w:color w:val="00B0F0"/>
          <w:sz w:val="24"/>
          <w:szCs w:val="24"/>
          <w:vertAlign w:val="superscript"/>
        </w:rPr>
        <w:t>, 2018</w:t>
      </w:r>
      <w:r w:rsidR="008A406A" w:rsidRPr="00F96C69">
        <w:rPr>
          <w:color w:val="000000"/>
          <w:sz w:val="24"/>
          <w:szCs w:val="24"/>
          <w:vertAlign w:val="superscript"/>
        </w:rPr>
        <w:t xml:space="preserve">). Furthermore, the </w:t>
      </w:r>
      <w:r w:rsidR="0088283D" w:rsidRPr="00F96C69">
        <w:rPr>
          <w:color w:val="000000"/>
          <w:sz w:val="24"/>
          <w:szCs w:val="24"/>
          <w:vertAlign w:val="superscript"/>
        </w:rPr>
        <w:t xml:space="preserve">resultant </w:t>
      </w:r>
      <w:r w:rsidR="008A406A" w:rsidRPr="00F96C69">
        <w:rPr>
          <w:color w:val="000000"/>
          <w:sz w:val="24"/>
          <w:szCs w:val="24"/>
          <w:vertAlign w:val="superscript"/>
        </w:rPr>
        <w:t xml:space="preserve">ionic imbalance alters the </w:t>
      </w:r>
      <w:r w:rsidR="0052524B">
        <w:rPr>
          <w:color w:val="000000"/>
          <w:sz w:val="24"/>
          <w:szCs w:val="24"/>
          <w:vertAlign w:val="superscript"/>
        </w:rPr>
        <w:t xml:space="preserve">chemistry </w:t>
      </w:r>
      <w:r w:rsidR="004613ED">
        <w:rPr>
          <w:color w:val="000000"/>
          <w:sz w:val="24"/>
          <w:szCs w:val="24"/>
          <w:vertAlign w:val="superscript"/>
        </w:rPr>
        <w:t xml:space="preserve">of </w:t>
      </w:r>
      <w:r w:rsidR="004613ED" w:rsidRPr="00F96C69">
        <w:rPr>
          <w:color w:val="000000"/>
          <w:sz w:val="24"/>
          <w:szCs w:val="24"/>
          <w:vertAlign w:val="superscript"/>
        </w:rPr>
        <w:t>the</w:t>
      </w:r>
      <w:r w:rsidR="008A406A" w:rsidRPr="00F96C69">
        <w:rPr>
          <w:color w:val="000000"/>
          <w:sz w:val="24"/>
          <w:szCs w:val="24"/>
          <w:vertAlign w:val="superscript"/>
        </w:rPr>
        <w:t xml:space="preserve"> airway surface liquid (ASL), creating an acidic environment </w:t>
      </w:r>
      <w:r w:rsidR="008A406A" w:rsidRPr="00F96C69">
        <w:rPr>
          <w:color w:val="00B0F0"/>
          <w:sz w:val="24"/>
          <w:szCs w:val="24"/>
          <w:vertAlign w:val="superscript"/>
        </w:rPr>
        <w:t xml:space="preserve">(Birket et al., 2018) </w:t>
      </w:r>
      <w:r w:rsidR="008A406A" w:rsidRPr="00F96C69">
        <w:rPr>
          <w:color w:val="000000"/>
          <w:sz w:val="24"/>
          <w:szCs w:val="24"/>
          <w:vertAlign w:val="superscript"/>
        </w:rPr>
        <w:t xml:space="preserve">that diminishes or inactivates natural </w:t>
      </w:r>
      <w:r w:rsidR="0088283D" w:rsidRPr="00F96C69">
        <w:rPr>
          <w:color w:val="000000"/>
          <w:sz w:val="24"/>
          <w:szCs w:val="24"/>
          <w:vertAlign w:val="superscript"/>
        </w:rPr>
        <w:t>defence</w:t>
      </w:r>
      <w:r w:rsidR="008A406A" w:rsidRPr="00F96C69">
        <w:rPr>
          <w:color w:val="000000"/>
          <w:sz w:val="24"/>
          <w:szCs w:val="24"/>
          <w:vertAlign w:val="superscript"/>
        </w:rPr>
        <w:t xml:space="preserve"> molecules of </w:t>
      </w:r>
      <w:r w:rsidR="00876C39" w:rsidRPr="00F96C69">
        <w:rPr>
          <w:color w:val="000000"/>
          <w:sz w:val="24"/>
          <w:szCs w:val="24"/>
          <w:vertAlign w:val="superscript"/>
        </w:rPr>
        <w:t xml:space="preserve">the </w:t>
      </w:r>
      <w:r w:rsidR="008A406A" w:rsidRPr="00F96C69">
        <w:rPr>
          <w:color w:val="000000"/>
          <w:sz w:val="24"/>
          <w:szCs w:val="24"/>
          <w:vertAlign w:val="superscript"/>
        </w:rPr>
        <w:t xml:space="preserve">respiratory </w:t>
      </w:r>
      <w:r w:rsidR="008C458B" w:rsidRPr="00F96C69">
        <w:rPr>
          <w:color w:val="000000"/>
          <w:sz w:val="24"/>
          <w:szCs w:val="24"/>
          <w:vertAlign w:val="superscript"/>
        </w:rPr>
        <w:t>tract such</w:t>
      </w:r>
      <w:r w:rsidR="00876C39" w:rsidRPr="00F96C69">
        <w:rPr>
          <w:color w:val="000000"/>
          <w:sz w:val="24"/>
          <w:szCs w:val="24"/>
          <w:vertAlign w:val="superscript"/>
        </w:rPr>
        <w:t xml:space="preserve"> as </w:t>
      </w:r>
      <w:r w:rsidR="008A406A" w:rsidRPr="00F96C69">
        <w:rPr>
          <w:color w:val="000000"/>
          <w:sz w:val="24"/>
          <w:szCs w:val="24"/>
          <w:vertAlign w:val="superscript"/>
        </w:rPr>
        <w:t>defensins, lysozymes, and lactoferrins, thereby making bacterial eradication even more challenging</w:t>
      </w:r>
      <w:r w:rsidR="008A406A" w:rsidRPr="00F96C69">
        <w:rPr>
          <w:color w:val="000000"/>
          <w:sz w:val="24"/>
          <w:szCs w:val="24"/>
          <w:shd w:val="clear" w:color="auto" w:fill="FFFFFF"/>
          <w:vertAlign w:val="superscript"/>
        </w:rPr>
        <w:t xml:space="preserve"> (</w:t>
      </w:r>
      <w:r w:rsidR="008A406A" w:rsidRPr="00F96C69">
        <w:rPr>
          <w:color w:val="00B0F0"/>
          <w:sz w:val="24"/>
          <w:szCs w:val="24"/>
          <w:shd w:val="clear" w:color="auto" w:fill="FFFFFF"/>
          <w:vertAlign w:val="superscript"/>
        </w:rPr>
        <w:t>Berkebile and McCray Jr, 2014)</w:t>
      </w:r>
      <w:r w:rsidR="008A406A" w:rsidRPr="00F96C69">
        <w:rPr>
          <w:color w:val="00B0F0"/>
          <w:sz w:val="24"/>
          <w:szCs w:val="24"/>
          <w:vertAlign w:val="superscript"/>
        </w:rPr>
        <w:t>.</w:t>
      </w:r>
      <w:r w:rsidR="008A406A" w:rsidRPr="00F96C69">
        <w:rPr>
          <w:rStyle w:val="apple-converted-space"/>
          <w:rFonts w:ascii="Times New Roman" w:hAnsi="Times New Roman" w:cs="Times New Roman"/>
          <w:color w:val="00B0F0"/>
          <w:sz w:val="24"/>
          <w:szCs w:val="24"/>
          <w:vertAlign w:val="superscript"/>
        </w:rPr>
        <w:t> </w:t>
      </w:r>
      <w:r w:rsidR="008A406A" w:rsidRPr="00F96C69">
        <w:rPr>
          <w:color w:val="000000"/>
          <w:sz w:val="24"/>
          <w:szCs w:val="24"/>
          <w:vertAlign w:val="superscript"/>
        </w:rPr>
        <w:t xml:space="preserve">Hence, both mechanical and chemical </w:t>
      </w:r>
      <w:r w:rsidR="009609F1" w:rsidRPr="00F96C69">
        <w:rPr>
          <w:color w:val="000000"/>
          <w:sz w:val="24"/>
          <w:szCs w:val="24"/>
          <w:vertAlign w:val="superscript"/>
        </w:rPr>
        <w:t>defences</w:t>
      </w:r>
      <w:r w:rsidR="008A406A" w:rsidRPr="00F96C69">
        <w:rPr>
          <w:color w:val="000000"/>
          <w:sz w:val="24"/>
          <w:szCs w:val="24"/>
          <w:vertAlign w:val="superscript"/>
        </w:rPr>
        <w:t xml:space="preserve"> are compromised, explaining why CF patients suffer from chronic airway infections</w:t>
      </w:r>
      <w:r w:rsidR="00AE1C08" w:rsidRPr="00F96C69">
        <w:rPr>
          <w:color w:val="000000"/>
          <w:sz w:val="24"/>
          <w:szCs w:val="24"/>
          <w:vertAlign w:val="superscript"/>
        </w:rPr>
        <w:t xml:space="preserve"> </w:t>
      </w:r>
      <w:r w:rsidR="00876C39" w:rsidRPr="00F96C69">
        <w:rPr>
          <w:color w:val="000000"/>
          <w:sz w:val="24"/>
          <w:szCs w:val="24"/>
          <w:vertAlign w:val="superscript"/>
        </w:rPr>
        <w:t xml:space="preserve">and inflammation </w:t>
      </w:r>
      <w:r w:rsidR="00AE1C08" w:rsidRPr="00F96C69">
        <w:rPr>
          <w:sz w:val="24"/>
          <w:szCs w:val="24"/>
          <w:vertAlign w:val="superscript"/>
        </w:rPr>
        <w:t>(</w:t>
      </w:r>
      <w:r w:rsidR="00AE1C08" w:rsidRPr="00F96C69">
        <w:rPr>
          <w:color w:val="00B0F0"/>
          <w:sz w:val="24"/>
          <w:szCs w:val="24"/>
          <w:vertAlign w:val="superscript"/>
        </w:rPr>
        <w:t>Cabrini et al., 2022</w:t>
      </w:r>
      <w:r w:rsidR="00AE1C08" w:rsidRPr="00F96C69">
        <w:rPr>
          <w:sz w:val="24"/>
          <w:szCs w:val="24"/>
          <w:vertAlign w:val="superscript"/>
        </w:rPr>
        <w:t>)</w:t>
      </w:r>
      <w:r w:rsidR="00AE1C08" w:rsidRPr="00F96C69">
        <w:rPr>
          <w:color w:val="000000"/>
          <w:sz w:val="24"/>
          <w:szCs w:val="24"/>
          <w:vertAlign w:val="superscript"/>
        </w:rPr>
        <w:t>.</w:t>
      </w:r>
    </w:p>
    <w:p w14:paraId="31A03D5E" w14:textId="53543CE3" w:rsidR="00D50FF1" w:rsidRPr="00F96C69" w:rsidRDefault="008A406A" w:rsidP="00FE19AC">
      <w:pPr>
        <w:rPr>
          <w:color w:val="333333"/>
          <w:shd w:val="clear" w:color="auto" w:fill="FFFFFF"/>
          <w:vertAlign w:val="superscript"/>
        </w:rPr>
      </w:pPr>
      <w:r w:rsidRPr="00F96C69">
        <w:rPr>
          <w:color w:val="000000"/>
          <w:vertAlign w:val="superscript"/>
        </w:rPr>
        <w:t>.</w:t>
      </w:r>
      <w:r w:rsidRPr="00F96C69">
        <w:rPr>
          <w:color w:val="333333"/>
          <w:shd w:val="clear" w:color="auto" w:fill="FFFFFF"/>
          <w:vertAlign w:val="superscript"/>
        </w:rPr>
        <w:t xml:space="preserve"> </w:t>
      </w:r>
      <w:r w:rsidR="008C458B" w:rsidRPr="00F96C69">
        <w:rPr>
          <w:noProof/>
          <w:color w:val="333333"/>
          <w:shd w:val="clear" w:color="auto" w:fill="FFFFFF"/>
          <w:vertAlign w:val="superscript"/>
        </w:rPr>
        <w:drawing>
          <wp:inline distT="0" distB="0" distL="0" distR="0" wp14:anchorId="61B0BD8F" wp14:editId="4B622354">
            <wp:extent cx="4330175" cy="2466847"/>
            <wp:effectExtent l="0" t="0" r="635" b="0"/>
            <wp:docPr id="795026643" name="Picture 1"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6643" name="Picture 1" descr="A diagram of a cell membran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435228" cy="2526694"/>
                    </a:xfrm>
                    <a:prstGeom prst="rect">
                      <a:avLst/>
                    </a:prstGeom>
                  </pic:spPr>
                </pic:pic>
              </a:graphicData>
            </a:graphic>
          </wp:inline>
        </w:drawing>
      </w:r>
    </w:p>
    <w:p w14:paraId="42282804" w14:textId="2943498A" w:rsidR="008C458B" w:rsidRPr="00F96C69" w:rsidRDefault="008C458B" w:rsidP="00FE19AC">
      <w:pPr>
        <w:rPr>
          <w:color w:val="00B0F0"/>
          <w:vertAlign w:val="superscript"/>
        </w:rPr>
      </w:pPr>
      <w:r w:rsidRPr="00F96C69">
        <w:rPr>
          <w:color w:val="001D35"/>
          <w:vertAlign w:val="superscript"/>
        </w:rPr>
        <w:t>Figure 1</w:t>
      </w:r>
      <w:r w:rsidR="00B556DE" w:rsidRPr="00F96C69">
        <w:rPr>
          <w:color w:val="001D35"/>
          <w:vertAlign w:val="superscript"/>
        </w:rPr>
        <w:t>.1</w:t>
      </w:r>
      <w:r w:rsidRPr="00F96C69">
        <w:rPr>
          <w:color w:val="001D35"/>
          <w:vertAlign w:val="superscript"/>
        </w:rPr>
        <w:t>:</w:t>
      </w:r>
      <w:r w:rsidRPr="00F96C69">
        <w:rPr>
          <w:vertAlign w:val="superscript"/>
        </w:rPr>
        <w:t xml:space="preserve"> </w:t>
      </w:r>
      <w:r w:rsidR="0052524B">
        <w:rPr>
          <w:vertAlign w:val="superscript"/>
        </w:rPr>
        <w:t>I</w:t>
      </w:r>
      <w:r w:rsidRPr="00F96C69">
        <w:rPr>
          <w:vertAlign w:val="superscript"/>
        </w:rPr>
        <w:t>llustration of the CFTR structure (</w:t>
      </w:r>
      <w:proofErr w:type="spellStart"/>
      <w:r w:rsidRPr="00F96C69">
        <w:rPr>
          <w:color w:val="00B0F0"/>
          <w:vertAlign w:val="superscript"/>
        </w:rPr>
        <w:t>Lomunova</w:t>
      </w:r>
      <w:proofErr w:type="spellEnd"/>
      <w:r w:rsidRPr="00F96C69">
        <w:rPr>
          <w:color w:val="00B0F0"/>
          <w:vertAlign w:val="superscript"/>
        </w:rPr>
        <w:t xml:space="preserve"> and </w:t>
      </w:r>
      <w:proofErr w:type="spellStart"/>
      <w:r w:rsidRPr="00F96C69">
        <w:rPr>
          <w:color w:val="00B0F0"/>
          <w:vertAlign w:val="superscript"/>
        </w:rPr>
        <w:t>Gershovich</w:t>
      </w:r>
      <w:proofErr w:type="spellEnd"/>
      <w:r w:rsidRPr="00F96C69">
        <w:rPr>
          <w:color w:val="00B0F0"/>
          <w:vertAlign w:val="superscript"/>
        </w:rPr>
        <w:t>, 2023).</w:t>
      </w:r>
    </w:p>
    <w:p w14:paraId="387EEF54" w14:textId="260D3499" w:rsidR="00AE1C08" w:rsidRPr="00F96C69" w:rsidRDefault="00AE1C08" w:rsidP="00FE19AC">
      <w:pPr>
        <w:rPr>
          <w:color w:val="333333"/>
          <w:shd w:val="clear" w:color="auto" w:fill="FFFFFF"/>
          <w:vertAlign w:val="superscript"/>
        </w:rPr>
      </w:pPr>
    </w:p>
    <w:p w14:paraId="0716F6B3" w14:textId="4B4C81A8" w:rsidR="00876C39" w:rsidRPr="00F96C69" w:rsidRDefault="00D50FF1" w:rsidP="00FE19AC">
      <w:pPr>
        <w:rPr>
          <w:color w:val="001D35"/>
          <w:sz w:val="24"/>
          <w:szCs w:val="24"/>
          <w:vertAlign w:val="superscript"/>
        </w:rPr>
      </w:pPr>
      <w:r w:rsidRPr="00F96C69">
        <w:rPr>
          <w:color w:val="000000"/>
          <w:sz w:val="24"/>
          <w:szCs w:val="24"/>
          <w:vertAlign w:val="superscript"/>
        </w:rPr>
        <w:t>Recurrent infections with Haemophilus influenzae</w:t>
      </w:r>
      <w:r w:rsidRPr="00F96C69">
        <w:rPr>
          <w:color w:val="00B0F0"/>
          <w:sz w:val="24"/>
          <w:szCs w:val="24"/>
          <w:vertAlign w:val="superscript"/>
        </w:rPr>
        <w:t xml:space="preserve"> </w:t>
      </w:r>
      <w:r w:rsidRPr="00F96C69">
        <w:rPr>
          <w:color w:val="000000"/>
          <w:sz w:val="24"/>
          <w:szCs w:val="24"/>
          <w:vertAlign w:val="superscript"/>
        </w:rPr>
        <w:t xml:space="preserve">during childhood and Staphylococcus aureus in early life are progressively replaced in adulthood by recurrent and chronic infections with Pseudomonas </w:t>
      </w:r>
      <w:r w:rsidR="0052524B" w:rsidRPr="00F96C69">
        <w:rPr>
          <w:color w:val="000000"/>
          <w:sz w:val="24"/>
          <w:szCs w:val="24"/>
          <w:vertAlign w:val="superscript"/>
        </w:rPr>
        <w:t>aeruginosa</w:t>
      </w:r>
      <w:r w:rsidR="0052524B" w:rsidRPr="00F96C69">
        <w:rPr>
          <w:color w:val="00B0F0"/>
          <w:sz w:val="24"/>
          <w:szCs w:val="24"/>
          <w:vertAlign w:val="superscript"/>
        </w:rPr>
        <w:t xml:space="preserve"> (Lyczak, Cannon and Pier, 2002</w:t>
      </w:r>
      <w:proofErr w:type="gramStart"/>
      <w:r w:rsidR="0052524B" w:rsidRPr="00F96C69">
        <w:rPr>
          <w:color w:val="00B0F0"/>
          <w:sz w:val="24"/>
          <w:szCs w:val="24"/>
          <w:vertAlign w:val="superscript"/>
        </w:rPr>
        <w:t>)</w:t>
      </w:r>
      <w:r w:rsidR="0052524B" w:rsidRPr="00F96C69">
        <w:rPr>
          <w:color w:val="000000"/>
          <w:sz w:val="24"/>
          <w:szCs w:val="24"/>
          <w:vertAlign w:val="superscript"/>
        </w:rPr>
        <w:t> </w:t>
      </w:r>
      <w:r w:rsidRPr="00F96C69">
        <w:rPr>
          <w:color w:val="000000"/>
          <w:sz w:val="24"/>
          <w:szCs w:val="24"/>
          <w:vertAlign w:val="superscript"/>
        </w:rPr>
        <w:t>.</w:t>
      </w:r>
      <w:proofErr w:type="gramEnd"/>
      <w:r w:rsidRPr="00F96C69">
        <w:rPr>
          <w:color w:val="000000"/>
          <w:sz w:val="24"/>
          <w:szCs w:val="24"/>
          <w:vertAlign w:val="superscript"/>
        </w:rPr>
        <w:t xml:space="preserve"> </w:t>
      </w:r>
      <w:r w:rsidR="0052524B">
        <w:rPr>
          <w:color w:val="000000"/>
          <w:sz w:val="24"/>
          <w:szCs w:val="24"/>
          <w:vertAlign w:val="superscript"/>
        </w:rPr>
        <w:t>Th</w:t>
      </w:r>
      <w:r w:rsidRPr="00F96C69">
        <w:rPr>
          <w:color w:val="000000"/>
          <w:sz w:val="24"/>
          <w:szCs w:val="24"/>
          <w:vertAlign w:val="superscript"/>
        </w:rPr>
        <w:t xml:space="preserve">e immune defences in CF are inefficient at clearing bacterial infections and instead trigger an exaggerated inflammatory response, marked by </w:t>
      </w:r>
      <w:r w:rsidR="00E55931" w:rsidRPr="00F96C69">
        <w:rPr>
          <w:color w:val="000000"/>
          <w:sz w:val="24"/>
          <w:szCs w:val="24"/>
          <w:vertAlign w:val="superscript"/>
        </w:rPr>
        <w:t>infiltration</w:t>
      </w:r>
      <w:r w:rsidRPr="00F96C69">
        <w:rPr>
          <w:color w:val="000000"/>
          <w:sz w:val="24"/>
          <w:szCs w:val="24"/>
          <w:vertAlign w:val="superscript"/>
        </w:rPr>
        <w:t xml:space="preserve"> </w:t>
      </w:r>
      <w:r w:rsidR="00E55931" w:rsidRPr="00F96C69">
        <w:rPr>
          <w:color w:val="000000"/>
          <w:sz w:val="24"/>
          <w:szCs w:val="24"/>
          <w:vertAlign w:val="superscript"/>
        </w:rPr>
        <w:t>of neutrophils</w:t>
      </w:r>
      <w:r w:rsidRPr="00F96C69">
        <w:rPr>
          <w:color w:val="000000"/>
          <w:sz w:val="24"/>
          <w:szCs w:val="24"/>
          <w:vertAlign w:val="superscript"/>
        </w:rPr>
        <w:t xml:space="preserve"> into the airway lumen. The combination </w:t>
      </w:r>
      <w:r w:rsidR="00E55931" w:rsidRPr="00F96C69">
        <w:rPr>
          <w:color w:val="000000"/>
          <w:sz w:val="24"/>
          <w:szCs w:val="24"/>
          <w:vertAlign w:val="superscript"/>
        </w:rPr>
        <w:t>of chronic</w:t>
      </w:r>
      <w:r w:rsidRPr="00F96C69">
        <w:rPr>
          <w:color w:val="000000"/>
          <w:sz w:val="24"/>
          <w:szCs w:val="24"/>
          <w:vertAlign w:val="superscript"/>
        </w:rPr>
        <w:t xml:space="preserve"> infections with inflammation causes progressive damage to the bronchial wall, airway remodelling, and obstruction, ultimately leading to severe respiratory </w:t>
      </w:r>
      <w:r w:rsidR="0052524B" w:rsidRPr="00F96C69">
        <w:rPr>
          <w:color w:val="000000"/>
          <w:sz w:val="24"/>
          <w:szCs w:val="24"/>
          <w:vertAlign w:val="superscript"/>
        </w:rPr>
        <w:t>insufficiency.</w:t>
      </w:r>
      <w:r w:rsidR="009C7F1B" w:rsidRPr="00F96C69">
        <w:rPr>
          <w:color w:val="001D35"/>
          <w:sz w:val="24"/>
          <w:szCs w:val="24"/>
          <w:vertAlign w:val="superscript"/>
        </w:rPr>
        <w:t xml:space="preserve"> </w:t>
      </w:r>
    </w:p>
    <w:p w14:paraId="5C45FB79" w14:textId="5EEC0F7C" w:rsidR="00D50FF1" w:rsidRPr="00F96C69" w:rsidRDefault="006A76B7" w:rsidP="00FE19AC">
      <w:pPr>
        <w:rPr>
          <w:color w:val="000000"/>
          <w:sz w:val="24"/>
          <w:szCs w:val="24"/>
          <w:vertAlign w:val="superscript"/>
        </w:rPr>
      </w:pPr>
      <w:r w:rsidRPr="00F96C69">
        <w:rPr>
          <w:color w:val="001D35"/>
          <w:sz w:val="24"/>
          <w:szCs w:val="24"/>
          <w:vertAlign w:val="superscript"/>
        </w:rPr>
        <w:t xml:space="preserve">In </w:t>
      </w:r>
      <w:r w:rsidR="00E55931" w:rsidRPr="00F96C69">
        <w:rPr>
          <w:color w:val="001D35"/>
          <w:sz w:val="24"/>
          <w:szCs w:val="24"/>
          <w:vertAlign w:val="superscript"/>
        </w:rPr>
        <w:t>the digestive system</w:t>
      </w:r>
      <w:r w:rsidRPr="00F96C69">
        <w:rPr>
          <w:color w:val="001D35"/>
          <w:sz w:val="24"/>
          <w:szCs w:val="24"/>
          <w:vertAlign w:val="superscript"/>
        </w:rPr>
        <w:t xml:space="preserve">, viscous mucus </w:t>
      </w:r>
      <w:r w:rsidR="009C7F1B" w:rsidRPr="00F96C69">
        <w:rPr>
          <w:color w:val="001D35"/>
          <w:sz w:val="24"/>
          <w:szCs w:val="24"/>
          <w:vertAlign w:val="superscript"/>
        </w:rPr>
        <w:t xml:space="preserve">obstructs </w:t>
      </w:r>
      <w:r w:rsidRPr="00F96C69">
        <w:rPr>
          <w:color w:val="001D35"/>
          <w:sz w:val="24"/>
          <w:szCs w:val="24"/>
          <w:vertAlign w:val="superscript"/>
        </w:rPr>
        <w:t xml:space="preserve">the </w:t>
      </w:r>
      <w:r w:rsidR="009C7F1B" w:rsidRPr="00F96C69">
        <w:rPr>
          <w:color w:val="001D35"/>
          <w:sz w:val="24"/>
          <w:szCs w:val="24"/>
          <w:vertAlign w:val="superscript"/>
        </w:rPr>
        <w:t xml:space="preserve">pancreatic ducts, </w:t>
      </w:r>
      <w:r w:rsidRPr="00F96C69">
        <w:rPr>
          <w:color w:val="001D35"/>
          <w:sz w:val="24"/>
          <w:szCs w:val="24"/>
          <w:vertAlign w:val="superscript"/>
        </w:rPr>
        <w:t>thereby impeding the</w:t>
      </w:r>
      <w:r w:rsidR="009C7F1B" w:rsidRPr="00F96C69">
        <w:rPr>
          <w:color w:val="001D35"/>
          <w:sz w:val="24"/>
          <w:szCs w:val="24"/>
          <w:vertAlign w:val="superscript"/>
        </w:rPr>
        <w:t xml:space="preserve"> enzymes from reaching the small intestine. This </w:t>
      </w:r>
      <w:r w:rsidRPr="00F96C69">
        <w:rPr>
          <w:color w:val="001D35"/>
          <w:sz w:val="24"/>
          <w:szCs w:val="24"/>
          <w:vertAlign w:val="superscript"/>
        </w:rPr>
        <w:t>compromises the</w:t>
      </w:r>
      <w:r w:rsidR="009C7F1B" w:rsidRPr="00F96C69">
        <w:rPr>
          <w:color w:val="001D35"/>
          <w:sz w:val="24"/>
          <w:szCs w:val="24"/>
          <w:vertAlign w:val="superscript"/>
        </w:rPr>
        <w:t xml:space="preserve"> </w:t>
      </w:r>
      <w:r w:rsidRPr="00F96C69">
        <w:rPr>
          <w:color w:val="001D35"/>
          <w:sz w:val="24"/>
          <w:szCs w:val="24"/>
          <w:vertAlign w:val="superscript"/>
        </w:rPr>
        <w:t>absorption</w:t>
      </w:r>
      <w:r w:rsidR="009C7F1B" w:rsidRPr="00F96C69">
        <w:rPr>
          <w:color w:val="001D35"/>
          <w:sz w:val="24"/>
          <w:szCs w:val="24"/>
          <w:vertAlign w:val="superscript"/>
        </w:rPr>
        <w:t xml:space="preserve"> of nutrients and </w:t>
      </w:r>
      <w:r w:rsidRPr="00F96C69">
        <w:rPr>
          <w:color w:val="001D35"/>
          <w:sz w:val="24"/>
          <w:szCs w:val="24"/>
          <w:vertAlign w:val="superscript"/>
        </w:rPr>
        <w:t xml:space="preserve">fat-soluble </w:t>
      </w:r>
      <w:r w:rsidR="009C7F1B" w:rsidRPr="00F96C69">
        <w:rPr>
          <w:color w:val="001D35"/>
          <w:sz w:val="24"/>
          <w:szCs w:val="24"/>
          <w:vertAlign w:val="superscript"/>
        </w:rPr>
        <w:t>vitamins, resulting in</w:t>
      </w:r>
      <w:r w:rsidRPr="00F96C69">
        <w:rPr>
          <w:color w:val="001D35"/>
          <w:sz w:val="24"/>
          <w:szCs w:val="24"/>
          <w:vertAlign w:val="superscript"/>
        </w:rPr>
        <w:t xml:space="preserve"> malnutrition,</w:t>
      </w:r>
      <w:r w:rsidR="009C7F1B" w:rsidRPr="00F96C69">
        <w:rPr>
          <w:color w:val="001D35"/>
          <w:sz w:val="24"/>
          <w:szCs w:val="24"/>
          <w:vertAlign w:val="superscript"/>
        </w:rPr>
        <w:t xml:space="preserve"> </w:t>
      </w:r>
      <w:r w:rsidRPr="00F96C69">
        <w:rPr>
          <w:color w:val="001D35"/>
          <w:sz w:val="24"/>
          <w:szCs w:val="24"/>
          <w:vertAlign w:val="superscript"/>
        </w:rPr>
        <w:t xml:space="preserve">stunted </w:t>
      </w:r>
      <w:r w:rsidR="009C7F1B" w:rsidRPr="00F96C69">
        <w:rPr>
          <w:color w:val="001D35"/>
          <w:sz w:val="24"/>
          <w:szCs w:val="24"/>
          <w:vertAlign w:val="superscript"/>
        </w:rPr>
        <w:t>growth and chronic digestive problems.</w:t>
      </w:r>
      <w:r w:rsidR="009C7F1B" w:rsidRPr="00F96C69">
        <w:rPr>
          <w:color w:val="000000"/>
          <w:sz w:val="24"/>
          <w:szCs w:val="24"/>
          <w:vertAlign w:val="superscript"/>
        </w:rPr>
        <w:t xml:space="preserve"> </w:t>
      </w:r>
      <w:r w:rsidRPr="00F96C69">
        <w:rPr>
          <w:color w:val="000000"/>
          <w:sz w:val="24"/>
          <w:szCs w:val="24"/>
          <w:vertAlign w:val="superscript"/>
        </w:rPr>
        <w:t>I</w:t>
      </w:r>
      <w:r w:rsidR="00D50FF1" w:rsidRPr="00F96C69">
        <w:rPr>
          <w:color w:val="000000"/>
          <w:sz w:val="24"/>
          <w:szCs w:val="24"/>
          <w:vertAlign w:val="superscript"/>
        </w:rPr>
        <w:t xml:space="preserve">n normal sweat glands, the cystic fibrosis transmembrane conductance regulator (CFTR) </w:t>
      </w:r>
      <w:r w:rsidR="009C7F1B" w:rsidRPr="00F96C69">
        <w:rPr>
          <w:color w:val="000000"/>
          <w:sz w:val="24"/>
          <w:szCs w:val="24"/>
          <w:vertAlign w:val="superscript"/>
        </w:rPr>
        <w:t xml:space="preserve">promotes </w:t>
      </w:r>
      <w:r w:rsidR="00D50FF1" w:rsidRPr="00F96C69">
        <w:rPr>
          <w:color w:val="000000"/>
          <w:sz w:val="24"/>
          <w:szCs w:val="24"/>
          <w:vertAlign w:val="superscript"/>
        </w:rPr>
        <w:t xml:space="preserve">the reabsorption of chloride ions from the primary sweat as it passes through the </w:t>
      </w:r>
      <w:r w:rsidR="00E43952" w:rsidRPr="00F96C69">
        <w:rPr>
          <w:color w:val="000000"/>
          <w:sz w:val="24"/>
          <w:szCs w:val="24"/>
          <w:vertAlign w:val="superscript"/>
        </w:rPr>
        <w:t>ductal epithelium</w:t>
      </w:r>
      <w:r w:rsidR="009C7F1B" w:rsidRPr="00F96C69">
        <w:rPr>
          <w:color w:val="000000"/>
          <w:sz w:val="24"/>
          <w:szCs w:val="24"/>
          <w:vertAlign w:val="superscript"/>
        </w:rPr>
        <w:t xml:space="preserve"> (figure </w:t>
      </w:r>
      <w:r w:rsidR="00F34895" w:rsidRPr="00F96C69">
        <w:rPr>
          <w:color w:val="000000"/>
          <w:sz w:val="24"/>
          <w:szCs w:val="24"/>
          <w:vertAlign w:val="superscript"/>
        </w:rPr>
        <w:t>1.</w:t>
      </w:r>
      <w:r w:rsidR="009C7F1B" w:rsidRPr="00F96C69">
        <w:rPr>
          <w:color w:val="000000"/>
          <w:sz w:val="24"/>
          <w:szCs w:val="24"/>
          <w:vertAlign w:val="superscript"/>
        </w:rPr>
        <w:t>2)</w:t>
      </w:r>
      <w:r w:rsidR="00D50FF1" w:rsidRPr="00F96C69">
        <w:rPr>
          <w:color w:val="000000"/>
          <w:sz w:val="24"/>
          <w:szCs w:val="24"/>
          <w:vertAlign w:val="superscript"/>
        </w:rPr>
        <w:t xml:space="preserve">. This </w:t>
      </w:r>
      <w:r w:rsidR="001D3095" w:rsidRPr="00F96C69">
        <w:rPr>
          <w:color w:val="000000"/>
          <w:sz w:val="24"/>
          <w:szCs w:val="24"/>
          <w:vertAlign w:val="superscript"/>
        </w:rPr>
        <w:t xml:space="preserve">creates </w:t>
      </w:r>
      <w:r w:rsidR="00D50FF1" w:rsidRPr="00F96C69">
        <w:rPr>
          <w:color w:val="000000"/>
          <w:sz w:val="24"/>
          <w:szCs w:val="24"/>
          <w:vertAlign w:val="superscript"/>
        </w:rPr>
        <w:t xml:space="preserve">electrochemical gradient that facilitates the passive </w:t>
      </w:r>
      <w:r w:rsidR="001D3095" w:rsidRPr="00F96C69">
        <w:rPr>
          <w:color w:val="000000"/>
          <w:sz w:val="24"/>
          <w:szCs w:val="24"/>
          <w:vertAlign w:val="superscript"/>
        </w:rPr>
        <w:t>influx</w:t>
      </w:r>
      <w:r w:rsidR="00D50FF1" w:rsidRPr="00F96C69">
        <w:rPr>
          <w:color w:val="000000"/>
          <w:sz w:val="24"/>
          <w:szCs w:val="24"/>
          <w:vertAlign w:val="superscript"/>
        </w:rPr>
        <w:t xml:space="preserve"> of sodium ions</w:t>
      </w:r>
      <w:r w:rsidR="001D3095" w:rsidRPr="00F96C69">
        <w:rPr>
          <w:color w:val="000000"/>
          <w:sz w:val="24"/>
          <w:szCs w:val="24"/>
          <w:vertAlign w:val="superscript"/>
        </w:rPr>
        <w:t xml:space="preserve"> via</w:t>
      </w:r>
      <w:r w:rsidR="00D50FF1" w:rsidRPr="00F96C69">
        <w:rPr>
          <w:color w:val="000000"/>
          <w:sz w:val="24"/>
          <w:szCs w:val="24"/>
          <w:vertAlign w:val="superscript"/>
        </w:rPr>
        <w:t xml:space="preserve"> the epithelial sodium channel (ENaC), followed by the osmotic movement of water. In cystic fibrosi</w:t>
      </w:r>
      <w:r w:rsidR="00A66B15" w:rsidRPr="00F96C69">
        <w:rPr>
          <w:color w:val="000000"/>
          <w:sz w:val="24"/>
          <w:szCs w:val="24"/>
          <w:vertAlign w:val="superscript"/>
        </w:rPr>
        <w:t xml:space="preserve">s, </w:t>
      </w:r>
      <w:r w:rsidR="001D3095" w:rsidRPr="00F96C69">
        <w:rPr>
          <w:color w:val="000000"/>
          <w:sz w:val="24"/>
          <w:szCs w:val="24"/>
          <w:vertAlign w:val="superscript"/>
        </w:rPr>
        <w:t xml:space="preserve">this coordinated </w:t>
      </w:r>
      <w:r w:rsidR="00D50FF1" w:rsidRPr="00F96C69">
        <w:rPr>
          <w:color w:val="000000"/>
          <w:sz w:val="24"/>
          <w:szCs w:val="24"/>
          <w:vertAlign w:val="superscript"/>
        </w:rPr>
        <w:t>reabsorption</w:t>
      </w:r>
      <w:r w:rsidR="001D3095" w:rsidRPr="00F96C69">
        <w:rPr>
          <w:color w:val="000000"/>
          <w:sz w:val="24"/>
          <w:szCs w:val="24"/>
          <w:vertAlign w:val="superscript"/>
        </w:rPr>
        <w:t xml:space="preserve"> mechanism</w:t>
      </w:r>
      <w:r w:rsidR="00D50FF1" w:rsidRPr="00F96C69">
        <w:rPr>
          <w:color w:val="000000"/>
          <w:sz w:val="24"/>
          <w:szCs w:val="24"/>
          <w:vertAlign w:val="superscript"/>
        </w:rPr>
        <w:t xml:space="preserve"> </w:t>
      </w:r>
      <w:r w:rsidR="001D3095" w:rsidRPr="00F96C69">
        <w:rPr>
          <w:color w:val="000000"/>
          <w:sz w:val="24"/>
          <w:szCs w:val="24"/>
          <w:vertAlign w:val="superscript"/>
        </w:rPr>
        <w:t>is</w:t>
      </w:r>
      <w:r w:rsidR="00D50FF1" w:rsidRPr="00F96C69">
        <w:rPr>
          <w:color w:val="000000"/>
          <w:sz w:val="24"/>
          <w:szCs w:val="24"/>
          <w:vertAlign w:val="superscript"/>
        </w:rPr>
        <w:t xml:space="preserve"> </w:t>
      </w:r>
      <w:r w:rsidR="001D3095" w:rsidRPr="00F96C69">
        <w:rPr>
          <w:color w:val="000000"/>
          <w:sz w:val="24"/>
          <w:szCs w:val="24"/>
          <w:vertAlign w:val="superscript"/>
        </w:rPr>
        <w:t>disrupted</w:t>
      </w:r>
      <w:r w:rsidR="00D50FF1" w:rsidRPr="00F96C69">
        <w:rPr>
          <w:color w:val="000000"/>
          <w:sz w:val="24"/>
          <w:szCs w:val="24"/>
          <w:vertAlign w:val="superscript"/>
        </w:rPr>
        <w:t xml:space="preserve">, leading to the excretion of sweat with abnormally high concentrations of sodium and chloride with a </w:t>
      </w:r>
      <w:r w:rsidR="0052524B">
        <w:rPr>
          <w:color w:val="000000"/>
          <w:sz w:val="24"/>
          <w:szCs w:val="24"/>
          <w:vertAlign w:val="superscript"/>
        </w:rPr>
        <w:t xml:space="preserve">fluid loss </w:t>
      </w:r>
      <w:r w:rsidR="00D50FF1" w:rsidRPr="00F96C69">
        <w:rPr>
          <w:color w:val="000000"/>
          <w:sz w:val="24"/>
          <w:szCs w:val="24"/>
          <w:vertAlign w:val="superscript"/>
        </w:rPr>
        <w:t>from the body</w:t>
      </w:r>
      <w:r w:rsidR="00E84670" w:rsidRPr="00F96C69">
        <w:rPr>
          <w:color w:val="000000"/>
          <w:sz w:val="24"/>
          <w:szCs w:val="24"/>
          <w:vertAlign w:val="superscript"/>
        </w:rPr>
        <w:t xml:space="preserve"> (</w:t>
      </w:r>
      <w:r w:rsidR="00E84670" w:rsidRPr="00F96C69">
        <w:rPr>
          <w:color w:val="00B0F0"/>
          <w:sz w:val="24"/>
          <w:szCs w:val="24"/>
          <w:vertAlign w:val="superscript"/>
        </w:rPr>
        <w:t>Wine, 2022</w:t>
      </w:r>
      <w:r w:rsidR="00E84670" w:rsidRPr="00F96C69">
        <w:rPr>
          <w:color w:val="000000"/>
          <w:sz w:val="24"/>
          <w:szCs w:val="24"/>
          <w:vertAlign w:val="superscript"/>
        </w:rPr>
        <w:t>)</w:t>
      </w:r>
      <w:r w:rsidR="00D50FF1" w:rsidRPr="00F96C69">
        <w:rPr>
          <w:color w:val="000000"/>
          <w:sz w:val="24"/>
          <w:szCs w:val="24"/>
          <w:vertAlign w:val="superscript"/>
        </w:rPr>
        <w:t>. This manifests clinically as</w:t>
      </w:r>
      <w:r w:rsidR="001D3095" w:rsidRPr="00F96C69">
        <w:rPr>
          <w:color w:val="000000"/>
          <w:sz w:val="24"/>
          <w:szCs w:val="24"/>
          <w:vertAlign w:val="superscript"/>
        </w:rPr>
        <w:t xml:space="preserve"> hypertonic</w:t>
      </w:r>
      <w:r w:rsidR="00D50FF1" w:rsidRPr="00F96C69">
        <w:rPr>
          <w:color w:val="000000"/>
          <w:sz w:val="24"/>
          <w:szCs w:val="24"/>
          <w:vertAlign w:val="superscript"/>
        </w:rPr>
        <w:t xml:space="preserve"> </w:t>
      </w:r>
      <w:r w:rsidR="001D3095" w:rsidRPr="00F96C69">
        <w:rPr>
          <w:color w:val="000000"/>
          <w:sz w:val="24"/>
          <w:szCs w:val="24"/>
          <w:vertAlign w:val="superscript"/>
        </w:rPr>
        <w:t>(</w:t>
      </w:r>
      <w:r w:rsidR="00D50FF1" w:rsidRPr="00F96C69">
        <w:rPr>
          <w:color w:val="000000"/>
          <w:sz w:val="24"/>
          <w:szCs w:val="24"/>
          <w:vertAlign w:val="superscript"/>
        </w:rPr>
        <w:t>salty</w:t>
      </w:r>
      <w:r w:rsidR="001D3095" w:rsidRPr="00F96C69">
        <w:rPr>
          <w:color w:val="000000"/>
          <w:sz w:val="24"/>
          <w:szCs w:val="24"/>
          <w:vertAlign w:val="superscript"/>
        </w:rPr>
        <w:t>)</w:t>
      </w:r>
      <w:r w:rsidR="00D50FF1" w:rsidRPr="00F96C69">
        <w:rPr>
          <w:color w:val="000000"/>
          <w:sz w:val="24"/>
          <w:szCs w:val="24"/>
          <w:vertAlign w:val="superscript"/>
        </w:rPr>
        <w:t xml:space="preserve"> skin and hyponatraemic dehydration, particularly under conditions of excessive</w:t>
      </w:r>
      <w:r w:rsidR="001D3095" w:rsidRPr="00F96C69">
        <w:rPr>
          <w:color w:val="000000"/>
          <w:sz w:val="24"/>
          <w:szCs w:val="24"/>
          <w:vertAlign w:val="superscript"/>
        </w:rPr>
        <w:t xml:space="preserve"> perspiration</w:t>
      </w:r>
      <w:r w:rsidR="00D50FF1" w:rsidRPr="00F96C69">
        <w:rPr>
          <w:color w:val="000000"/>
          <w:sz w:val="24"/>
          <w:szCs w:val="24"/>
          <w:vertAlign w:val="superscript"/>
        </w:rPr>
        <w:t>.</w:t>
      </w:r>
    </w:p>
    <w:p w14:paraId="6AC680BE" w14:textId="4F35D622" w:rsidR="00D50FF1" w:rsidRPr="00F96C69" w:rsidRDefault="00D50FF1" w:rsidP="00FE19AC">
      <w:pPr>
        <w:rPr>
          <w:color w:val="000000"/>
          <w:vertAlign w:val="superscript"/>
        </w:rPr>
      </w:pPr>
      <w:r w:rsidRPr="00F96C69">
        <w:rPr>
          <w:noProof/>
          <w:color w:val="000000"/>
          <w:vertAlign w:val="superscript"/>
        </w:rPr>
        <w:drawing>
          <wp:inline distT="0" distB="0" distL="0" distR="0" wp14:anchorId="5F64B057" wp14:editId="7532E1EE">
            <wp:extent cx="1859622" cy="1212036"/>
            <wp:effectExtent l="0" t="0" r="0" b="0"/>
            <wp:docPr id="1206666397" name="Picture 2" descr="Diagram of a sweat glan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6397" name="Picture 2" descr="Diagram of a sweat gland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0578" cy="1258282"/>
                    </a:xfrm>
                    <a:prstGeom prst="rect">
                      <a:avLst/>
                    </a:prstGeom>
                  </pic:spPr>
                </pic:pic>
              </a:graphicData>
            </a:graphic>
          </wp:inline>
        </w:drawing>
      </w:r>
    </w:p>
    <w:p w14:paraId="585BA5A8" w14:textId="1588E885" w:rsidR="00D50FF1" w:rsidRPr="00F96C69" w:rsidRDefault="00F34895" w:rsidP="00FE19AC">
      <w:pPr>
        <w:rPr>
          <w:color w:val="000000"/>
          <w:vertAlign w:val="superscript"/>
        </w:rPr>
      </w:pPr>
      <w:r w:rsidRPr="00F96C69">
        <w:rPr>
          <w:color w:val="000000"/>
          <w:vertAlign w:val="superscript"/>
        </w:rPr>
        <w:t>Figure 1.2</w:t>
      </w:r>
      <w:r w:rsidR="00D50FF1" w:rsidRPr="00F96C69">
        <w:rPr>
          <w:color w:val="000000"/>
          <w:vertAlign w:val="superscript"/>
        </w:rPr>
        <w:t>:</w:t>
      </w:r>
      <w:r w:rsidR="00F610FF" w:rsidRPr="00F96C69">
        <w:rPr>
          <w:color w:val="000000"/>
          <w:vertAlign w:val="superscript"/>
        </w:rPr>
        <w:t xml:space="preserve"> </w:t>
      </w:r>
      <w:r w:rsidR="001A6423" w:rsidRPr="00F96C69">
        <w:rPr>
          <w:color w:val="000000"/>
          <w:vertAlign w:val="superscript"/>
        </w:rPr>
        <w:t xml:space="preserve">Schematic illustration of CFTR in </w:t>
      </w:r>
      <w:r w:rsidR="00F610FF" w:rsidRPr="00F96C69">
        <w:rPr>
          <w:color w:val="000000"/>
          <w:vertAlign w:val="superscript"/>
        </w:rPr>
        <w:t>Sweat Gland</w:t>
      </w:r>
      <w:r w:rsidR="00F610FF" w:rsidRPr="00F96C69">
        <w:rPr>
          <w:color w:val="00B0F0"/>
          <w:vertAlign w:val="superscript"/>
        </w:rPr>
        <w:t xml:space="preserve"> (</w:t>
      </w:r>
      <w:r w:rsidR="00D50FF1" w:rsidRPr="00F96C69">
        <w:rPr>
          <w:color w:val="00B0F0"/>
          <w:vertAlign w:val="superscript"/>
        </w:rPr>
        <w:t>Lyczak, Cannon and Pier, 2002)</w:t>
      </w:r>
      <w:r w:rsidR="00F610FF" w:rsidRPr="00F96C69">
        <w:rPr>
          <w:color w:val="00B0F0"/>
          <w:vertAlign w:val="superscript"/>
        </w:rPr>
        <w:t>.</w:t>
      </w:r>
    </w:p>
    <w:p w14:paraId="1AA21CAC" w14:textId="77777777" w:rsidR="005153E7" w:rsidRPr="00F96C69" w:rsidRDefault="00D50FF1" w:rsidP="00FE19AC">
      <w:pPr>
        <w:rPr>
          <w:color w:val="00B0F0"/>
          <w:sz w:val="24"/>
          <w:szCs w:val="24"/>
          <w:vertAlign w:val="superscript"/>
        </w:rPr>
      </w:pPr>
      <w:r w:rsidRPr="00F96C69">
        <w:rPr>
          <w:sz w:val="24"/>
          <w:szCs w:val="24"/>
          <w:vertAlign w:val="superscript"/>
        </w:rPr>
        <w:t>A sweat chloride concentration exceeding 60 mmol/L, confirmed on two or more occasions using quantitative pilocarpine iontophoresis, remains the gold standard for the diagnosis of cystic fibrosis</w:t>
      </w:r>
      <w:r w:rsidR="00A22CF1" w:rsidRPr="00F96C69">
        <w:rPr>
          <w:sz w:val="24"/>
          <w:szCs w:val="24"/>
          <w:vertAlign w:val="superscript"/>
        </w:rPr>
        <w:t xml:space="preserve"> (</w:t>
      </w:r>
      <w:r w:rsidR="00A22CF1" w:rsidRPr="00F96C69">
        <w:rPr>
          <w:color w:val="00B0F0"/>
          <w:sz w:val="24"/>
          <w:szCs w:val="24"/>
          <w:vertAlign w:val="superscript"/>
        </w:rPr>
        <w:t>DeMarco, Dietzen and Brown, 2014).</w:t>
      </w:r>
      <w:r w:rsidR="00A22CF1" w:rsidRPr="00F96C69">
        <w:rPr>
          <w:rStyle w:val="Heading2Char"/>
          <w:rFonts w:ascii="Times New Roman" w:hAnsi="Times New Roman" w:cs="Times New Roman"/>
          <w:color w:val="00B0F0"/>
          <w:vertAlign w:val="superscript"/>
        </w:rPr>
        <w:t xml:space="preserve"> </w:t>
      </w:r>
    </w:p>
    <w:p w14:paraId="4BBCB52A" w14:textId="0E322540" w:rsidR="004D5FDF" w:rsidRPr="00F96C69" w:rsidRDefault="00CE4355" w:rsidP="00FE19AC">
      <w:pPr>
        <w:rPr>
          <w:color w:val="00B0F0"/>
          <w:sz w:val="24"/>
          <w:szCs w:val="24"/>
          <w:vertAlign w:val="superscript"/>
        </w:rPr>
      </w:pPr>
      <w:r w:rsidRPr="00F96C69">
        <w:rPr>
          <w:color w:val="000000"/>
          <w:sz w:val="24"/>
          <w:szCs w:val="24"/>
          <w:vertAlign w:val="superscript"/>
        </w:rPr>
        <w:t xml:space="preserve">Cystic fibrosis is </w:t>
      </w:r>
      <w:r w:rsidR="009C7F1B" w:rsidRPr="00F96C69">
        <w:rPr>
          <w:color w:val="000000"/>
          <w:sz w:val="24"/>
          <w:szCs w:val="24"/>
          <w:vertAlign w:val="superscript"/>
        </w:rPr>
        <w:t xml:space="preserve">a </w:t>
      </w:r>
      <w:r w:rsidRPr="00F96C69">
        <w:rPr>
          <w:color w:val="000000"/>
          <w:sz w:val="24"/>
          <w:szCs w:val="24"/>
          <w:vertAlign w:val="superscript"/>
        </w:rPr>
        <w:t>genetically heterogeneous</w:t>
      </w:r>
      <w:r w:rsidR="009C7F1B" w:rsidRPr="00F96C69">
        <w:rPr>
          <w:color w:val="000000"/>
          <w:sz w:val="24"/>
          <w:szCs w:val="24"/>
          <w:vertAlign w:val="superscript"/>
        </w:rPr>
        <w:t xml:space="preserve"> disease</w:t>
      </w:r>
      <w:r w:rsidRPr="00F96C69">
        <w:rPr>
          <w:color w:val="000000"/>
          <w:sz w:val="24"/>
          <w:szCs w:val="24"/>
          <w:vertAlign w:val="superscript"/>
        </w:rPr>
        <w:t xml:space="preserve">. </w:t>
      </w:r>
      <w:r w:rsidR="009C7F1B" w:rsidRPr="00F96C69">
        <w:rPr>
          <w:color w:val="000000"/>
          <w:sz w:val="24"/>
          <w:szCs w:val="24"/>
          <w:vertAlign w:val="superscript"/>
        </w:rPr>
        <w:t xml:space="preserve">Approximately </w:t>
      </w:r>
      <w:r w:rsidR="00F610FF" w:rsidRPr="00F96C69">
        <w:rPr>
          <w:color w:val="000000"/>
          <w:sz w:val="24"/>
          <w:szCs w:val="24"/>
          <w:vertAlign w:val="superscript"/>
        </w:rPr>
        <w:t xml:space="preserve">350 out of </w:t>
      </w:r>
      <w:r w:rsidR="007B74EF" w:rsidRPr="00F96C69">
        <w:rPr>
          <w:color w:val="000000"/>
          <w:sz w:val="24"/>
          <w:szCs w:val="24"/>
          <w:vertAlign w:val="superscript"/>
        </w:rPr>
        <w:t xml:space="preserve">2,000 </w:t>
      </w:r>
      <w:r w:rsidR="00F610FF" w:rsidRPr="00F96C69">
        <w:rPr>
          <w:color w:val="000000"/>
          <w:sz w:val="24"/>
          <w:szCs w:val="24"/>
          <w:vertAlign w:val="superscript"/>
        </w:rPr>
        <w:t xml:space="preserve">identified </w:t>
      </w:r>
      <w:r w:rsidR="007B74EF" w:rsidRPr="00F96C69">
        <w:rPr>
          <w:color w:val="000000"/>
          <w:sz w:val="24"/>
          <w:szCs w:val="24"/>
          <w:vertAlign w:val="superscript"/>
        </w:rPr>
        <w:t>variants of the CFTR gene have been</w:t>
      </w:r>
      <w:r w:rsidR="00F610FF" w:rsidRPr="00F96C69">
        <w:rPr>
          <w:color w:val="000000"/>
          <w:sz w:val="24"/>
          <w:szCs w:val="24"/>
          <w:vertAlign w:val="superscript"/>
        </w:rPr>
        <w:t xml:space="preserve"> confirmed to</w:t>
      </w:r>
      <w:r w:rsidR="007B74EF" w:rsidRPr="00F96C69">
        <w:rPr>
          <w:color w:val="000000"/>
          <w:sz w:val="24"/>
          <w:szCs w:val="24"/>
          <w:vertAlign w:val="superscript"/>
        </w:rPr>
        <w:t xml:space="preserve"> be pathogenic</w:t>
      </w:r>
      <w:r w:rsidR="007B74EF" w:rsidRPr="00F96C69">
        <w:rPr>
          <w:sz w:val="24"/>
          <w:szCs w:val="24"/>
          <w:vertAlign w:val="superscript"/>
        </w:rPr>
        <w:t xml:space="preserve"> (</w:t>
      </w:r>
      <w:r w:rsidR="007B74EF" w:rsidRPr="00F96C69">
        <w:rPr>
          <w:color w:val="00B0F0"/>
          <w:sz w:val="24"/>
          <w:szCs w:val="24"/>
          <w:vertAlign w:val="superscript"/>
        </w:rPr>
        <w:t>Sharma et al., 2021</w:t>
      </w:r>
      <w:r w:rsidR="007B74EF" w:rsidRPr="00F96C69">
        <w:rPr>
          <w:sz w:val="24"/>
          <w:szCs w:val="24"/>
          <w:vertAlign w:val="superscript"/>
        </w:rPr>
        <w:t>)</w:t>
      </w:r>
      <w:r w:rsidR="007B74EF" w:rsidRPr="00F96C69">
        <w:rPr>
          <w:color w:val="000000"/>
          <w:sz w:val="24"/>
          <w:szCs w:val="24"/>
          <w:vertAlign w:val="superscript"/>
        </w:rPr>
        <w:t xml:space="preserve">. </w:t>
      </w:r>
      <w:r w:rsidR="00147486" w:rsidRPr="00F96C69">
        <w:rPr>
          <w:color w:val="000000"/>
          <w:sz w:val="24"/>
          <w:szCs w:val="24"/>
          <w:vertAlign w:val="superscript"/>
        </w:rPr>
        <w:t>These m</w:t>
      </w:r>
      <w:r w:rsidRPr="00F96C69">
        <w:rPr>
          <w:color w:val="000000"/>
          <w:sz w:val="24"/>
          <w:szCs w:val="24"/>
          <w:vertAlign w:val="superscript"/>
        </w:rPr>
        <w:t>utations are c</w:t>
      </w:r>
      <w:r w:rsidR="00147486" w:rsidRPr="00F96C69">
        <w:rPr>
          <w:color w:val="000000"/>
          <w:sz w:val="24"/>
          <w:szCs w:val="24"/>
          <w:vertAlign w:val="superscript"/>
        </w:rPr>
        <w:t>lassified</w:t>
      </w:r>
      <w:r w:rsidRPr="00F96C69">
        <w:rPr>
          <w:color w:val="000000"/>
          <w:sz w:val="24"/>
          <w:szCs w:val="24"/>
          <w:vertAlign w:val="superscript"/>
        </w:rPr>
        <w:t xml:space="preserve"> into </w:t>
      </w:r>
      <w:r w:rsidRPr="00F96C69">
        <w:rPr>
          <w:b/>
          <w:bCs/>
          <w:color w:val="000000"/>
          <w:sz w:val="24"/>
          <w:szCs w:val="24"/>
          <w:vertAlign w:val="superscript"/>
        </w:rPr>
        <w:t xml:space="preserve">six </w:t>
      </w:r>
      <w:r w:rsidR="00147486" w:rsidRPr="00F96C69">
        <w:rPr>
          <w:b/>
          <w:bCs/>
          <w:color w:val="000000"/>
          <w:sz w:val="24"/>
          <w:szCs w:val="24"/>
          <w:vertAlign w:val="superscript"/>
        </w:rPr>
        <w:t>categories</w:t>
      </w:r>
      <w:r w:rsidR="00147486" w:rsidRPr="00F96C69">
        <w:rPr>
          <w:color w:val="000000"/>
          <w:sz w:val="24"/>
          <w:szCs w:val="24"/>
          <w:vertAlign w:val="superscript"/>
        </w:rPr>
        <w:t xml:space="preserve"> </w:t>
      </w:r>
      <w:r w:rsidRPr="00F96C69">
        <w:rPr>
          <w:color w:val="000000"/>
          <w:sz w:val="24"/>
          <w:szCs w:val="24"/>
          <w:vertAlign w:val="superscript"/>
        </w:rPr>
        <w:t xml:space="preserve">based on their </w:t>
      </w:r>
      <w:r w:rsidR="000E1B09" w:rsidRPr="00F96C69">
        <w:rPr>
          <w:color w:val="000000"/>
          <w:sz w:val="24"/>
          <w:szCs w:val="24"/>
          <w:vertAlign w:val="superscript"/>
        </w:rPr>
        <w:t>effects</w:t>
      </w:r>
      <w:r w:rsidRPr="00F96C69">
        <w:rPr>
          <w:color w:val="000000"/>
          <w:sz w:val="24"/>
          <w:szCs w:val="24"/>
          <w:vertAlign w:val="superscript"/>
        </w:rPr>
        <w:t xml:space="preserve"> on </w:t>
      </w:r>
      <w:r w:rsidR="009C7F1B" w:rsidRPr="00F96C69">
        <w:rPr>
          <w:color w:val="000000"/>
          <w:sz w:val="24"/>
          <w:szCs w:val="24"/>
          <w:vertAlign w:val="superscript"/>
        </w:rPr>
        <w:t>the</w:t>
      </w:r>
      <w:r w:rsidRPr="00F96C69">
        <w:rPr>
          <w:color w:val="000000"/>
          <w:sz w:val="24"/>
          <w:szCs w:val="24"/>
          <w:vertAlign w:val="superscript"/>
        </w:rPr>
        <w:t xml:space="preserve"> synthesis, function, or stability</w:t>
      </w:r>
      <w:r w:rsidR="006F68D3" w:rsidRPr="00F96C69">
        <w:rPr>
          <w:color w:val="000000"/>
          <w:sz w:val="24"/>
          <w:szCs w:val="24"/>
          <w:vertAlign w:val="superscript"/>
        </w:rPr>
        <w:t xml:space="preserve"> of the CFTR protein</w:t>
      </w:r>
      <w:r w:rsidRPr="00F96C69">
        <w:rPr>
          <w:color w:val="000000"/>
          <w:sz w:val="24"/>
          <w:szCs w:val="24"/>
          <w:vertAlign w:val="superscript"/>
        </w:rPr>
        <w:t>, with each class contributing differently to disease severity and clinical phenotype (</w:t>
      </w:r>
      <w:r w:rsidRPr="00F96C69">
        <w:rPr>
          <w:color w:val="00B0F0"/>
          <w:sz w:val="24"/>
          <w:szCs w:val="24"/>
          <w:vertAlign w:val="superscript"/>
        </w:rPr>
        <w:t>Elborn and Vallieres, 2014</w:t>
      </w:r>
      <w:r w:rsidRPr="00F96C69">
        <w:rPr>
          <w:color w:val="000000"/>
          <w:sz w:val="24"/>
          <w:szCs w:val="24"/>
          <w:vertAlign w:val="superscript"/>
        </w:rPr>
        <w:t>).</w:t>
      </w:r>
      <w:r w:rsidR="004A3A06" w:rsidRPr="00F96C69">
        <w:rPr>
          <w:color w:val="000000"/>
          <w:sz w:val="24"/>
          <w:szCs w:val="24"/>
          <w:vertAlign w:val="superscript"/>
        </w:rPr>
        <w:t xml:space="preserve"> </w:t>
      </w:r>
      <w:r w:rsidRPr="00F96C69">
        <w:rPr>
          <w:rStyle w:val="Strong"/>
          <w:rFonts w:ascii="Times New Roman" w:hAnsi="Times New Roman" w:cs="Times New Roman"/>
          <w:color w:val="000000"/>
          <w:sz w:val="24"/>
          <w:szCs w:val="24"/>
          <w:vertAlign w:val="superscript"/>
        </w:rPr>
        <w:t>Class I</w:t>
      </w:r>
      <w:r w:rsidRPr="00F96C69">
        <w:rPr>
          <w:rStyle w:val="Strong"/>
          <w:rFonts w:ascii="Times New Roman" w:hAnsi="Times New Roman" w:cs="Times New Roman"/>
          <w:b w:val="0"/>
          <w:color w:val="000000"/>
          <w:sz w:val="24"/>
          <w:szCs w:val="24"/>
          <w:vertAlign w:val="superscript"/>
        </w:rPr>
        <w:t xml:space="preserve"> mutations</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are nonsense mutations, resulting in truncated, unstable mRNA and complete absence of CFTR protein. These mutations </w:t>
      </w:r>
      <w:r w:rsidR="009C7F1B" w:rsidRPr="00F96C69">
        <w:rPr>
          <w:color w:val="000000"/>
          <w:sz w:val="24"/>
          <w:szCs w:val="24"/>
          <w:vertAlign w:val="superscript"/>
        </w:rPr>
        <w:t>result in</w:t>
      </w:r>
      <w:r w:rsidRPr="00F96C69">
        <w:rPr>
          <w:color w:val="000000"/>
          <w:sz w:val="24"/>
          <w:szCs w:val="24"/>
          <w:vertAlign w:val="superscript"/>
        </w:rPr>
        <w:t xml:space="preserve"> the most severe phenotypes due to </w:t>
      </w:r>
      <w:r w:rsidR="000E1B09" w:rsidRPr="00F96C69">
        <w:rPr>
          <w:color w:val="000000"/>
          <w:sz w:val="24"/>
          <w:szCs w:val="24"/>
          <w:vertAlign w:val="superscript"/>
        </w:rPr>
        <w:t>complete</w:t>
      </w:r>
      <w:r w:rsidRPr="00F96C69">
        <w:rPr>
          <w:color w:val="000000"/>
          <w:sz w:val="24"/>
          <w:szCs w:val="24"/>
          <w:vertAlign w:val="superscript"/>
        </w:rPr>
        <w:t xml:space="preserve"> loss of CFTR function.</w:t>
      </w:r>
      <w:r w:rsidR="004A3A06" w:rsidRPr="00F96C69">
        <w:rPr>
          <w:color w:val="000000"/>
          <w:sz w:val="24"/>
          <w:szCs w:val="24"/>
          <w:vertAlign w:val="superscript"/>
        </w:rPr>
        <w:t xml:space="preserve"> </w:t>
      </w:r>
      <w:r w:rsidRPr="00F96C69">
        <w:rPr>
          <w:rStyle w:val="Strong"/>
          <w:rFonts w:ascii="Times New Roman" w:hAnsi="Times New Roman" w:cs="Times New Roman"/>
          <w:color w:val="000000"/>
          <w:sz w:val="24"/>
          <w:szCs w:val="24"/>
          <w:vertAlign w:val="superscript"/>
        </w:rPr>
        <w:t>Class II</w:t>
      </w:r>
      <w:r w:rsidRPr="00F96C69">
        <w:rPr>
          <w:rStyle w:val="Strong"/>
          <w:rFonts w:ascii="Times New Roman" w:hAnsi="Times New Roman" w:cs="Times New Roman"/>
          <w:b w:val="0"/>
          <w:color w:val="000000"/>
          <w:sz w:val="24"/>
          <w:szCs w:val="24"/>
          <w:vertAlign w:val="superscript"/>
        </w:rPr>
        <w:t xml:space="preserve"> mutations</w:t>
      </w:r>
      <w:r w:rsidR="006F68D3" w:rsidRPr="00F96C69">
        <w:rPr>
          <w:color w:val="000000"/>
          <w:sz w:val="24"/>
          <w:szCs w:val="24"/>
          <w:vertAlign w:val="superscript"/>
        </w:rPr>
        <w:t>,</w:t>
      </w:r>
      <w:r w:rsidR="00E1147E" w:rsidRPr="00F96C69">
        <w:rPr>
          <w:color w:val="000000"/>
          <w:sz w:val="24"/>
          <w:szCs w:val="24"/>
          <w:vertAlign w:val="superscript"/>
        </w:rPr>
        <w:t xml:space="preserve"> </w:t>
      </w:r>
      <w:r w:rsidRPr="00F96C69">
        <w:rPr>
          <w:color w:val="000000"/>
          <w:sz w:val="24"/>
          <w:szCs w:val="24"/>
          <w:vertAlign w:val="superscript"/>
        </w:rPr>
        <w:t>the most prevalent</w:t>
      </w:r>
      <w:r w:rsidR="00E1147E" w:rsidRPr="00F96C69">
        <w:rPr>
          <w:color w:val="000000"/>
          <w:sz w:val="24"/>
          <w:szCs w:val="24"/>
          <w:vertAlign w:val="superscript"/>
        </w:rPr>
        <w:t xml:space="preserve"> mutations</w:t>
      </w:r>
      <w:r w:rsidR="006F68D3" w:rsidRPr="00F96C69">
        <w:rPr>
          <w:color w:val="000000"/>
          <w:sz w:val="24"/>
          <w:szCs w:val="24"/>
          <w:vertAlign w:val="superscript"/>
        </w:rPr>
        <w:t xml:space="preserve"> in the gene</w:t>
      </w:r>
      <w:r w:rsidR="00E1147E" w:rsidRPr="00F96C69">
        <w:rPr>
          <w:color w:val="000000"/>
          <w:sz w:val="24"/>
          <w:szCs w:val="24"/>
          <w:vertAlign w:val="superscript"/>
        </w:rPr>
        <w:t xml:space="preserve">, </w:t>
      </w:r>
      <w:r w:rsidR="006F68D3" w:rsidRPr="00F96C69">
        <w:rPr>
          <w:color w:val="000000"/>
          <w:sz w:val="24"/>
          <w:szCs w:val="24"/>
          <w:vertAlign w:val="superscript"/>
        </w:rPr>
        <w:t>include Gly85Glu, Arg560Thr, Ile507del, Asn1303Lys and</w:t>
      </w:r>
      <w:r w:rsidR="00E1147E" w:rsidRPr="00F96C69">
        <w:rPr>
          <w:color w:val="000000"/>
          <w:sz w:val="24"/>
          <w:szCs w:val="24"/>
          <w:vertAlign w:val="superscript"/>
        </w:rPr>
        <w:t xml:space="preserve"> </w:t>
      </w:r>
      <w:r w:rsidR="002839C1" w:rsidRPr="00F96C69">
        <w:rPr>
          <w:color w:val="000000"/>
          <w:sz w:val="24"/>
          <w:szCs w:val="24"/>
          <w:vertAlign w:val="superscript"/>
        </w:rPr>
        <w:t>ΔF508</w:t>
      </w:r>
      <w:r w:rsidR="00E1147E" w:rsidRPr="00F96C69">
        <w:rPr>
          <w:color w:val="000000"/>
          <w:sz w:val="24"/>
          <w:szCs w:val="24"/>
          <w:vertAlign w:val="superscript"/>
        </w:rPr>
        <w:t xml:space="preserve"> mutation</w:t>
      </w:r>
      <w:r w:rsidR="006F68D3" w:rsidRPr="00F96C69">
        <w:rPr>
          <w:color w:val="000000"/>
          <w:sz w:val="24"/>
          <w:szCs w:val="24"/>
          <w:vertAlign w:val="superscript"/>
        </w:rPr>
        <w:t>s. This mutation involves three-base pair deletion, resulting in the misfolding of the CFTR protein. Consequently, the misfolded protein is retained within the endoplasmic reticulum and degraded, preventing its trafficking to the plasma membrane (</w:t>
      </w:r>
      <w:r w:rsidR="006F68D3" w:rsidRPr="00F96C69">
        <w:rPr>
          <w:color w:val="FF0000"/>
          <w:sz w:val="24"/>
          <w:szCs w:val="24"/>
          <w:vertAlign w:val="superscript"/>
        </w:rPr>
        <w:t>Boucher, 2003</w:t>
      </w:r>
      <w:r w:rsidR="006F68D3" w:rsidRPr="00F96C69">
        <w:rPr>
          <w:color w:val="000000"/>
          <w:sz w:val="24"/>
          <w:szCs w:val="24"/>
          <w:vertAlign w:val="superscript"/>
        </w:rPr>
        <w:t>). ΔF508 mutation has the highest prevalence in this category</w:t>
      </w:r>
      <w:r w:rsidR="002839C1" w:rsidRPr="00F96C69">
        <w:rPr>
          <w:color w:val="00B0F0"/>
          <w:sz w:val="24"/>
          <w:szCs w:val="24"/>
          <w:shd w:val="clear" w:color="auto" w:fill="FFFFFF"/>
          <w:vertAlign w:val="superscript"/>
        </w:rPr>
        <w:t xml:space="preserve"> (Ren</w:t>
      </w:r>
      <w:r w:rsidR="002839C1" w:rsidRPr="00F96C69">
        <w:rPr>
          <w:rStyle w:val="apple-converted-space"/>
          <w:rFonts w:ascii="Times New Roman" w:hAnsi="Times New Roman" w:cs="Times New Roman"/>
          <w:color w:val="00B0F0"/>
          <w:sz w:val="24"/>
          <w:szCs w:val="24"/>
          <w:shd w:val="clear" w:color="auto" w:fill="FFFFFF"/>
          <w:vertAlign w:val="superscript"/>
        </w:rPr>
        <w:t> </w:t>
      </w:r>
      <w:r w:rsidR="002839C1" w:rsidRPr="00F96C69">
        <w:rPr>
          <w:color w:val="00B0F0"/>
          <w:sz w:val="24"/>
          <w:szCs w:val="24"/>
          <w:shd w:val="clear" w:color="auto" w:fill="FFFFFF"/>
          <w:vertAlign w:val="superscript"/>
        </w:rPr>
        <w:t>et al.,</w:t>
      </w:r>
      <w:r w:rsidR="002839C1" w:rsidRPr="00F96C69">
        <w:rPr>
          <w:rStyle w:val="apple-converted-space"/>
          <w:rFonts w:ascii="Times New Roman" w:hAnsi="Times New Roman" w:cs="Times New Roman"/>
          <w:color w:val="00B0F0"/>
          <w:sz w:val="24"/>
          <w:szCs w:val="24"/>
          <w:shd w:val="clear" w:color="auto" w:fill="FFFFFF"/>
          <w:vertAlign w:val="superscript"/>
        </w:rPr>
        <w:t> </w:t>
      </w:r>
      <w:r w:rsidR="002839C1" w:rsidRPr="00F96C69">
        <w:rPr>
          <w:color w:val="00B0F0"/>
          <w:sz w:val="24"/>
          <w:szCs w:val="24"/>
          <w:shd w:val="clear" w:color="auto" w:fill="FFFFFF"/>
          <w:vertAlign w:val="superscript"/>
        </w:rPr>
        <w:t xml:space="preserve">2018; </w:t>
      </w:r>
      <w:r w:rsidR="002839C1" w:rsidRPr="00F96C69">
        <w:rPr>
          <w:color w:val="00B0F0"/>
          <w:sz w:val="24"/>
          <w:szCs w:val="24"/>
          <w:vertAlign w:val="superscript"/>
        </w:rPr>
        <w:t>De Boeck</w:t>
      </w:r>
      <w:r w:rsidR="002839C1" w:rsidRPr="00F96C69">
        <w:rPr>
          <w:rStyle w:val="apple-converted-space"/>
          <w:rFonts w:ascii="Times New Roman" w:hAnsi="Times New Roman" w:cs="Times New Roman"/>
          <w:color w:val="00B0F0"/>
          <w:sz w:val="24"/>
          <w:szCs w:val="24"/>
          <w:vertAlign w:val="superscript"/>
        </w:rPr>
        <w:t> </w:t>
      </w:r>
      <w:r w:rsidR="002839C1" w:rsidRPr="00F96C69">
        <w:rPr>
          <w:color w:val="00B0F0"/>
          <w:sz w:val="24"/>
          <w:szCs w:val="24"/>
          <w:vertAlign w:val="superscript"/>
        </w:rPr>
        <w:t>et al., 2014</w:t>
      </w:r>
      <w:r w:rsidR="002839C1" w:rsidRPr="00F96C69">
        <w:rPr>
          <w:color w:val="00B0F0"/>
          <w:sz w:val="24"/>
          <w:szCs w:val="24"/>
          <w:shd w:val="clear" w:color="auto" w:fill="FFFFFF"/>
          <w:vertAlign w:val="superscript"/>
        </w:rPr>
        <w:t>)</w:t>
      </w:r>
      <w:r w:rsidR="002839C1" w:rsidRPr="00F96C69">
        <w:rPr>
          <w:color w:val="00B0F0"/>
          <w:sz w:val="24"/>
          <w:szCs w:val="24"/>
          <w:vertAlign w:val="superscript"/>
        </w:rPr>
        <w:t>.</w:t>
      </w:r>
      <w:r w:rsidR="002839C1" w:rsidRPr="00F96C69">
        <w:rPr>
          <w:color w:val="000000"/>
          <w:sz w:val="24"/>
          <w:szCs w:val="24"/>
          <w:vertAlign w:val="superscript"/>
        </w:rPr>
        <w:t xml:space="preserve"> </w:t>
      </w:r>
      <w:r w:rsidRPr="00F96C69">
        <w:rPr>
          <w:rStyle w:val="Strong"/>
          <w:rFonts w:ascii="Times New Roman" w:hAnsi="Times New Roman" w:cs="Times New Roman"/>
          <w:color w:val="000000"/>
          <w:sz w:val="24"/>
          <w:szCs w:val="24"/>
          <w:vertAlign w:val="superscript"/>
        </w:rPr>
        <w:t>Class III</w:t>
      </w:r>
      <w:r w:rsidRPr="00F96C69">
        <w:rPr>
          <w:rStyle w:val="Strong"/>
          <w:rFonts w:ascii="Times New Roman" w:hAnsi="Times New Roman" w:cs="Times New Roman"/>
          <w:b w:val="0"/>
          <w:color w:val="000000"/>
          <w:sz w:val="24"/>
          <w:szCs w:val="24"/>
          <w:vertAlign w:val="superscript"/>
        </w:rPr>
        <w:t xml:space="preserve"> mutations</w:t>
      </w:r>
      <w:r w:rsidRPr="00F96C69">
        <w:rPr>
          <w:color w:val="000000"/>
          <w:sz w:val="24"/>
          <w:szCs w:val="24"/>
          <w:vertAlign w:val="superscript"/>
        </w:rPr>
        <w:t xml:space="preserve">, such as Gly551Asp, affect CFTR gating. Although the protein reaches the membrane, defective channel </w:t>
      </w:r>
      <w:r w:rsidR="0052524B" w:rsidRPr="00F96C69">
        <w:rPr>
          <w:color w:val="000000"/>
          <w:sz w:val="24"/>
          <w:szCs w:val="24"/>
          <w:vertAlign w:val="superscript"/>
        </w:rPr>
        <w:t>opening reduces</w:t>
      </w:r>
      <w:r w:rsidRPr="00F96C69">
        <w:rPr>
          <w:color w:val="000000"/>
          <w:sz w:val="24"/>
          <w:szCs w:val="24"/>
          <w:vertAlign w:val="superscript"/>
        </w:rPr>
        <w:t xml:space="preserve"> chloride ion transport.</w:t>
      </w:r>
      <w:r w:rsidR="004A3A06" w:rsidRPr="00F96C69">
        <w:rPr>
          <w:color w:val="000000"/>
          <w:sz w:val="24"/>
          <w:szCs w:val="24"/>
          <w:vertAlign w:val="superscript"/>
        </w:rPr>
        <w:t xml:space="preserve"> </w:t>
      </w:r>
      <w:r w:rsidRPr="00F96C69">
        <w:rPr>
          <w:rStyle w:val="Strong"/>
          <w:rFonts w:ascii="Times New Roman" w:hAnsi="Times New Roman" w:cs="Times New Roman"/>
          <w:color w:val="000000"/>
          <w:sz w:val="24"/>
          <w:szCs w:val="24"/>
          <w:vertAlign w:val="superscript"/>
        </w:rPr>
        <w:t>Class IV</w:t>
      </w:r>
      <w:r w:rsidRPr="00F96C69">
        <w:rPr>
          <w:rStyle w:val="Strong"/>
          <w:rFonts w:ascii="Times New Roman" w:hAnsi="Times New Roman" w:cs="Times New Roman"/>
          <w:b w:val="0"/>
          <w:color w:val="000000"/>
          <w:sz w:val="24"/>
          <w:szCs w:val="24"/>
          <w:vertAlign w:val="superscript"/>
        </w:rPr>
        <w:t xml:space="preserve"> mutations</w:t>
      </w:r>
      <w:r w:rsidR="006C5389" w:rsidRPr="00F96C69">
        <w:rPr>
          <w:color w:val="000000"/>
          <w:sz w:val="24"/>
          <w:szCs w:val="24"/>
          <w:vertAlign w:val="superscript"/>
        </w:rPr>
        <w:t xml:space="preserve"> such as Arg117His and Arg347Pro</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produce CFTR proteins with impaired chloride conductance</w:t>
      </w:r>
      <w:r w:rsidR="006C5389" w:rsidRPr="00F96C69">
        <w:rPr>
          <w:color w:val="000000"/>
          <w:sz w:val="24"/>
          <w:szCs w:val="24"/>
          <w:vertAlign w:val="superscript"/>
        </w:rPr>
        <w:t>, leading to inefficient ion transport even if the channel is open</w:t>
      </w:r>
      <w:r w:rsidRPr="00F96C69">
        <w:rPr>
          <w:color w:val="000000"/>
          <w:sz w:val="24"/>
          <w:szCs w:val="24"/>
          <w:vertAlign w:val="superscript"/>
        </w:rPr>
        <w:t>.</w:t>
      </w:r>
      <w:r w:rsidR="006C5389" w:rsidRPr="00F96C69">
        <w:rPr>
          <w:color w:val="000000"/>
          <w:sz w:val="24"/>
          <w:szCs w:val="24"/>
          <w:vertAlign w:val="superscript"/>
        </w:rPr>
        <w:t xml:space="preserve"> </w:t>
      </w:r>
      <w:r w:rsidRPr="00F96C69">
        <w:rPr>
          <w:color w:val="000000"/>
          <w:sz w:val="24"/>
          <w:szCs w:val="24"/>
          <w:vertAlign w:val="superscript"/>
        </w:rPr>
        <w:t>This often correlates with milder clinical manifestations compared to classes I–III.</w:t>
      </w:r>
      <w:r w:rsidR="004A3A06" w:rsidRPr="00F96C69">
        <w:rPr>
          <w:color w:val="000000"/>
          <w:sz w:val="24"/>
          <w:szCs w:val="24"/>
          <w:vertAlign w:val="superscript"/>
        </w:rPr>
        <w:t xml:space="preserve"> </w:t>
      </w:r>
    </w:p>
    <w:p w14:paraId="5B71C77D" w14:textId="47CE78B1" w:rsidR="00FB740D" w:rsidRPr="00F96C69" w:rsidRDefault="006F68D3" w:rsidP="00FE19AC">
      <w:pPr>
        <w:rPr>
          <w:b/>
          <w:bCs/>
          <w:color w:val="FF0000"/>
          <w:sz w:val="28"/>
          <w:szCs w:val="28"/>
          <w:vertAlign w:val="superscript"/>
        </w:rPr>
      </w:pPr>
      <w:r w:rsidRPr="00F96C69">
        <w:rPr>
          <w:rFonts w:eastAsia="Calibri"/>
          <w:b/>
          <w:bCs/>
          <w:color w:val="FF0000"/>
          <w:sz w:val="28"/>
          <w:szCs w:val="28"/>
          <w:vertAlign w:val="superscript"/>
        </w:rPr>
        <w:t>1.1.</w:t>
      </w:r>
      <w:r w:rsidR="006C5389" w:rsidRPr="00F96C69">
        <w:rPr>
          <w:rFonts w:eastAsia="Calibri"/>
          <w:b/>
          <w:bCs/>
          <w:color w:val="FF0000"/>
          <w:sz w:val="28"/>
          <w:szCs w:val="28"/>
          <w:vertAlign w:val="superscript"/>
        </w:rPr>
        <w:t>2</w:t>
      </w:r>
      <w:r w:rsidRPr="00F96C69">
        <w:rPr>
          <w:rFonts w:eastAsia="Calibri"/>
          <w:b/>
          <w:bCs/>
          <w:color w:val="FF0000"/>
          <w:sz w:val="28"/>
          <w:szCs w:val="28"/>
          <w:vertAlign w:val="superscript"/>
        </w:rPr>
        <w:t>. Current</w:t>
      </w:r>
      <w:r w:rsidR="002724F2" w:rsidRPr="00F96C69">
        <w:rPr>
          <w:rFonts w:eastAsia="Calibri"/>
          <w:b/>
          <w:bCs/>
          <w:color w:val="FF0000"/>
          <w:sz w:val="28"/>
          <w:szCs w:val="28"/>
          <w:vertAlign w:val="superscript"/>
        </w:rPr>
        <w:t xml:space="preserve"> </w:t>
      </w:r>
      <w:r w:rsidR="00511189" w:rsidRPr="00F96C69">
        <w:rPr>
          <w:rFonts w:eastAsia="Calibri"/>
          <w:b/>
          <w:bCs/>
          <w:color w:val="FF0000"/>
          <w:sz w:val="28"/>
          <w:szCs w:val="28"/>
          <w:vertAlign w:val="superscript"/>
        </w:rPr>
        <w:t>Therapeutic</w:t>
      </w:r>
      <w:r w:rsidR="002724F2" w:rsidRPr="00F96C69">
        <w:rPr>
          <w:rFonts w:eastAsia="Calibri"/>
          <w:b/>
          <w:bCs/>
          <w:color w:val="FF0000"/>
          <w:sz w:val="28"/>
          <w:szCs w:val="28"/>
          <w:vertAlign w:val="superscript"/>
        </w:rPr>
        <w:t xml:space="preserve"> </w:t>
      </w:r>
      <w:r w:rsidR="00511189" w:rsidRPr="00F96C69">
        <w:rPr>
          <w:rFonts w:eastAsia="Calibri"/>
          <w:b/>
          <w:bCs/>
          <w:color w:val="FF0000"/>
          <w:sz w:val="28"/>
          <w:szCs w:val="28"/>
          <w:vertAlign w:val="superscript"/>
        </w:rPr>
        <w:t>M</w:t>
      </w:r>
      <w:r w:rsidR="002724F2" w:rsidRPr="00F96C69">
        <w:rPr>
          <w:rFonts w:eastAsia="Calibri"/>
          <w:b/>
          <w:bCs/>
          <w:color w:val="FF0000"/>
          <w:sz w:val="28"/>
          <w:szCs w:val="28"/>
          <w:vertAlign w:val="superscript"/>
        </w:rPr>
        <w:t>ethodologies for Cystic Fibrosis</w:t>
      </w:r>
    </w:p>
    <w:p w14:paraId="30F81414" w14:textId="56E02FBC" w:rsidR="00AF259A" w:rsidRPr="00F96C69" w:rsidRDefault="002724F2" w:rsidP="00FE19AC">
      <w:pPr>
        <w:rPr>
          <w:color w:val="000000"/>
          <w:sz w:val="24"/>
          <w:szCs w:val="24"/>
          <w:vertAlign w:val="superscript"/>
        </w:rPr>
      </w:pPr>
      <w:r w:rsidRPr="00F96C69">
        <w:rPr>
          <w:rFonts w:eastAsia="Calibri"/>
          <w:color w:val="000000"/>
          <w:sz w:val="24"/>
          <w:szCs w:val="24"/>
          <w:vertAlign w:val="superscript"/>
        </w:rPr>
        <w:lastRenderedPageBreak/>
        <w:t xml:space="preserve">Treatments for CF </w:t>
      </w:r>
      <w:r w:rsidR="004A3A06" w:rsidRPr="00F96C69">
        <w:rPr>
          <w:rFonts w:eastAsia="Calibri"/>
          <w:color w:val="000000"/>
          <w:sz w:val="24"/>
          <w:szCs w:val="24"/>
          <w:vertAlign w:val="superscript"/>
        </w:rPr>
        <w:t xml:space="preserve">include </w:t>
      </w:r>
      <w:r w:rsidR="004A3A06" w:rsidRPr="00F96C69">
        <w:rPr>
          <w:rStyle w:val="Strong"/>
          <w:rFonts w:ascii="Times New Roman" w:hAnsi="Times New Roman" w:cs="Times New Roman"/>
          <w:b w:val="0"/>
          <w:color w:val="000000"/>
          <w:sz w:val="24"/>
          <w:szCs w:val="24"/>
          <w:vertAlign w:val="superscript"/>
        </w:rPr>
        <w:t>s</w:t>
      </w:r>
      <w:r w:rsidR="00560158" w:rsidRPr="00F96C69">
        <w:rPr>
          <w:rStyle w:val="Strong"/>
          <w:rFonts w:ascii="Times New Roman" w:hAnsi="Times New Roman" w:cs="Times New Roman"/>
          <w:b w:val="0"/>
          <w:color w:val="000000"/>
          <w:sz w:val="24"/>
          <w:szCs w:val="24"/>
          <w:vertAlign w:val="superscript"/>
        </w:rPr>
        <w:t xml:space="preserve">ymptomatic </w:t>
      </w:r>
      <w:r w:rsidR="004A3A06" w:rsidRPr="00F96C69">
        <w:rPr>
          <w:rStyle w:val="Strong"/>
          <w:rFonts w:ascii="Times New Roman" w:hAnsi="Times New Roman" w:cs="Times New Roman"/>
          <w:b w:val="0"/>
          <w:color w:val="000000"/>
          <w:sz w:val="24"/>
          <w:szCs w:val="24"/>
          <w:vertAlign w:val="superscript"/>
        </w:rPr>
        <w:t>m</w:t>
      </w:r>
      <w:r w:rsidR="00560158" w:rsidRPr="00F96C69">
        <w:rPr>
          <w:rStyle w:val="Strong"/>
          <w:rFonts w:ascii="Times New Roman" w:hAnsi="Times New Roman" w:cs="Times New Roman"/>
          <w:b w:val="0"/>
          <w:color w:val="000000"/>
          <w:sz w:val="24"/>
          <w:szCs w:val="24"/>
          <w:vertAlign w:val="superscript"/>
        </w:rPr>
        <w:t>anagement</w:t>
      </w:r>
      <w:r w:rsidR="004A3A06" w:rsidRPr="00F96C69">
        <w:rPr>
          <w:rStyle w:val="Strong"/>
          <w:rFonts w:ascii="Times New Roman" w:hAnsi="Times New Roman" w:cs="Times New Roman"/>
          <w:b w:val="0"/>
          <w:color w:val="000000"/>
          <w:sz w:val="24"/>
          <w:szCs w:val="24"/>
          <w:vertAlign w:val="superscript"/>
        </w:rPr>
        <w:t xml:space="preserve"> and CF</w:t>
      </w:r>
      <w:r w:rsidR="00465359">
        <w:rPr>
          <w:rStyle w:val="Strong"/>
          <w:rFonts w:ascii="Times New Roman" w:hAnsi="Times New Roman" w:cs="Times New Roman"/>
          <w:b w:val="0"/>
          <w:color w:val="000000"/>
          <w:sz w:val="24"/>
          <w:szCs w:val="24"/>
          <w:vertAlign w:val="superscript"/>
        </w:rPr>
        <w:t>TR</w:t>
      </w:r>
      <w:r w:rsidR="004A3A06" w:rsidRPr="00F96C69">
        <w:rPr>
          <w:rStyle w:val="Strong"/>
          <w:rFonts w:ascii="Times New Roman" w:hAnsi="Times New Roman" w:cs="Times New Roman"/>
          <w:b w:val="0"/>
          <w:color w:val="000000"/>
          <w:sz w:val="24"/>
          <w:szCs w:val="24"/>
          <w:vertAlign w:val="superscript"/>
        </w:rPr>
        <w:t>-</w:t>
      </w:r>
      <w:r w:rsidR="00465359">
        <w:rPr>
          <w:rStyle w:val="Strong"/>
          <w:rFonts w:ascii="Times New Roman" w:hAnsi="Times New Roman" w:cs="Times New Roman"/>
          <w:b w:val="0"/>
          <w:color w:val="000000"/>
          <w:sz w:val="24"/>
          <w:szCs w:val="24"/>
          <w:vertAlign w:val="superscript"/>
        </w:rPr>
        <w:t xml:space="preserve">modulating </w:t>
      </w:r>
      <w:r w:rsidR="004A3A06" w:rsidRPr="00F96C69">
        <w:rPr>
          <w:rStyle w:val="Strong"/>
          <w:rFonts w:ascii="Times New Roman" w:hAnsi="Times New Roman" w:cs="Times New Roman"/>
          <w:b w:val="0"/>
          <w:color w:val="000000"/>
          <w:sz w:val="24"/>
          <w:szCs w:val="24"/>
          <w:vertAlign w:val="superscript"/>
        </w:rPr>
        <w:t xml:space="preserve">therapy. </w:t>
      </w:r>
      <w:r w:rsidR="00AD2B3F" w:rsidRPr="00F96C69">
        <w:rPr>
          <w:color w:val="000000"/>
          <w:sz w:val="24"/>
          <w:szCs w:val="24"/>
          <w:vertAlign w:val="superscript"/>
        </w:rPr>
        <w:t>Traditional therap</w:t>
      </w:r>
      <w:r w:rsidR="006F68D3" w:rsidRPr="00F96C69">
        <w:rPr>
          <w:color w:val="000000"/>
          <w:sz w:val="24"/>
          <w:szCs w:val="24"/>
          <w:vertAlign w:val="superscript"/>
        </w:rPr>
        <w:t>ies</w:t>
      </w:r>
      <w:r w:rsidR="00AD2B3F" w:rsidRPr="00F96C69">
        <w:rPr>
          <w:color w:val="000000"/>
          <w:sz w:val="24"/>
          <w:szCs w:val="24"/>
          <w:vertAlign w:val="superscript"/>
        </w:rPr>
        <w:t xml:space="preserve"> for</w:t>
      </w:r>
      <w:r w:rsidR="00560158" w:rsidRPr="00F96C69">
        <w:rPr>
          <w:color w:val="000000"/>
          <w:sz w:val="24"/>
          <w:szCs w:val="24"/>
          <w:vertAlign w:val="superscript"/>
        </w:rPr>
        <w:t xml:space="preserve"> cystic fibrosis (CF) </w:t>
      </w:r>
      <w:r w:rsidR="00AD2B3F" w:rsidRPr="00F96C69">
        <w:rPr>
          <w:color w:val="000000"/>
          <w:sz w:val="24"/>
          <w:szCs w:val="24"/>
          <w:vertAlign w:val="superscript"/>
        </w:rPr>
        <w:t>have</w:t>
      </w:r>
      <w:r w:rsidR="00743898" w:rsidRPr="00F96C69">
        <w:rPr>
          <w:color w:val="000000"/>
          <w:sz w:val="24"/>
          <w:szCs w:val="24"/>
          <w:vertAlign w:val="superscript"/>
        </w:rPr>
        <w:t xml:space="preserve"> focused </w:t>
      </w:r>
      <w:r w:rsidR="00560158" w:rsidRPr="00F96C69">
        <w:rPr>
          <w:color w:val="000000"/>
          <w:sz w:val="24"/>
          <w:szCs w:val="24"/>
          <w:vertAlign w:val="superscript"/>
        </w:rPr>
        <w:t xml:space="preserve">on symptom relief rather than targeting the </w:t>
      </w:r>
      <w:r w:rsidR="00A8744E" w:rsidRPr="00F96C69">
        <w:rPr>
          <w:color w:val="000000"/>
          <w:sz w:val="24"/>
          <w:szCs w:val="24"/>
          <w:vertAlign w:val="superscript"/>
        </w:rPr>
        <w:t>fundamental</w:t>
      </w:r>
      <w:r w:rsidR="00560158" w:rsidRPr="00F96C69">
        <w:rPr>
          <w:color w:val="000000"/>
          <w:sz w:val="24"/>
          <w:szCs w:val="24"/>
          <w:vertAlign w:val="superscript"/>
        </w:rPr>
        <w:t xml:space="preserve"> molecular </w:t>
      </w:r>
      <w:r w:rsidR="00AF259A" w:rsidRPr="00F96C69">
        <w:rPr>
          <w:color w:val="000000"/>
          <w:sz w:val="24"/>
          <w:szCs w:val="24"/>
          <w:vertAlign w:val="superscript"/>
        </w:rPr>
        <w:t>defect. Such</w:t>
      </w:r>
      <w:r w:rsidR="00560158" w:rsidRPr="00F96C69">
        <w:rPr>
          <w:color w:val="000000"/>
          <w:sz w:val="24"/>
          <w:szCs w:val="24"/>
          <w:vertAlign w:val="superscript"/>
        </w:rPr>
        <w:t xml:space="preserve"> therapies include:</w:t>
      </w:r>
      <w:r w:rsidR="00AD2B3F" w:rsidRPr="00F96C69">
        <w:rPr>
          <w:color w:val="000000"/>
          <w:sz w:val="24"/>
          <w:szCs w:val="24"/>
          <w:vertAlign w:val="superscript"/>
        </w:rPr>
        <w:t xml:space="preserve"> m</w:t>
      </w:r>
      <w:r w:rsidR="00560158" w:rsidRPr="00F96C69">
        <w:rPr>
          <w:rStyle w:val="Strong"/>
          <w:rFonts w:ascii="Times New Roman" w:hAnsi="Times New Roman" w:cs="Times New Roman"/>
          <w:b w:val="0"/>
          <w:color w:val="000000"/>
          <w:sz w:val="24"/>
          <w:szCs w:val="24"/>
          <w:vertAlign w:val="superscript"/>
        </w:rPr>
        <w:t>ucolytics, bronchodilators,</w:t>
      </w:r>
      <w:r w:rsidR="00AD2B3F" w:rsidRPr="00F96C69">
        <w:rPr>
          <w:rStyle w:val="Strong"/>
          <w:rFonts w:ascii="Times New Roman" w:hAnsi="Times New Roman" w:cs="Times New Roman"/>
          <w:b w:val="0"/>
          <w:color w:val="000000"/>
          <w:sz w:val="24"/>
          <w:szCs w:val="24"/>
          <w:vertAlign w:val="superscript"/>
        </w:rPr>
        <w:t xml:space="preserve"> anti-inflammatory agents</w:t>
      </w:r>
      <w:r w:rsidR="00A8744E" w:rsidRPr="00F96C69">
        <w:rPr>
          <w:rStyle w:val="Strong"/>
          <w:rFonts w:ascii="Times New Roman" w:hAnsi="Times New Roman" w:cs="Times New Roman"/>
          <w:b w:val="0"/>
          <w:color w:val="000000"/>
          <w:sz w:val="24"/>
          <w:szCs w:val="24"/>
          <w:vertAlign w:val="superscript"/>
        </w:rPr>
        <w:t>,</w:t>
      </w:r>
      <w:r w:rsidR="00560158" w:rsidRPr="00F96C69">
        <w:rPr>
          <w:rStyle w:val="Strong"/>
          <w:rFonts w:ascii="Times New Roman" w:hAnsi="Times New Roman" w:cs="Times New Roman"/>
          <w:b w:val="0"/>
          <w:color w:val="000000"/>
          <w:sz w:val="24"/>
          <w:szCs w:val="24"/>
          <w:vertAlign w:val="superscript"/>
        </w:rPr>
        <w:t xml:space="preserve"> </w:t>
      </w:r>
      <w:r w:rsidR="00AD2B3F" w:rsidRPr="00F96C69">
        <w:rPr>
          <w:rStyle w:val="Strong"/>
          <w:rFonts w:ascii="Times New Roman" w:hAnsi="Times New Roman" w:cs="Times New Roman"/>
          <w:b w:val="0"/>
          <w:color w:val="000000"/>
          <w:sz w:val="24"/>
          <w:szCs w:val="24"/>
          <w:vertAlign w:val="superscript"/>
        </w:rPr>
        <w:t>a</w:t>
      </w:r>
      <w:r w:rsidR="00560158" w:rsidRPr="00F96C69">
        <w:rPr>
          <w:rStyle w:val="Strong"/>
          <w:rFonts w:ascii="Times New Roman" w:hAnsi="Times New Roman" w:cs="Times New Roman"/>
          <w:b w:val="0"/>
          <w:color w:val="000000"/>
          <w:sz w:val="24"/>
          <w:szCs w:val="24"/>
          <w:vertAlign w:val="superscript"/>
        </w:rPr>
        <w:t>ntibiotics</w:t>
      </w:r>
      <w:r w:rsidR="00560158" w:rsidRPr="00F96C69">
        <w:rPr>
          <w:rStyle w:val="apple-converted-space"/>
          <w:rFonts w:ascii="Times New Roman" w:hAnsi="Times New Roman" w:cs="Times New Roman"/>
          <w:color w:val="000000"/>
          <w:sz w:val="24"/>
          <w:szCs w:val="24"/>
          <w:vertAlign w:val="superscript"/>
        </w:rPr>
        <w:t> </w:t>
      </w:r>
      <w:r w:rsidR="00AD2B3F" w:rsidRPr="00F96C69">
        <w:rPr>
          <w:rStyle w:val="apple-converted-space"/>
          <w:rFonts w:ascii="Times New Roman" w:hAnsi="Times New Roman" w:cs="Times New Roman"/>
          <w:color w:val="000000"/>
          <w:sz w:val="24"/>
          <w:szCs w:val="24"/>
          <w:vertAlign w:val="superscript"/>
        </w:rPr>
        <w:t>for</w:t>
      </w:r>
      <w:r w:rsidR="00560158" w:rsidRPr="00F96C69">
        <w:rPr>
          <w:color w:val="000000"/>
          <w:sz w:val="24"/>
          <w:szCs w:val="24"/>
          <w:vertAlign w:val="superscript"/>
        </w:rPr>
        <w:t xml:space="preserve"> respiratory infections</w:t>
      </w:r>
      <w:r w:rsidR="00A8744E" w:rsidRPr="00F96C69">
        <w:rPr>
          <w:color w:val="000000"/>
          <w:sz w:val="24"/>
          <w:szCs w:val="24"/>
          <w:vertAlign w:val="superscript"/>
        </w:rPr>
        <w:t xml:space="preserve"> and nutritional support </w:t>
      </w:r>
      <w:r w:rsidR="00A8744E" w:rsidRPr="00F96C69">
        <w:rPr>
          <w:color w:val="00B0F0"/>
          <w:sz w:val="24"/>
          <w:szCs w:val="24"/>
          <w:vertAlign w:val="superscript"/>
        </w:rPr>
        <w:t xml:space="preserve">(Elborn and Vallieres, 2014b). </w:t>
      </w:r>
      <w:r w:rsidR="00560158" w:rsidRPr="00F96C69">
        <w:rPr>
          <w:color w:val="000000"/>
          <w:sz w:val="24"/>
          <w:szCs w:val="24"/>
          <w:vertAlign w:val="superscript"/>
        </w:rPr>
        <w:t xml:space="preserve">While effective </w:t>
      </w:r>
      <w:r w:rsidR="00E55931" w:rsidRPr="00F96C69">
        <w:rPr>
          <w:color w:val="000000"/>
          <w:sz w:val="24"/>
          <w:szCs w:val="24"/>
          <w:vertAlign w:val="superscript"/>
        </w:rPr>
        <w:t>for symptomatic relief</w:t>
      </w:r>
      <w:r w:rsidR="00560158" w:rsidRPr="00F96C69">
        <w:rPr>
          <w:color w:val="000000"/>
          <w:sz w:val="24"/>
          <w:szCs w:val="24"/>
          <w:vertAlign w:val="superscript"/>
        </w:rPr>
        <w:t xml:space="preserve">, these approaches do not address </w:t>
      </w:r>
      <w:r w:rsidR="00743898" w:rsidRPr="00F96C69">
        <w:rPr>
          <w:color w:val="000000"/>
          <w:sz w:val="24"/>
          <w:szCs w:val="24"/>
          <w:vertAlign w:val="superscript"/>
        </w:rPr>
        <w:t>the underlying molecular defect</w:t>
      </w:r>
      <w:r w:rsidR="00560158" w:rsidRPr="00F96C69">
        <w:rPr>
          <w:color w:val="000000"/>
          <w:sz w:val="24"/>
          <w:szCs w:val="24"/>
          <w:vertAlign w:val="superscript"/>
        </w:rPr>
        <w:t>.</w:t>
      </w:r>
      <w:r w:rsidR="004A3A06" w:rsidRPr="00F96C69">
        <w:rPr>
          <w:color w:val="000000"/>
          <w:sz w:val="24"/>
          <w:szCs w:val="24"/>
          <w:vertAlign w:val="superscript"/>
        </w:rPr>
        <w:t xml:space="preserve"> </w:t>
      </w:r>
    </w:p>
    <w:p w14:paraId="62DBA192" w14:textId="597FE807" w:rsidR="00762BC0" w:rsidRPr="00F96C69" w:rsidRDefault="00743898" w:rsidP="00FE19AC">
      <w:pPr>
        <w:rPr>
          <w:b/>
          <w:bCs/>
          <w:color w:val="FF0000"/>
          <w:sz w:val="24"/>
          <w:szCs w:val="24"/>
          <w:vertAlign w:val="superscript"/>
        </w:rPr>
      </w:pPr>
      <w:r w:rsidRPr="00F96C69">
        <w:rPr>
          <w:color w:val="000000"/>
          <w:sz w:val="24"/>
          <w:szCs w:val="24"/>
          <w:vertAlign w:val="superscript"/>
        </w:rPr>
        <w:t xml:space="preserve">With advances in molecular biology and an improved understanding of the genetic basis of </w:t>
      </w:r>
      <w:r w:rsidR="00AF259A" w:rsidRPr="00F96C69">
        <w:rPr>
          <w:color w:val="000000"/>
          <w:sz w:val="24"/>
          <w:szCs w:val="24"/>
          <w:vertAlign w:val="superscript"/>
        </w:rPr>
        <w:t>cystic fibrosis</w:t>
      </w:r>
      <w:r w:rsidRPr="00F96C69">
        <w:rPr>
          <w:color w:val="000000"/>
          <w:sz w:val="24"/>
          <w:szCs w:val="24"/>
          <w:vertAlign w:val="superscript"/>
        </w:rPr>
        <w:t>, the focus of treatment has shifted toward CFTR-modulating therapies</w:t>
      </w:r>
      <w:r w:rsidR="009609F1" w:rsidRPr="00F96C69">
        <w:rPr>
          <w:color w:val="000000"/>
          <w:sz w:val="24"/>
          <w:szCs w:val="24"/>
          <w:vertAlign w:val="superscript"/>
        </w:rPr>
        <w:t xml:space="preserve"> that aim </w:t>
      </w:r>
      <w:r w:rsidR="00AF259A" w:rsidRPr="00F96C69">
        <w:rPr>
          <w:color w:val="000000"/>
          <w:sz w:val="24"/>
          <w:szCs w:val="24"/>
          <w:vertAlign w:val="superscript"/>
        </w:rPr>
        <w:t>at</w:t>
      </w:r>
      <w:r w:rsidR="009609F1" w:rsidRPr="00F96C69">
        <w:rPr>
          <w:color w:val="000000"/>
          <w:sz w:val="24"/>
          <w:szCs w:val="24"/>
          <w:vertAlign w:val="superscript"/>
        </w:rPr>
        <w:t xml:space="preserve"> restor</w:t>
      </w:r>
      <w:r w:rsidR="00AF259A" w:rsidRPr="00F96C69">
        <w:rPr>
          <w:color w:val="000000"/>
          <w:sz w:val="24"/>
          <w:szCs w:val="24"/>
          <w:vertAlign w:val="superscript"/>
        </w:rPr>
        <w:t xml:space="preserve">ing </w:t>
      </w:r>
      <w:r w:rsidR="009609F1" w:rsidRPr="00F96C69">
        <w:rPr>
          <w:color w:val="000000"/>
          <w:sz w:val="24"/>
          <w:szCs w:val="24"/>
          <w:vertAlign w:val="superscript"/>
        </w:rPr>
        <w:t xml:space="preserve">the function of CFTR protein. </w:t>
      </w:r>
      <w:r w:rsidR="00E55931" w:rsidRPr="00F96C69">
        <w:rPr>
          <w:color w:val="000000"/>
          <w:sz w:val="24"/>
          <w:szCs w:val="24"/>
          <w:vertAlign w:val="superscript"/>
        </w:rPr>
        <w:t>These</w:t>
      </w:r>
      <w:r w:rsidR="00DF6AEE" w:rsidRPr="00F96C69">
        <w:rPr>
          <w:color w:val="000000"/>
          <w:sz w:val="24"/>
          <w:szCs w:val="24"/>
          <w:vertAlign w:val="superscript"/>
        </w:rPr>
        <w:t xml:space="preserve"> therapies</w:t>
      </w:r>
      <w:r w:rsidR="00A8744E" w:rsidRPr="00F96C69">
        <w:rPr>
          <w:color w:val="555555"/>
          <w:sz w:val="24"/>
          <w:szCs w:val="24"/>
          <w:shd w:val="clear" w:color="auto" w:fill="FFFFFF"/>
          <w:vertAlign w:val="superscript"/>
        </w:rPr>
        <w:t xml:space="preserve"> </w:t>
      </w:r>
      <w:r w:rsidR="00AF259A" w:rsidRPr="00F96C69">
        <w:rPr>
          <w:color w:val="555555"/>
          <w:sz w:val="24"/>
          <w:szCs w:val="24"/>
          <w:shd w:val="clear" w:color="auto" w:fill="FFFFFF"/>
          <w:vertAlign w:val="superscript"/>
        </w:rPr>
        <w:t>are</w:t>
      </w:r>
      <w:r w:rsidR="00A8744E" w:rsidRPr="00F96C69">
        <w:rPr>
          <w:color w:val="555555"/>
          <w:sz w:val="24"/>
          <w:szCs w:val="24"/>
          <w:shd w:val="clear" w:color="auto" w:fill="FFFFFF"/>
          <w:vertAlign w:val="superscript"/>
        </w:rPr>
        <w:t xml:space="preserve"> </w:t>
      </w:r>
      <w:r w:rsidR="000046DF" w:rsidRPr="00F96C69">
        <w:rPr>
          <w:color w:val="555555"/>
          <w:sz w:val="24"/>
          <w:szCs w:val="24"/>
          <w:shd w:val="clear" w:color="auto" w:fill="FFFFFF"/>
          <w:vertAlign w:val="superscript"/>
        </w:rPr>
        <w:t>categorized into: potentiator</w:t>
      </w:r>
      <w:r w:rsidR="00A8744E" w:rsidRPr="00F96C69">
        <w:rPr>
          <w:color w:val="555555"/>
          <w:sz w:val="24"/>
          <w:szCs w:val="24"/>
          <w:shd w:val="clear" w:color="auto" w:fill="FFFFFF"/>
          <w:vertAlign w:val="superscript"/>
        </w:rPr>
        <w:t xml:space="preserve"> (modulator) drugs, corrector molecules, and gene therapy.</w:t>
      </w:r>
      <w:r w:rsidR="00AF259A" w:rsidRPr="00F96C69">
        <w:rPr>
          <w:b/>
          <w:bCs/>
          <w:color w:val="FF0000"/>
          <w:sz w:val="24"/>
          <w:szCs w:val="24"/>
          <w:vertAlign w:val="superscript"/>
        </w:rPr>
        <w:t xml:space="preserve"> </w:t>
      </w:r>
      <w:r w:rsidR="007B14A2" w:rsidRPr="00F96C69">
        <w:rPr>
          <w:b/>
          <w:bCs/>
          <w:color w:val="000000"/>
          <w:sz w:val="24"/>
          <w:szCs w:val="24"/>
          <w:vertAlign w:val="superscript"/>
        </w:rPr>
        <w:t>Potentiators</w:t>
      </w:r>
      <w:r w:rsidR="007B14A2" w:rsidRPr="00F96C69">
        <w:rPr>
          <w:color w:val="000000"/>
          <w:sz w:val="24"/>
          <w:szCs w:val="24"/>
          <w:vertAlign w:val="superscript"/>
        </w:rPr>
        <w:t xml:space="preserve"> like ivacaftor enhance the function of CFTR channels that reach the cell surface but have impaired </w:t>
      </w:r>
      <w:r w:rsidR="008F08A2" w:rsidRPr="00F96C69">
        <w:rPr>
          <w:color w:val="000000"/>
          <w:sz w:val="24"/>
          <w:szCs w:val="24"/>
          <w:vertAlign w:val="superscript"/>
        </w:rPr>
        <w:t>gating</w:t>
      </w:r>
      <w:r w:rsidR="00AF259A" w:rsidRPr="00F96C69">
        <w:rPr>
          <w:color w:val="000000"/>
          <w:sz w:val="24"/>
          <w:szCs w:val="24"/>
          <w:vertAlign w:val="superscript"/>
        </w:rPr>
        <w:t xml:space="preserve"> (class III mutations)</w:t>
      </w:r>
      <w:r w:rsidR="008F08A2" w:rsidRPr="00F96C69">
        <w:rPr>
          <w:color w:val="000000"/>
          <w:sz w:val="24"/>
          <w:szCs w:val="24"/>
          <w:vertAlign w:val="superscript"/>
        </w:rPr>
        <w:t>. The</w:t>
      </w:r>
      <w:r w:rsidR="00AF259A" w:rsidRPr="00F96C69">
        <w:rPr>
          <w:color w:val="000000"/>
          <w:sz w:val="24"/>
          <w:szCs w:val="24"/>
          <w:vertAlign w:val="superscript"/>
        </w:rPr>
        <w:t>y</w:t>
      </w:r>
      <w:r w:rsidR="00AA3D2D" w:rsidRPr="00F96C69">
        <w:rPr>
          <w:color w:val="000000"/>
          <w:sz w:val="24"/>
          <w:szCs w:val="24"/>
          <w:vertAlign w:val="superscript"/>
        </w:rPr>
        <w:t xml:space="preserve"> </w:t>
      </w:r>
      <w:r w:rsidR="00AD658F" w:rsidRPr="00F96C69">
        <w:rPr>
          <w:color w:val="000000"/>
          <w:sz w:val="24"/>
          <w:szCs w:val="24"/>
          <w:vertAlign w:val="superscript"/>
        </w:rPr>
        <w:t>increase</w:t>
      </w:r>
      <w:r w:rsidR="00560158" w:rsidRPr="00F96C69">
        <w:rPr>
          <w:color w:val="000000"/>
          <w:sz w:val="24"/>
          <w:szCs w:val="24"/>
          <w:vertAlign w:val="superscript"/>
        </w:rPr>
        <w:t xml:space="preserve"> CFTR channel open probability, improving chloride transport and lung function.</w:t>
      </w:r>
      <w:r w:rsidR="00AA3D2D" w:rsidRPr="00F96C69">
        <w:rPr>
          <w:color w:val="000000"/>
          <w:sz w:val="24"/>
          <w:szCs w:val="24"/>
          <w:vertAlign w:val="superscript"/>
        </w:rPr>
        <w:t xml:space="preserve"> </w:t>
      </w:r>
      <w:r w:rsidR="00560158" w:rsidRPr="00F96C69">
        <w:rPr>
          <w:rStyle w:val="Strong"/>
          <w:rFonts w:ascii="Times New Roman" w:hAnsi="Times New Roman" w:cs="Times New Roman"/>
          <w:color w:val="000000"/>
          <w:sz w:val="24"/>
          <w:szCs w:val="24"/>
          <w:vertAlign w:val="superscript"/>
        </w:rPr>
        <w:t xml:space="preserve">Corrector </w:t>
      </w:r>
      <w:r w:rsidR="00AA3D2D" w:rsidRPr="00F96C69">
        <w:rPr>
          <w:rStyle w:val="Strong"/>
          <w:rFonts w:ascii="Times New Roman" w:hAnsi="Times New Roman" w:cs="Times New Roman"/>
          <w:color w:val="000000"/>
          <w:sz w:val="24"/>
          <w:szCs w:val="24"/>
          <w:vertAlign w:val="superscript"/>
        </w:rPr>
        <w:t>t</w:t>
      </w:r>
      <w:r w:rsidR="00560158" w:rsidRPr="00F96C69">
        <w:rPr>
          <w:rStyle w:val="Strong"/>
          <w:rFonts w:ascii="Times New Roman" w:hAnsi="Times New Roman" w:cs="Times New Roman"/>
          <w:color w:val="000000"/>
          <w:sz w:val="24"/>
          <w:szCs w:val="24"/>
          <w:vertAlign w:val="superscript"/>
        </w:rPr>
        <w:t>herapy</w:t>
      </w:r>
      <w:r w:rsidR="00560158" w:rsidRPr="00F96C69">
        <w:rPr>
          <w:color w:val="000000"/>
          <w:sz w:val="24"/>
          <w:szCs w:val="24"/>
          <w:vertAlign w:val="superscript"/>
        </w:rPr>
        <w:t xml:space="preserve"> </w:t>
      </w:r>
      <w:r w:rsidR="00384326" w:rsidRPr="00F96C69">
        <w:rPr>
          <w:color w:val="000000"/>
          <w:sz w:val="24"/>
          <w:szCs w:val="24"/>
          <w:vertAlign w:val="superscript"/>
        </w:rPr>
        <w:t xml:space="preserve">such as </w:t>
      </w:r>
      <w:r w:rsidR="00384326" w:rsidRPr="00F96C69">
        <w:rPr>
          <w:rStyle w:val="Strong"/>
          <w:rFonts w:ascii="Times New Roman" w:hAnsi="Times New Roman" w:cs="Times New Roman"/>
          <w:b w:val="0"/>
          <w:color w:val="000000"/>
          <w:sz w:val="24"/>
          <w:szCs w:val="24"/>
          <w:vertAlign w:val="superscript"/>
        </w:rPr>
        <w:t>Lumacaftor</w:t>
      </w:r>
      <w:r w:rsidR="00384326" w:rsidRPr="00F96C69">
        <w:rPr>
          <w:rStyle w:val="apple-converted-space"/>
          <w:rFonts w:ascii="Times New Roman" w:hAnsi="Times New Roman" w:cs="Times New Roman"/>
          <w:color w:val="000000"/>
          <w:sz w:val="24"/>
          <w:szCs w:val="24"/>
          <w:vertAlign w:val="superscript"/>
        </w:rPr>
        <w:t> </w:t>
      </w:r>
      <w:r w:rsidR="00384326" w:rsidRPr="00F96C69">
        <w:rPr>
          <w:color w:val="000000"/>
          <w:sz w:val="24"/>
          <w:szCs w:val="24"/>
          <w:vertAlign w:val="superscript"/>
        </w:rPr>
        <w:t>and</w:t>
      </w:r>
      <w:r w:rsidR="00384326" w:rsidRPr="00F96C69">
        <w:rPr>
          <w:rStyle w:val="Strong"/>
          <w:rFonts w:ascii="Times New Roman" w:hAnsi="Times New Roman" w:cs="Times New Roman"/>
          <w:b w:val="0"/>
          <w:color w:val="000000"/>
          <w:sz w:val="24"/>
          <w:szCs w:val="24"/>
          <w:vertAlign w:val="superscript"/>
        </w:rPr>
        <w:t xml:space="preserve"> tezacaftor</w:t>
      </w:r>
      <w:r w:rsidR="00384326" w:rsidRPr="00F96C69">
        <w:rPr>
          <w:rStyle w:val="apple-converted-space"/>
          <w:rFonts w:ascii="Times New Roman" w:hAnsi="Times New Roman" w:cs="Times New Roman"/>
          <w:color w:val="000000"/>
          <w:sz w:val="24"/>
          <w:szCs w:val="24"/>
          <w:vertAlign w:val="superscript"/>
        </w:rPr>
        <w:t> (</w:t>
      </w:r>
      <w:r w:rsidR="00384326" w:rsidRPr="00F96C69">
        <w:rPr>
          <w:rStyle w:val="Strong"/>
          <w:rFonts w:ascii="Times New Roman" w:hAnsi="Times New Roman" w:cs="Times New Roman"/>
          <w:b w:val="0"/>
          <w:color w:val="000000"/>
          <w:sz w:val="24"/>
          <w:szCs w:val="24"/>
          <w:vertAlign w:val="superscript"/>
        </w:rPr>
        <w:t xml:space="preserve">VX-661) </w:t>
      </w:r>
      <w:r w:rsidR="00AA3D2D" w:rsidRPr="00F96C69">
        <w:rPr>
          <w:color w:val="000000"/>
          <w:sz w:val="24"/>
          <w:szCs w:val="24"/>
          <w:vertAlign w:val="superscript"/>
        </w:rPr>
        <w:t>addresses</w:t>
      </w:r>
      <w:r w:rsidR="00560158" w:rsidRPr="00F96C69">
        <w:rPr>
          <w:color w:val="000000"/>
          <w:sz w:val="24"/>
          <w:szCs w:val="24"/>
          <w:vertAlign w:val="superscript"/>
        </w:rPr>
        <w:t xml:space="preserve"> misfolded CFTR proteins</w:t>
      </w:r>
      <w:r w:rsidR="00FA5071" w:rsidRPr="00F96C69">
        <w:rPr>
          <w:color w:val="000000"/>
          <w:sz w:val="24"/>
          <w:szCs w:val="24"/>
          <w:vertAlign w:val="superscript"/>
        </w:rPr>
        <w:t xml:space="preserve"> and improve its trafficking to the cell surface</w:t>
      </w:r>
      <w:r w:rsidR="00384326" w:rsidRPr="00F96C69">
        <w:rPr>
          <w:color w:val="000000"/>
          <w:sz w:val="24"/>
          <w:szCs w:val="24"/>
          <w:vertAlign w:val="superscript"/>
        </w:rPr>
        <w:t xml:space="preserve">. </w:t>
      </w:r>
      <w:r w:rsidR="008F08A2" w:rsidRPr="00F96C69">
        <w:rPr>
          <w:b/>
          <w:bCs/>
          <w:color w:val="000000"/>
          <w:sz w:val="24"/>
          <w:szCs w:val="24"/>
          <w:vertAlign w:val="superscript"/>
        </w:rPr>
        <w:t xml:space="preserve">Readthrough </w:t>
      </w:r>
      <w:r w:rsidR="008A4A6A" w:rsidRPr="00F96C69">
        <w:rPr>
          <w:b/>
          <w:bCs/>
          <w:color w:val="000000"/>
          <w:sz w:val="24"/>
          <w:szCs w:val="24"/>
          <w:vertAlign w:val="superscript"/>
        </w:rPr>
        <w:t>therapy</w:t>
      </w:r>
      <w:r w:rsidR="008A4A6A" w:rsidRPr="00F96C69">
        <w:rPr>
          <w:color w:val="000000"/>
          <w:sz w:val="24"/>
          <w:szCs w:val="24"/>
          <w:vertAlign w:val="superscript"/>
        </w:rPr>
        <w:t xml:space="preserve"> aims</w:t>
      </w:r>
      <w:r w:rsidR="008F08A2" w:rsidRPr="00F96C69">
        <w:rPr>
          <w:color w:val="000000"/>
          <w:sz w:val="24"/>
          <w:szCs w:val="24"/>
          <w:vertAlign w:val="superscript"/>
        </w:rPr>
        <w:t xml:space="preserve"> at overcoming premature stop codons </w:t>
      </w:r>
      <w:r w:rsidR="00E61261" w:rsidRPr="00F96C69">
        <w:rPr>
          <w:color w:val="000000"/>
          <w:sz w:val="24"/>
          <w:szCs w:val="24"/>
          <w:vertAlign w:val="superscript"/>
        </w:rPr>
        <w:t>(c</w:t>
      </w:r>
      <w:r w:rsidR="008F08A2" w:rsidRPr="00F96C69">
        <w:rPr>
          <w:color w:val="000000"/>
          <w:sz w:val="24"/>
          <w:szCs w:val="24"/>
          <w:vertAlign w:val="superscript"/>
        </w:rPr>
        <w:t>lass I</w:t>
      </w:r>
      <w:r w:rsidR="00E61261" w:rsidRPr="00F96C69">
        <w:rPr>
          <w:color w:val="000000"/>
          <w:sz w:val="24"/>
          <w:szCs w:val="24"/>
          <w:vertAlign w:val="superscript"/>
        </w:rPr>
        <w:t xml:space="preserve"> </w:t>
      </w:r>
      <w:r w:rsidR="008F08A2" w:rsidRPr="00F96C69">
        <w:rPr>
          <w:color w:val="000000"/>
          <w:sz w:val="24"/>
          <w:szCs w:val="24"/>
          <w:vertAlign w:val="superscript"/>
        </w:rPr>
        <w:t>mutations</w:t>
      </w:r>
      <w:r w:rsidR="00E61261" w:rsidRPr="00F96C69">
        <w:rPr>
          <w:color w:val="000000"/>
          <w:sz w:val="24"/>
          <w:szCs w:val="24"/>
          <w:vertAlign w:val="superscript"/>
        </w:rPr>
        <w:t>)</w:t>
      </w:r>
      <w:r w:rsidR="008F08A2" w:rsidRPr="00F96C69">
        <w:rPr>
          <w:color w:val="000000"/>
          <w:sz w:val="24"/>
          <w:szCs w:val="24"/>
          <w:vertAlign w:val="superscript"/>
        </w:rPr>
        <w:t>. In normal protein synthesis, stop codons</w:t>
      </w:r>
      <w:r w:rsidR="00C106E5" w:rsidRPr="00F96C69">
        <w:rPr>
          <w:color w:val="000000"/>
          <w:sz w:val="24"/>
          <w:szCs w:val="24"/>
          <w:vertAlign w:val="superscript"/>
        </w:rPr>
        <w:t xml:space="preserve"> (UGA, UAA,</w:t>
      </w:r>
      <w:r w:rsidR="00F34895" w:rsidRPr="00F96C69">
        <w:rPr>
          <w:color w:val="000000"/>
          <w:sz w:val="24"/>
          <w:szCs w:val="24"/>
          <w:vertAlign w:val="superscript"/>
        </w:rPr>
        <w:t xml:space="preserve"> </w:t>
      </w:r>
      <w:r w:rsidR="00C106E5" w:rsidRPr="00F96C69">
        <w:rPr>
          <w:color w:val="000000"/>
          <w:sz w:val="24"/>
          <w:szCs w:val="24"/>
          <w:vertAlign w:val="superscript"/>
        </w:rPr>
        <w:t>UAG)</w:t>
      </w:r>
      <w:r w:rsidR="008F08A2" w:rsidRPr="00F96C69">
        <w:rPr>
          <w:color w:val="000000"/>
          <w:sz w:val="24"/>
          <w:szCs w:val="24"/>
          <w:vertAlign w:val="superscript"/>
        </w:rPr>
        <w:t xml:space="preserve"> signal the ribosome to terminate translation.</w:t>
      </w:r>
      <w:r w:rsidR="0067174F" w:rsidRPr="00F96C69">
        <w:rPr>
          <w:color w:val="000000"/>
          <w:sz w:val="24"/>
          <w:szCs w:val="24"/>
          <w:vertAlign w:val="superscript"/>
        </w:rPr>
        <w:t xml:space="preserve"> I</w:t>
      </w:r>
      <w:r w:rsidR="0027320A" w:rsidRPr="00F96C69">
        <w:rPr>
          <w:color w:val="000000"/>
          <w:sz w:val="24"/>
          <w:szCs w:val="24"/>
          <w:vertAlign w:val="superscript"/>
        </w:rPr>
        <w:t>ncorporating a near-cognate tRNA,</w:t>
      </w:r>
      <w:r w:rsidR="008F08A2" w:rsidRPr="00F96C69">
        <w:rPr>
          <w:color w:val="000000"/>
          <w:sz w:val="24"/>
          <w:szCs w:val="24"/>
          <w:vertAlign w:val="superscript"/>
        </w:rPr>
        <w:t xml:space="preserve"> </w:t>
      </w:r>
      <w:r w:rsidR="0027320A" w:rsidRPr="00F96C69">
        <w:rPr>
          <w:color w:val="000000"/>
          <w:sz w:val="24"/>
          <w:szCs w:val="24"/>
          <w:vertAlign w:val="superscript"/>
        </w:rPr>
        <w:t>r</w:t>
      </w:r>
      <w:r w:rsidR="008F08A2" w:rsidRPr="00F96C69">
        <w:rPr>
          <w:color w:val="000000"/>
          <w:sz w:val="24"/>
          <w:szCs w:val="24"/>
          <w:vertAlign w:val="superscript"/>
        </w:rPr>
        <w:t>eadthrough therapy trick</w:t>
      </w:r>
      <w:r w:rsidR="00F34895" w:rsidRPr="00F96C69">
        <w:rPr>
          <w:color w:val="000000"/>
          <w:sz w:val="24"/>
          <w:szCs w:val="24"/>
          <w:vertAlign w:val="superscript"/>
        </w:rPr>
        <w:t>s</w:t>
      </w:r>
      <w:r w:rsidR="008F08A2" w:rsidRPr="00F96C69">
        <w:rPr>
          <w:color w:val="000000"/>
          <w:sz w:val="24"/>
          <w:szCs w:val="24"/>
          <w:vertAlign w:val="superscript"/>
        </w:rPr>
        <w:t xml:space="preserve"> the ribosome into ignoring the premature stop codon and continuing translation, thereby enabling the synthesis of a full-length, functional CFTR protein</w:t>
      </w:r>
      <w:r w:rsidR="000700EA" w:rsidRPr="00F96C69">
        <w:rPr>
          <w:rFonts w:ascii="-webkit-standard" w:hAnsi="-webkit-standard"/>
          <w:color w:val="000000"/>
          <w:sz w:val="27"/>
          <w:szCs w:val="27"/>
          <w:vertAlign w:val="superscript"/>
        </w:rPr>
        <w:t xml:space="preserve"> </w:t>
      </w:r>
      <w:r w:rsidR="000700EA" w:rsidRPr="00F96C69">
        <w:rPr>
          <w:color w:val="00B0F0"/>
          <w:sz w:val="24"/>
          <w:szCs w:val="24"/>
          <w:vertAlign w:val="superscript"/>
        </w:rPr>
        <w:t>(Sharma</w:t>
      </w:r>
      <w:r w:rsidR="000700EA" w:rsidRPr="00F96C69">
        <w:rPr>
          <w:rStyle w:val="apple-converted-space"/>
          <w:rFonts w:ascii="Times New Roman" w:hAnsi="Times New Roman" w:cs="Times New Roman"/>
          <w:color w:val="00B0F0"/>
          <w:sz w:val="24"/>
          <w:szCs w:val="24"/>
          <w:vertAlign w:val="superscript"/>
        </w:rPr>
        <w:t> </w:t>
      </w:r>
      <w:r w:rsidR="000700EA" w:rsidRPr="00F96C69">
        <w:rPr>
          <w:color w:val="00B0F0"/>
          <w:sz w:val="24"/>
          <w:szCs w:val="24"/>
          <w:vertAlign w:val="superscript"/>
        </w:rPr>
        <w:t>et al., 2021)</w:t>
      </w:r>
      <w:r w:rsidR="008F08A2" w:rsidRPr="00F96C69">
        <w:rPr>
          <w:color w:val="00B0F0"/>
          <w:sz w:val="24"/>
          <w:szCs w:val="24"/>
          <w:vertAlign w:val="superscript"/>
        </w:rPr>
        <w:t xml:space="preserve">. </w:t>
      </w:r>
      <w:r w:rsidR="00E61261" w:rsidRPr="00F96C69">
        <w:rPr>
          <w:color w:val="000000"/>
          <w:sz w:val="24"/>
          <w:szCs w:val="24"/>
          <w:vertAlign w:val="superscript"/>
        </w:rPr>
        <w:t>S</w:t>
      </w:r>
      <w:r w:rsidR="008F08A2" w:rsidRPr="00F96C69">
        <w:rPr>
          <w:color w:val="000000"/>
          <w:sz w:val="24"/>
          <w:szCs w:val="24"/>
          <w:vertAlign w:val="superscript"/>
        </w:rPr>
        <w:t>mall molecules such as aminoglycoside antibiotics, ataluren (PTC124</w:t>
      </w:r>
      <w:r w:rsidR="00C106E5" w:rsidRPr="00F96C69">
        <w:rPr>
          <w:color w:val="000000"/>
          <w:sz w:val="24"/>
          <w:szCs w:val="24"/>
          <w:vertAlign w:val="superscript"/>
        </w:rPr>
        <w:t>)</w:t>
      </w:r>
      <w:r w:rsidR="008F08A2" w:rsidRPr="00F96C69">
        <w:rPr>
          <w:color w:val="000000"/>
          <w:sz w:val="24"/>
          <w:szCs w:val="24"/>
          <w:vertAlign w:val="superscript"/>
        </w:rPr>
        <w:t>,</w:t>
      </w:r>
      <w:r w:rsidR="00C106E5" w:rsidRPr="00F96C69">
        <w:rPr>
          <w:color w:val="000000"/>
          <w:sz w:val="24"/>
          <w:szCs w:val="24"/>
          <w:vertAlign w:val="superscript"/>
        </w:rPr>
        <w:t xml:space="preserve"> and </w:t>
      </w:r>
      <w:r w:rsidR="008F08A2" w:rsidRPr="00F96C69">
        <w:rPr>
          <w:color w:val="000000"/>
          <w:sz w:val="24"/>
          <w:szCs w:val="24"/>
          <w:vertAlign w:val="superscript"/>
        </w:rPr>
        <w:t>amlexanox</w:t>
      </w:r>
      <w:r w:rsidR="00E61261" w:rsidRPr="00F96C69">
        <w:rPr>
          <w:color w:val="000000"/>
          <w:sz w:val="24"/>
          <w:szCs w:val="24"/>
          <w:vertAlign w:val="superscript"/>
        </w:rPr>
        <w:t xml:space="preserve"> are used for this purpose</w:t>
      </w:r>
      <w:r w:rsidR="008F08A2" w:rsidRPr="00F96C69">
        <w:rPr>
          <w:color w:val="000000"/>
          <w:sz w:val="24"/>
          <w:szCs w:val="24"/>
          <w:vertAlign w:val="superscript"/>
        </w:rPr>
        <w:t>.</w:t>
      </w:r>
      <w:r w:rsidR="00C106E5" w:rsidRPr="00F96C69">
        <w:rPr>
          <w:rStyle w:val="Strong"/>
          <w:rFonts w:ascii="Times New Roman" w:hAnsi="Times New Roman" w:cs="Times New Roman"/>
          <w:b w:val="0"/>
          <w:color w:val="000000"/>
          <w:sz w:val="24"/>
          <w:szCs w:val="24"/>
          <w:vertAlign w:val="superscript"/>
        </w:rPr>
        <w:t xml:space="preserve"> </w:t>
      </w:r>
      <w:r w:rsidR="00560158" w:rsidRPr="00F96C69">
        <w:rPr>
          <w:b/>
          <w:bCs/>
          <w:color w:val="000000"/>
          <w:sz w:val="24"/>
          <w:szCs w:val="24"/>
          <w:vertAlign w:val="superscript"/>
        </w:rPr>
        <w:t>Gene therapy</w:t>
      </w:r>
      <w:r w:rsidR="00560158" w:rsidRPr="00F96C69">
        <w:rPr>
          <w:color w:val="000000"/>
          <w:sz w:val="24"/>
          <w:szCs w:val="24"/>
          <w:vertAlign w:val="superscript"/>
        </w:rPr>
        <w:t xml:space="preserve"> offers mutation-agnostic treatment by introducing functional CFTR DNA</w:t>
      </w:r>
      <w:r w:rsidR="00762BC0" w:rsidRPr="00F96C69">
        <w:rPr>
          <w:color w:val="000000"/>
          <w:sz w:val="24"/>
          <w:szCs w:val="24"/>
          <w:vertAlign w:val="superscript"/>
        </w:rPr>
        <w:t xml:space="preserve"> using viral and nonviral vectors</w:t>
      </w:r>
      <w:r w:rsidR="008C458B" w:rsidRPr="00F96C69">
        <w:rPr>
          <w:sz w:val="24"/>
          <w:szCs w:val="24"/>
          <w:vertAlign w:val="superscript"/>
        </w:rPr>
        <w:t xml:space="preserve"> (</w:t>
      </w:r>
      <w:proofErr w:type="spellStart"/>
      <w:r w:rsidR="008C458B" w:rsidRPr="00F96C69">
        <w:rPr>
          <w:color w:val="00B0F0"/>
          <w:sz w:val="24"/>
          <w:szCs w:val="24"/>
          <w:vertAlign w:val="superscript"/>
        </w:rPr>
        <w:t>Lomunova</w:t>
      </w:r>
      <w:proofErr w:type="spellEnd"/>
      <w:r w:rsidR="008C458B" w:rsidRPr="00F96C69">
        <w:rPr>
          <w:color w:val="00B0F0"/>
          <w:sz w:val="24"/>
          <w:szCs w:val="24"/>
          <w:vertAlign w:val="superscript"/>
        </w:rPr>
        <w:t xml:space="preserve"> and </w:t>
      </w:r>
      <w:proofErr w:type="spellStart"/>
      <w:r w:rsidR="008C458B" w:rsidRPr="00F96C69">
        <w:rPr>
          <w:color w:val="00B0F0"/>
          <w:sz w:val="24"/>
          <w:szCs w:val="24"/>
          <w:vertAlign w:val="superscript"/>
        </w:rPr>
        <w:t>Gershovich</w:t>
      </w:r>
      <w:proofErr w:type="spellEnd"/>
      <w:r w:rsidR="008C458B" w:rsidRPr="00F96C69">
        <w:rPr>
          <w:color w:val="00B0F0"/>
          <w:sz w:val="24"/>
          <w:szCs w:val="24"/>
          <w:vertAlign w:val="superscript"/>
        </w:rPr>
        <w:t>, 2023)</w:t>
      </w:r>
      <w:r w:rsidR="00762BC0" w:rsidRPr="00F96C69">
        <w:rPr>
          <w:color w:val="00B0F0"/>
          <w:sz w:val="24"/>
          <w:szCs w:val="24"/>
          <w:vertAlign w:val="superscript"/>
        </w:rPr>
        <w:t>.</w:t>
      </w:r>
    </w:p>
    <w:p w14:paraId="12FF4EE7" w14:textId="73281D3E" w:rsidR="006841D0" w:rsidRPr="00F96C69" w:rsidRDefault="006432C4" w:rsidP="00FE19AC">
      <w:pPr>
        <w:rPr>
          <w:b/>
          <w:bCs/>
          <w:color w:val="EE0000"/>
          <w:sz w:val="24"/>
          <w:szCs w:val="24"/>
          <w:vertAlign w:val="superscript"/>
        </w:rPr>
      </w:pPr>
      <w:r w:rsidRPr="00F96C69">
        <w:rPr>
          <w:b/>
          <w:bCs/>
          <w:color w:val="EE0000"/>
          <w:sz w:val="24"/>
          <w:szCs w:val="24"/>
          <w:vertAlign w:val="superscript"/>
        </w:rPr>
        <w:t>1.</w:t>
      </w:r>
      <w:r w:rsidR="00494854" w:rsidRPr="00F96C69">
        <w:rPr>
          <w:b/>
          <w:bCs/>
          <w:color w:val="EE0000"/>
          <w:sz w:val="24"/>
          <w:szCs w:val="24"/>
          <w:vertAlign w:val="superscript"/>
        </w:rPr>
        <w:t xml:space="preserve">2. </w:t>
      </w:r>
      <w:r w:rsidR="00494854" w:rsidRPr="00F96C69">
        <w:rPr>
          <w:b/>
          <w:bCs/>
          <w:color w:val="EE0000"/>
          <w:sz w:val="28"/>
          <w:szCs w:val="28"/>
          <w:vertAlign w:val="superscript"/>
        </w:rPr>
        <w:t>Introduction</w:t>
      </w:r>
      <w:r w:rsidRPr="00F96C69">
        <w:rPr>
          <w:b/>
          <w:bCs/>
          <w:color w:val="EE0000"/>
          <w:sz w:val="28"/>
          <w:szCs w:val="28"/>
          <w:vertAlign w:val="superscript"/>
        </w:rPr>
        <w:t xml:space="preserve"> </w:t>
      </w:r>
      <w:r w:rsidR="006841D0" w:rsidRPr="00F96C69">
        <w:rPr>
          <w:b/>
          <w:bCs/>
          <w:color w:val="EE0000"/>
          <w:sz w:val="28"/>
          <w:szCs w:val="28"/>
          <w:vertAlign w:val="superscript"/>
        </w:rPr>
        <w:t>to Pseudomonas aerug</w:t>
      </w:r>
      <w:r w:rsidR="00002BAC" w:rsidRPr="00F96C69">
        <w:rPr>
          <w:b/>
          <w:bCs/>
          <w:color w:val="EE0000"/>
          <w:sz w:val="28"/>
          <w:szCs w:val="28"/>
          <w:vertAlign w:val="superscript"/>
        </w:rPr>
        <w:t>inosa</w:t>
      </w:r>
    </w:p>
    <w:p w14:paraId="6C91445F" w14:textId="61850F3F" w:rsidR="00034025" w:rsidRPr="00F96C69" w:rsidRDefault="00E3706B" w:rsidP="00FE19AC">
      <w:pPr>
        <w:rPr>
          <w:color w:val="000000"/>
          <w:sz w:val="24"/>
          <w:szCs w:val="24"/>
          <w:vertAlign w:val="superscript"/>
        </w:rPr>
      </w:pPr>
      <w:r w:rsidRPr="00F96C69">
        <w:rPr>
          <w:color w:val="000000"/>
          <w:sz w:val="24"/>
          <w:szCs w:val="24"/>
          <w:vertAlign w:val="superscript"/>
        </w:rPr>
        <w:t>Pseudomonas aeruginosa is a Gram-negative, oxidase- and catalase-positive</w:t>
      </w:r>
      <w:r w:rsidR="00762BC0" w:rsidRPr="00F96C69">
        <w:rPr>
          <w:color w:val="000000"/>
          <w:sz w:val="24"/>
          <w:szCs w:val="24"/>
          <w:vertAlign w:val="superscript"/>
        </w:rPr>
        <w:t xml:space="preserve">, non-spore-forming, obligate aerobic bacillus </w:t>
      </w:r>
      <w:r w:rsidR="00C559AE" w:rsidRPr="00F96C69">
        <w:rPr>
          <w:color w:val="000000"/>
          <w:sz w:val="24"/>
          <w:szCs w:val="24"/>
          <w:vertAlign w:val="superscript"/>
        </w:rPr>
        <w:t xml:space="preserve">that </w:t>
      </w:r>
      <w:r w:rsidR="00762BC0" w:rsidRPr="00F96C69">
        <w:rPr>
          <w:color w:val="000000"/>
          <w:sz w:val="24"/>
          <w:szCs w:val="24"/>
          <w:vertAlign w:val="superscript"/>
        </w:rPr>
        <w:t>grows</w:t>
      </w:r>
      <w:r w:rsidR="00BA7043" w:rsidRPr="00F96C69">
        <w:rPr>
          <w:color w:val="000000"/>
          <w:sz w:val="24"/>
          <w:szCs w:val="24"/>
          <w:vertAlign w:val="superscript"/>
        </w:rPr>
        <w:t xml:space="preserve"> optimally</w:t>
      </w:r>
      <w:r w:rsidR="00762BC0" w:rsidRPr="00F96C69">
        <w:rPr>
          <w:color w:val="000000"/>
          <w:sz w:val="24"/>
          <w:szCs w:val="24"/>
          <w:vertAlign w:val="superscript"/>
        </w:rPr>
        <w:t xml:space="preserve"> at 37°C but can tolerate temperatures</w:t>
      </w:r>
      <w:r w:rsidR="00BA7043" w:rsidRPr="00F96C69">
        <w:rPr>
          <w:color w:val="000000"/>
          <w:sz w:val="24"/>
          <w:szCs w:val="24"/>
          <w:vertAlign w:val="superscript"/>
        </w:rPr>
        <w:t xml:space="preserve"> </w:t>
      </w:r>
      <w:r w:rsidR="00762BC0" w:rsidRPr="00F96C69">
        <w:rPr>
          <w:color w:val="000000"/>
          <w:sz w:val="24"/>
          <w:szCs w:val="24"/>
          <w:vertAlign w:val="superscript"/>
        </w:rPr>
        <w:t>from 4°C to 42°C, a characteristic useful in di</w:t>
      </w:r>
      <w:r w:rsidR="00BA7043" w:rsidRPr="00F96C69">
        <w:rPr>
          <w:color w:val="000000"/>
          <w:sz w:val="24"/>
          <w:szCs w:val="24"/>
          <w:vertAlign w:val="superscript"/>
        </w:rPr>
        <w:t>stinguishing</w:t>
      </w:r>
      <w:r w:rsidR="00762BC0" w:rsidRPr="00F96C69">
        <w:rPr>
          <w:color w:val="000000"/>
          <w:sz w:val="24"/>
          <w:szCs w:val="24"/>
          <w:vertAlign w:val="superscript"/>
        </w:rPr>
        <w:t xml:space="preserve"> it from other</w:t>
      </w:r>
      <w:r w:rsidR="00762BC0" w:rsidRPr="00F96C69">
        <w:rPr>
          <w:rStyle w:val="apple-converted-space"/>
          <w:rFonts w:ascii="Times New Roman" w:hAnsi="Times New Roman" w:cs="Times New Roman"/>
          <w:color w:val="000000"/>
          <w:sz w:val="24"/>
          <w:szCs w:val="24"/>
          <w:vertAlign w:val="superscript"/>
        </w:rPr>
        <w:t> </w:t>
      </w:r>
      <w:r w:rsidR="00762BC0" w:rsidRPr="00F96C69">
        <w:rPr>
          <w:rStyle w:val="Emphasis"/>
          <w:rFonts w:ascii="Times New Roman" w:hAnsi="Times New Roman" w:cs="Times New Roman"/>
          <w:color w:val="000000"/>
          <w:sz w:val="24"/>
          <w:szCs w:val="24"/>
          <w:vertAlign w:val="superscript"/>
        </w:rPr>
        <w:t>Pseudomonas</w:t>
      </w:r>
      <w:r w:rsidR="00762BC0" w:rsidRPr="00F96C69">
        <w:rPr>
          <w:rStyle w:val="apple-converted-space"/>
          <w:rFonts w:ascii="Times New Roman" w:hAnsi="Times New Roman" w:cs="Times New Roman"/>
          <w:color w:val="000000"/>
          <w:sz w:val="24"/>
          <w:szCs w:val="24"/>
          <w:vertAlign w:val="superscript"/>
        </w:rPr>
        <w:t> </w:t>
      </w:r>
      <w:r w:rsidR="00762BC0" w:rsidRPr="00F96C69">
        <w:rPr>
          <w:color w:val="000000"/>
          <w:sz w:val="24"/>
          <w:szCs w:val="24"/>
          <w:vertAlign w:val="superscript"/>
        </w:rPr>
        <w:t>species (</w:t>
      </w:r>
      <w:r w:rsidR="00762BC0" w:rsidRPr="00F96C69">
        <w:rPr>
          <w:color w:val="00B0F0"/>
          <w:sz w:val="24"/>
          <w:szCs w:val="24"/>
          <w:vertAlign w:val="superscript"/>
        </w:rPr>
        <w:t>Diggle and Whiteley, 2020</w:t>
      </w:r>
      <w:r w:rsidR="00762BC0" w:rsidRPr="00F96C69">
        <w:rPr>
          <w:color w:val="000000"/>
          <w:sz w:val="24"/>
          <w:szCs w:val="24"/>
          <w:vertAlign w:val="superscript"/>
        </w:rPr>
        <w:t>).</w:t>
      </w:r>
      <w:r w:rsidR="00034025" w:rsidRPr="00F96C69">
        <w:rPr>
          <w:color w:val="000000"/>
          <w:sz w:val="24"/>
          <w:szCs w:val="24"/>
          <w:vertAlign w:val="superscript"/>
        </w:rPr>
        <w:t xml:space="preserve"> Colonies cultured on nutrient agar typically exhibit an opaque, pearl</w:t>
      </w:r>
      <w:r w:rsidR="00BA7043" w:rsidRPr="00F96C69">
        <w:rPr>
          <w:color w:val="000000"/>
          <w:sz w:val="24"/>
          <w:szCs w:val="24"/>
          <w:vertAlign w:val="superscript"/>
        </w:rPr>
        <w:t>y</w:t>
      </w:r>
      <w:r w:rsidR="00034025" w:rsidRPr="00F96C69">
        <w:rPr>
          <w:color w:val="000000"/>
          <w:sz w:val="24"/>
          <w:szCs w:val="24"/>
          <w:vertAlign w:val="superscript"/>
        </w:rPr>
        <w:t xml:space="preserve"> appearance and emit a characteristic fruity odour (LaBauve and Wargo, 2012). </w:t>
      </w:r>
      <w:r w:rsidR="00BA7043" w:rsidRPr="00F96C69">
        <w:rPr>
          <w:color w:val="000000"/>
          <w:sz w:val="24"/>
          <w:szCs w:val="24"/>
          <w:vertAlign w:val="superscript"/>
        </w:rPr>
        <w:t>In addition</w:t>
      </w:r>
      <w:r w:rsidR="00034025" w:rsidRPr="00F96C69">
        <w:rPr>
          <w:color w:val="000000"/>
          <w:sz w:val="24"/>
          <w:szCs w:val="24"/>
          <w:vertAlign w:val="superscript"/>
        </w:rPr>
        <w:t>,</w:t>
      </w:r>
      <w:r w:rsidR="00034025" w:rsidRPr="00F96C69">
        <w:rPr>
          <w:rStyle w:val="apple-converted-space"/>
          <w:rFonts w:ascii="Times New Roman" w:hAnsi="Times New Roman" w:cs="Times New Roman"/>
          <w:color w:val="000000"/>
          <w:sz w:val="24"/>
          <w:szCs w:val="24"/>
          <w:vertAlign w:val="superscript"/>
        </w:rPr>
        <w:t> </w:t>
      </w:r>
      <w:r w:rsidR="00034025" w:rsidRPr="00F96C69">
        <w:rPr>
          <w:rStyle w:val="Emphasis"/>
          <w:rFonts w:ascii="Times New Roman" w:hAnsi="Times New Roman" w:cs="Times New Roman"/>
          <w:color w:val="000000"/>
          <w:sz w:val="24"/>
          <w:szCs w:val="24"/>
          <w:vertAlign w:val="superscript"/>
        </w:rPr>
        <w:t>P. aeruginosa</w:t>
      </w:r>
      <w:r w:rsidR="00034025" w:rsidRPr="00F96C69">
        <w:rPr>
          <w:rStyle w:val="apple-converted-space"/>
          <w:rFonts w:ascii="Times New Roman" w:hAnsi="Times New Roman" w:cs="Times New Roman"/>
          <w:color w:val="000000"/>
          <w:sz w:val="24"/>
          <w:szCs w:val="24"/>
          <w:vertAlign w:val="superscript"/>
        </w:rPr>
        <w:t> </w:t>
      </w:r>
      <w:r w:rsidR="00034025" w:rsidRPr="00F96C69">
        <w:rPr>
          <w:color w:val="000000"/>
          <w:sz w:val="24"/>
          <w:szCs w:val="24"/>
          <w:vertAlign w:val="superscript"/>
        </w:rPr>
        <w:t xml:space="preserve">produces a variety of pigments </w:t>
      </w:r>
      <w:r w:rsidR="008F08A2" w:rsidRPr="00F96C69">
        <w:rPr>
          <w:color w:val="000000"/>
          <w:sz w:val="24"/>
          <w:szCs w:val="24"/>
          <w:vertAlign w:val="superscript"/>
        </w:rPr>
        <w:t>depending on</w:t>
      </w:r>
      <w:r w:rsidR="00034025" w:rsidRPr="00F96C69">
        <w:rPr>
          <w:color w:val="000000"/>
          <w:sz w:val="24"/>
          <w:szCs w:val="24"/>
          <w:vertAlign w:val="superscript"/>
        </w:rPr>
        <w:t xml:space="preserve"> the culture medium, including </w:t>
      </w:r>
      <w:proofErr w:type="spellStart"/>
      <w:r w:rsidR="00034025" w:rsidRPr="00F96C69">
        <w:rPr>
          <w:color w:val="000000"/>
          <w:sz w:val="24"/>
          <w:szCs w:val="24"/>
          <w:vertAlign w:val="superscript"/>
        </w:rPr>
        <w:t>pyorubin</w:t>
      </w:r>
      <w:proofErr w:type="spellEnd"/>
      <w:r w:rsidR="00034025" w:rsidRPr="00F96C69">
        <w:rPr>
          <w:color w:val="000000"/>
          <w:sz w:val="24"/>
          <w:szCs w:val="24"/>
          <w:vertAlign w:val="superscript"/>
        </w:rPr>
        <w:t xml:space="preserve"> (red), pyocyanin (</w:t>
      </w:r>
      <w:r w:rsidR="00034025" w:rsidRPr="00F96C69">
        <w:rPr>
          <w:color w:val="00B0F0"/>
          <w:sz w:val="24"/>
          <w:szCs w:val="24"/>
          <w:vertAlign w:val="superscript"/>
        </w:rPr>
        <w:t>Mudaliar &amp; Prasad, 2024</w:t>
      </w:r>
      <w:r w:rsidR="00034025" w:rsidRPr="00F96C69">
        <w:rPr>
          <w:color w:val="000000"/>
          <w:sz w:val="24"/>
          <w:szCs w:val="24"/>
          <w:vertAlign w:val="superscript"/>
        </w:rPr>
        <w:t>), and pyoverdine (</w:t>
      </w:r>
      <w:r w:rsidR="00034025" w:rsidRPr="00F96C69">
        <w:rPr>
          <w:color w:val="00B0F0"/>
          <w:sz w:val="24"/>
          <w:szCs w:val="24"/>
          <w:vertAlign w:val="superscript"/>
        </w:rPr>
        <w:t>Abdelaziz et al., 2023</w:t>
      </w:r>
      <w:r w:rsidR="00034025" w:rsidRPr="00F96C69">
        <w:rPr>
          <w:color w:val="000000"/>
          <w:sz w:val="24"/>
          <w:szCs w:val="24"/>
          <w:vertAlign w:val="superscript"/>
        </w:rPr>
        <w:t>).</w:t>
      </w:r>
    </w:p>
    <w:p w14:paraId="1F2843B3" w14:textId="2D3EF026" w:rsidR="004031AA" w:rsidRPr="00F96C69" w:rsidRDefault="00EE58B8" w:rsidP="00FE19AC">
      <w:pPr>
        <w:rPr>
          <w:color w:val="00B0F0"/>
          <w:sz w:val="24"/>
          <w:szCs w:val="24"/>
          <w:vertAlign w:val="superscript"/>
        </w:rPr>
      </w:pP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is an opportunistic </w:t>
      </w:r>
      <w:r w:rsidR="00704425" w:rsidRPr="00F96C69">
        <w:rPr>
          <w:color w:val="000000"/>
          <w:sz w:val="24"/>
          <w:szCs w:val="24"/>
          <w:vertAlign w:val="superscript"/>
        </w:rPr>
        <w:t xml:space="preserve">human </w:t>
      </w:r>
      <w:r w:rsidRPr="00F96C69">
        <w:rPr>
          <w:color w:val="000000"/>
          <w:sz w:val="24"/>
          <w:szCs w:val="24"/>
          <w:vertAlign w:val="superscript"/>
        </w:rPr>
        <w:t xml:space="preserve">pathogen </w:t>
      </w:r>
      <w:r w:rsidR="00704425" w:rsidRPr="00F96C69">
        <w:rPr>
          <w:color w:val="000000"/>
          <w:sz w:val="24"/>
          <w:szCs w:val="24"/>
          <w:vertAlign w:val="superscript"/>
        </w:rPr>
        <w:t>distributed</w:t>
      </w:r>
      <w:r w:rsidRPr="00F96C69">
        <w:rPr>
          <w:color w:val="000000"/>
          <w:sz w:val="24"/>
          <w:szCs w:val="24"/>
          <w:vertAlign w:val="superscript"/>
        </w:rPr>
        <w:t xml:space="preserve"> in</w:t>
      </w:r>
      <w:r w:rsidR="00704425" w:rsidRPr="00F96C69">
        <w:rPr>
          <w:color w:val="000000"/>
          <w:sz w:val="24"/>
          <w:szCs w:val="24"/>
          <w:vertAlign w:val="superscript"/>
        </w:rPr>
        <w:t xml:space="preserve"> diverse ecological niches</w:t>
      </w:r>
      <w:r w:rsidR="00B568E6" w:rsidRPr="00F96C69">
        <w:rPr>
          <w:sz w:val="24"/>
          <w:szCs w:val="24"/>
          <w:vertAlign w:val="superscript"/>
        </w:rPr>
        <w:t xml:space="preserve"> </w:t>
      </w:r>
      <w:r w:rsidR="00B568E6" w:rsidRPr="00F96C69">
        <w:rPr>
          <w:color w:val="000000"/>
          <w:sz w:val="24"/>
          <w:szCs w:val="24"/>
          <w:vertAlign w:val="superscript"/>
        </w:rPr>
        <w:t>(</w:t>
      </w:r>
      <w:r w:rsidR="00B568E6" w:rsidRPr="00F96C69">
        <w:rPr>
          <w:color w:val="00B0F0"/>
          <w:sz w:val="24"/>
          <w:szCs w:val="24"/>
          <w:vertAlign w:val="superscript"/>
        </w:rPr>
        <w:t>Silby et al., 2011</w:t>
      </w:r>
      <w:r w:rsidR="00B568E6" w:rsidRPr="00F96C69">
        <w:rPr>
          <w:color w:val="000000"/>
          <w:sz w:val="24"/>
          <w:szCs w:val="24"/>
          <w:vertAlign w:val="superscript"/>
        </w:rPr>
        <w:t>)</w:t>
      </w:r>
      <w:r w:rsidR="00704425" w:rsidRPr="00F96C69">
        <w:rPr>
          <w:color w:val="000000"/>
          <w:sz w:val="24"/>
          <w:szCs w:val="24"/>
          <w:vertAlign w:val="superscript"/>
        </w:rPr>
        <w:t xml:space="preserve"> and healthcare-associated environments due to its </w:t>
      </w:r>
      <w:r w:rsidR="00F05D1F" w:rsidRPr="00F96C69">
        <w:rPr>
          <w:color w:val="000000"/>
          <w:sz w:val="24"/>
          <w:szCs w:val="24"/>
          <w:vertAlign w:val="superscript"/>
        </w:rPr>
        <w:t>remarkable metabolic</w:t>
      </w:r>
      <w:r w:rsidR="00704425" w:rsidRPr="00F96C69">
        <w:rPr>
          <w:color w:val="000000"/>
          <w:sz w:val="24"/>
          <w:szCs w:val="24"/>
          <w:vertAlign w:val="superscript"/>
        </w:rPr>
        <w:t xml:space="preserve"> versatility, genomic</w:t>
      </w:r>
      <w:r w:rsidR="00F05D1F" w:rsidRPr="00F96C69">
        <w:rPr>
          <w:color w:val="000000"/>
          <w:sz w:val="24"/>
          <w:szCs w:val="24"/>
          <w:vertAlign w:val="superscript"/>
        </w:rPr>
        <w:t xml:space="preserve"> flexibility</w:t>
      </w:r>
      <w:r w:rsidR="00704425" w:rsidRPr="00F96C69">
        <w:rPr>
          <w:color w:val="000000"/>
          <w:sz w:val="24"/>
          <w:szCs w:val="24"/>
          <w:vertAlign w:val="superscript"/>
        </w:rPr>
        <w:t>, resistance to environmental stressors, intrinsic antibiotic resistance, robust biofilm-forming ability, and the expression of virulence factors regulated by quorum sensing</w:t>
      </w:r>
      <w:r w:rsidR="00F05D1F" w:rsidRPr="00F96C69">
        <w:rPr>
          <w:sz w:val="24"/>
          <w:szCs w:val="24"/>
          <w:vertAlign w:val="superscript"/>
        </w:rPr>
        <w:t xml:space="preserve"> </w:t>
      </w:r>
      <w:r w:rsidR="00F05D1F" w:rsidRPr="00F96C69">
        <w:rPr>
          <w:color w:val="00B0F0"/>
          <w:sz w:val="24"/>
          <w:szCs w:val="24"/>
          <w:vertAlign w:val="superscript"/>
        </w:rPr>
        <w:t>(</w:t>
      </w:r>
      <w:r w:rsidR="006B23A2" w:rsidRPr="00F96C69">
        <w:rPr>
          <w:sz w:val="24"/>
          <w:szCs w:val="24"/>
          <w:vertAlign w:val="superscript"/>
        </w:rPr>
        <w:t>(</w:t>
      </w:r>
      <w:r w:rsidR="006B23A2" w:rsidRPr="00F96C69">
        <w:rPr>
          <w:color w:val="00B0F0"/>
          <w:sz w:val="24"/>
          <w:szCs w:val="24"/>
          <w:vertAlign w:val="superscript"/>
        </w:rPr>
        <w:t>Jurado-Martín, Sainz-</w:t>
      </w:r>
      <w:proofErr w:type="spellStart"/>
      <w:r w:rsidR="006B23A2" w:rsidRPr="00F96C69">
        <w:rPr>
          <w:color w:val="00B0F0"/>
          <w:sz w:val="24"/>
          <w:szCs w:val="24"/>
          <w:vertAlign w:val="superscript"/>
        </w:rPr>
        <w:t>Mejías</w:t>
      </w:r>
      <w:proofErr w:type="spellEnd"/>
      <w:r w:rsidR="006B23A2" w:rsidRPr="00F96C69">
        <w:rPr>
          <w:color w:val="00B0F0"/>
          <w:sz w:val="24"/>
          <w:szCs w:val="24"/>
          <w:vertAlign w:val="superscript"/>
        </w:rPr>
        <w:t xml:space="preserve"> and McClean, 2021; </w:t>
      </w:r>
      <w:r w:rsidR="00F05D1F" w:rsidRPr="00F96C69">
        <w:rPr>
          <w:color w:val="00B0F0"/>
          <w:sz w:val="24"/>
          <w:szCs w:val="24"/>
          <w:vertAlign w:val="superscript"/>
        </w:rPr>
        <w:t>Laborda et al., 2021)</w:t>
      </w:r>
      <w:r w:rsidR="00704425" w:rsidRPr="00F96C69">
        <w:rPr>
          <w:color w:val="00B0F0"/>
          <w:sz w:val="24"/>
          <w:szCs w:val="24"/>
          <w:vertAlign w:val="superscript"/>
        </w:rPr>
        <w:t>.</w:t>
      </w:r>
      <w:r w:rsidR="00C559AE" w:rsidRPr="00F96C69">
        <w:rPr>
          <w:color w:val="00B0F0"/>
          <w:sz w:val="24"/>
          <w:szCs w:val="24"/>
          <w:vertAlign w:val="superscript"/>
        </w:rPr>
        <w:t xml:space="preserve"> </w:t>
      </w:r>
      <w:r w:rsidRPr="00F96C69">
        <w:rPr>
          <w:color w:val="000000"/>
          <w:sz w:val="24"/>
          <w:szCs w:val="24"/>
          <w:vertAlign w:val="superscript"/>
        </w:rPr>
        <w:t>Transmission within healthcare settings poses a significant risk to immunocompromised patients, given the opportunistic nature of</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color w:val="000000"/>
          <w:sz w:val="24"/>
          <w:szCs w:val="24"/>
          <w:vertAlign w:val="superscript"/>
        </w:rPr>
        <w:t>, which can cause systemic infections in severe cases (</w:t>
      </w:r>
      <w:r w:rsidRPr="00F96C69">
        <w:rPr>
          <w:color w:val="00B0F0"/>
          <w:sz w:val="24"/>
          <w:szCs w:val="24"/>
          <w:vertAlign w:val="superscript"/>
        </w:rPr>
        <w:t>Qin, Xiao et al., 2022</w:t>
      </w:r>
      <w:r w:rsidRPr="00F96C69">
        <w:rPr>
          <w:color w:val="000000"/>
          <w:sz w:val="24"/>
          <w:szCs w:val="24"/>
          <w:vertAlign w:val="superscript"/>
        </w:rPr>
        <w:t>). Vulnerable populations include patients with burns, wounds, organ transplants, HIV/AIDS, and cystic fibrosis (</w:t>
      </w:r>
      <w:r w:rsidRPr="00F96C69">
        <w:rPr>
          <w:color w:val="00B0F0"/>
          <w:sz w:val="24"/>
          <w:szCs w:val="24"/>
          <w:vertAlign w:val="superscript"/>
        </w:rPr>
        <w:t>Qin, Xiao et al., 2022</w:t>
      </w:r>
      <w:r w:rsidRPr="00F96C69">
        <w:rPr>
          <w:color w:val="000000"/>
          <w:sz w:val="24"/>
          <w:szCs w:val="24"/>
          <w:vertAlign w:val="superscript"/>
        </w:rPr>
        <w:t>).</w:t>
      </w:r>
      <w:r w:rsidR="00034025" w:rsidRPr="00F96C69">
        <w:rPr>
          <w:color w:val="000000"/>
          <w:sz w:val="24"/>
          <w:szCs w:val="24"/>
          <w:vertAlign w:val="superscript"/>
        </w:rPr>
        <w:t xml:space="preserve"> </w:t>
      </w:r>
      <w:r w:rsidRPr="00F96C69">
        <w:rPr>
          <w:color w:val="000000"/>
          <w:sz w:val="24"/>
          <w:szCs w:val="24"/>
          <w:vertAlign w:val="superscript"/>
        </w:rPr>
        <w:t>Patients with invasive medical devices</w:t>
      </w:r>
      <w:r w:rsidR="00C559AE" w:rsidRPr="00F96C69">
        <w:rPr>
          <w:color w:val="000000"/>
          <w:sz w:val="24"/>
          <w:szCs w:val="24"/>
          <w:vertAlign w:val="superscript"/>
        </w:rPr>
        <w:t xml:space="preserve"> such as endotracheal</w:t>
      </w:r>
      <w:r w:rsidRPr="00F96C69">
        <w:rPr>
          <w:color w:val="000000"/>
          <w:sz w:val="24"/>
          <w:szCs w:val="24"/>
          <w:vertAlign w:val="superscript"/>
        </w:rPr>
        <w:t xml:space="preserve"> tubes, urinary catheters, and joint </w:t>
      </w:r>
      <w:r w:rsidR="00C559AE" w:rsidRPr="00F96C69">
        <w:rPr>
          <w:color w:val="000000"/>
          <w:sz w:val="24"/>
          <w:szCs w:val="24"/>
          <w:vertAlign w:val="superscript"/>
        </w:rPr>
        <w:t xml:space="preserve">replacement </w:t>
      </w:r>
      <w:r w:rsidRPr="00F96C69">
        <w:rPr>
          <w:color w:val="000000"/>
          <w:sz w:val="24"/>
          <w:szCs w:val="24"/>
          <w:vertAlign w:val="superscript"/>
        </w:rPr>
        <w:t>are particularly susceptible to</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infections due to the bacterium’s ability to form biofilms </w:t>
      </w:r>
      <w:r w:rsidR="00C559AE" w:rsidRPr="00F96C69">
        <w:rPr>
          <w:color w:val="000000"/>
          <w:sz w:val="24"/>
          <w:szCs w:val="24"/>
          <w:vertAlign w:val="superscript"/>
        </w:rPr>
        <w:t xml:space="preserve">on abiotic surfaces </w:t>
      </w:r>
      <w:r w:rsidRPr="00F96C69">
        <w:rPr>
          <w:color w:val="000000"/>
          <w:sz w:val="24"/>
          <w:szCs w:val="24"/>
          <w:vertAlign w:val="superscript"/>
        </w:rPr>
        <w:t>(</w:t>
      </w:r>
      <w:r w:rsidRPr="00F96C69">
        <w:rPr>
          <w:color w:val="00B0F0"/>
          <w:sz w:val="24"/>
          <w:szCs w:val="24"/>
          <w:vertAlign w:val="superscript"/>
        </w:rPr>
        <w:t>Mulcahy, Isabella et al., 2014</w:t>
      </w:r>
      <w:r w:rsidRPr="00F96C69">
        <w:rPr>
          <w:color w:val="000000"/>
          <w:sz w:val="24"/>
          <w:szCs w:val="24"/>
          <w:vertAlign w:val="superscript"/>
        </w:rPr>
        <w:t>).</w:t>
      </w:r>
      <w:r w:rsidRPr="00F96C69">
        <w:rPr>
          <w:rStyle w:val="apple-converted-space"/>
          <w:rFonts w:ascii="Times New Roman" w:hAnsi="Times New Roman" w:cs="Times New Roman"/>
          <w:color w:val="000000"/>
          <w:sz w:val="24"/>
          <w:szCs w:val="24"/>
          <w:vertAlign w:val="superscript"/>
        </w:rPr>
        <w:t> </w:t>
      </w:r>
      <w:r w:rsidR="004031AA" w:rsidRPr="00F96C69">
        <w:rPr>
          <w:color w:val="000000" w:themeColor="text1"/>
          <w:sz w:val="24"/>
          <w:szCs w:val="24"/>
          <w:vertAlign w:val="superscript"/>
        </w:rPr>
        <w:t xml:space="preserve">Pseudomonas aeruginosa is the </w:t>
      </w:r>
      <w:r w:rsidR="00F34895" w:rsidRPr="00F96C69">
        <w:rPr>
          <w:color w:val="000000" w:themeColor="text1"/>
          <w:sz w:val="24"/>
          <w:szCs w:val="24"/>
          <w:vertAlign w:val="superscript"/>
        </w:rPr>
        <w:t>main</w:t>
      </w:r>
      <w:r w:rsidR="004031AA" w:rsidRPr="00F96C69">
        <w:rPr>
          <w:color w:val="000000" w:themeColor="text1"/>
          <w:sz w:val="24"/>
          <w:szCs w:val="24"/>
          <w:vertAlign w:val="superscript"/>
        </w:rPr>
        <w:t xml:space="preserve"> pathogen responsible for chronic lung infections in cystic fibrosis</w:t>
      </w:r>
      <w:r w:rsidR="00391F17" w:rsidRPr="00F96C69">
        <w:rPr>
          <w:color w:val="000000" w:themeColor="text1"/>
          <w:sz w:val="24"/>
          <w:szCs w:val="24"/>
          <w:vertAlign w:val="superscript"/>
        </w:rPr>
        <w:t xml:space="preserve"> </w:t>
      </w:r>
      <w:r w:rsidR="004031AA" w:rsidRPr="00F96C69">
        <w:rPr>
          <w:color w:val="000000" w:themeColor="text1"/>
          <w:sz w:val="24"/>
          <w:szCs w:val="24"/>
          <w:vertAlign w:val="superscript"/>
        </w:rPr>
        <w:t>patients. These infections are often refractory to antibiotic treatment, leading to progressive decline in pulmonary function and</w:t>
      </w:r>
      <w:r w:rsidR="00391F17" w:rsidRPr="00F96C69">
        <w:rPr>
          <w:color w:val="000000" w:themeColor="text1"/>
          <w:sz w:val="24"/>
          <w:szCs w:val="24"/>
          <w:vertAlign w:val="superscript"/>
        </w:rPr>
        <w:t xml:space="preserve"> </w:t>
      </w:r>
      <w:r w:rsidR="004031AA" w:rsidRPr="00F96C69">
        <w:rPr>
          <w:color w:val="000000" w:themeColor="text1"/>
          <w:sz w:val="24"/>
          <w:szCs w:val="24"/>
          <w:vertAlign w:val="superscript"/>
        </w:rPr>
        <w:t xml:space="preserve">ultimately </w:t>
      </w:r>
      <w:r w:rsidR="00AB1007" w:rsidRPr="00F96C69">
        <w:rPr>
          <w:color w:val="000000" w:themeColor="text1"/>
          <w:sz w:val="24"/>
          <w:szCs w:val="24"/>
          <w:vertAlign w:val="superscript"/>
        </w:rPr>
        <w:t>death</w:t>
      </w:r>
      <w:r w:rsidR="004031AA" w:rsidRPr="00F96C69">
        <w:rPr>
          <w:color w:val="000000" w:themeColor="text1"/>
          <w:sz w:val="24"/>
          <w:szCs w:val="24"/>
          <w:vertAlign w:val="superscript"/>
        </w:rPr>
        <w:t xml:space="preserve"> (</w:t>
      </w:r>
      <w:r w:rsidR="004031AA" w:rsidRPr="00F96C69">
        <w:rPr>
          <w:color w:val="00B0F0"/>
          <w:sz w:val="24"/>
          <w:szCs w:val="24"/>
          <w:vertAlign w:val="superscript"/>
        </w:rPr>
        <w:t>Lyczak et al., 2002</w:t>
      </w:r>
      <w:r w:rsidR="004031AA" w:rsidRPr="00F96C69">
        <w:rPr>
          <w:color w:val="000000" w:themeColor="text1"/>
          <w:sz w:val="24"/>
          <w:szCs w:val="24"/>
          <w:vertAlign w:val="superscript"/>
        </w:rPr>
        <w:t>).</w:t>
      </w:r>
    </w:p>
    <w:p w14:paraId="55501444" w14:textId="043E9048" w:rsidR="00A66B15" w:rsidRPr="00F96C69" w:rsidRDefault="00494854" w:rsidP="00FE19AC">
      <w:pPr>
        <w:rPr>
          <w:b/>
          <w:bCs/>
          <w:color w:val="EE0000"/>
          <w:sz w:val="28"/>
          <w:szCs w:val="28"/>
          <w:vertAlign w:val="superscript"/>
        </w:rPr>
      </w:pPr>
      <w:r w:rsidRPr="00F96C69">
        <w:rPr>
          <w:b/>
          <w:bCs/>
          <w:color w:val="EE0000"/>
          <w:sz w:val="28"/>
          <w:szCs w:val="28"/>
          <w:vertAlign w:val="superscript"/>
        </w:rPr>
        <w:t>1.</w:t>
      </w:r>
      <w:r w:rsidR="00A66B15" w:rsidRPr="00F96C69">
        <w:rPr>
          <w:b/>
          <w:bCs/>
          <w:color w:val="EE0000"/>
          <w:sz w:val="28"/>
          <w:szCs w:val="28"/>
          <w:vertAlign w:val="superscript"/>
        </w:rPr>
        <w:t>2.</w:t>
      </w:r>
      <w:r w:rsidRPr="00F96C69">
        <w:rPr>
          <w:b/>
          <w:bCs/>
          <w:color w:val="EE0000"/>
          <w:sz w:val="28"/>
          <w:szCs w:val="28"/>
          <w:vertAlign w:val="superscript"/>
        </w:rPr>
        <w:t>1</w:t>
      </w:r>
      <w:r w:rsidR="00A66B15" w:rsidRPr="00F96C69">
        <w:rPr>
          <w:b/>
          <w:bCs/>
          <w:color w:val="EE0000"/>
          <w:sz w:val="28"/>
          <w:szCs w:val="28"/>
          <w:vertAlign w:val="superscript"/>
        </w:rPr>
        <w:t>. Virulence Factors of Pseudomonas aeruginosa</w:t>
      </w:r>
      <w:r w:rsidR="000E2F43" w:rsidRPr="00F96C69">
        <w:rPr>
          <w:b/>
          <w:bCs/>
          <w:color w:val="EE0000"/>
          <w:sz w:val="28"/>
          <w:szCs w:val="28"/>
          <w:vertAlign w:val="superscript"/>
        </w:rPr>
        <w:t xml:space="preserve"> in cystic fibrosis</w:t>
      </w:r>
    </w:p>
    <w:p w14:paraId="0C2C128E" w14:textId="412228EF" w:rsidR="000E2F43" w:rsidRPr="00F96C69" w:rsidRDefault="00EE58B8" w:rsidP="00FE19AC">
      <w:pPr>
        <w:rPr>
          <w:color w:val="000000"/>
          <w:sz w:val="24"/>
          <w:szCs w:val="24"/>
          <w:vertAlign w:val="superscript"/>
        </w:rPr>
      </w:pPr>
      <w:r w:rsidRPr="00F96C69">
        <w:rPr>
          <w:color w:val="000000"/>
          <w:sz w:val="24"/>
          <w:szCs w:val="24"/>
          <w:vertAlign w:val="superscript"/>
        </w:rPr>
        <w:t>The virulence factors of</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P. aeruginosa</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can be broadly categorized into bacterial </w:t>
      </w:r>
      <w:r w:rsidRPr="00F96C69">
        <w:rPr>
          <w:b/>
          <w:bCs/>
          <w:color w:val="000000"/>
          <w:sz w:val="24"/>
          <w:szCs w:val="24"/>
          <w:vertAlign w:val="superscript"/>
        </w:rPr>
        <w:t>surface structures</w:t>
      </w:r>
      <w:r w:rsidRPr="00F96C69">
        <w:rPr>
          <w:color w:val="000000"/>
          <w:sz w:val="24"/>
          <w:szCs w:val="24"/>
          <w:vertAlign w:val="superscript"/>
        </w:rPr>
        <w:t xml:space="preserve">, </w:t>
      </w:r>
      <w:r w:rsidRPr="00F96C69">
        <w:rPr>
          <w:b/>
          <w:bCs/>
          <w:color w:val="000000"/>
          <w:sz w:val="24"/>
          <w:szCs w:val="24"/>
          <w:vertAlign w:val="superscript"/>
        </w:rPr>
        <w:t>secreted factors</w:t>
      </w:r>
      <w:r w:rsidRPr="00F96C69">
        <w:rPr>
          <w:color w:val="000000"/>
          <w:sz w:val="24"/>
          <w:szCs w:val="24"/>
          <w:vertAlign w:val="superscript"/>
        </w:rPr>
        <w:t xml:space="preserve">, and </w:t>
      </w:r>
      <w:r w:rsidRPr="00F96C69">
        <w:rPr>
          <w:b/>
          <w:bCs/>
          <w:color w:val="000000"/>
          <w:sz w:val="24"/>
          <w:szCs w:val="24"/>
          <w:vertAlign w:val="superscript"/>
        </w:rPr>
        <w:t>mechanisms of bacterial cell-to-cell interaction</w:t>
      </w:r>
      <w:r w:rsidRPr="00F96C69">
        <w:rPr>
          <w:color w:val="000000"/>
          <w:sz w:val="24"/>
          <w:szCs w:val="24"/>
          <w:vertAlign w:val="superscript"/>
        </w:rPr>
        <w:t xml:space="preserve"> (</w:t>
      </w:r>
      <w:r w:rsidRPr="00F96C69">
        <w:rPr>
          <w:color w:val="00B0F0"/>
          <w:sz w:val="24"/>
          <w:szCs w:val="24"/>
          <w:vertAlign w:val="superscript"/>
        </w:rPr>
        <w:t>Liao, Huang et al., 2022</w:t>
      </w:r>
      <w:r w:rsidRPr="00F96C69">
        <w:rPr>
          <w:color w:val="000000"/>
          <w:sz w:val="24"/>
          <w:szCs w:val="24"/>
          <w:vertAlign w:val="superscript"/>
        </w:rPr>
        <w:t>).</w:t>
      </w:r>
      <w:r w:rsidR="000E2F43" w:rsidRPr="00F96C69">
        <w:rPr>
          <w:color w:val="000000"/>
          <w:sz w:val="24"/>
          <w:szCs w:val="24"/>
          <w:vertAlign w:val="superscript"/>
        </w:rPr>
        <w:t xml:space="preserve"> These components contribute collectively to the pathogen’s ability to colonize host tissues, evade immune responses, and persist within the host environment, especially in cystic fibrosis (CF) lungs.</w:t>
      </w:r>
    </w:p>
    <w:p w14:paraId="589478AB" w14:textId="4B2C3E62" w:rsidR="00EE58B8" w:rsidRPr="00F96C69" w:rsidRDefault="00EE58B8" w:rsidP="00FE19AC">
      <w:pPr>
        <w:rPr>
          <w:rStyle w:val="Emphasis"/>
          <w:rFonts w:ascii="Times New Roman" w:hAnsi="Times New Roman" w:cs="Times New Roman"/>
          <w:b w:val="0"/>
          <w:bCs/>
          <w:i w:val="0"/>
          <w:iCs/>
          <w:color w:val="000000"/>
          <w:sz w:val="24"/>
          <w:szCs w:val="24"/>
          <w:vertAlign w:val="superscript"/>
        </w:rPr>
      </w:pPr>
      <w:r w:rsidRPr="00F96C69">
        <w:rPr>
          <w:color w:val="000000"/>
          <w:sz w:val="24"/>
          <w:szCs w:val="24"/>
          <w:vertAlign w:val="superscript"/>
        </w:rPr>
        <w:t>Surface structures such as the flagellum and pili facilitate motility and adhesion to host lung epithelial cells. The flagellar cap protein FliD mediates binding to mucins within the airways (</w:t>
      </w:r>
      <w:r w:rsidRPr="00F96C69">
        <w:rPr>
          <w:color w:val="00B0F0"/>
          <w:sz w:val="24"/>
          <w:szCs w:val="24"/>
          <w:vertAlign w:val="superscript"/>
        </w:rPr>
        <w:t>Haiko and Westerlund-Wikström, 2013</w:t>
      </w:r>
      <w:r w:rsidRPr="00F96C69">
        <w:rPr>
          <w:color w:val="000000"/>
          <w:sz w:val="24"/>
          <w:szCs w:val="24"/>
          <w:vertAlign w:val="superscript"/>
        </w:rPr>
        <w:t>). The outer membrane lipopolysaccharide (LPS) activates the host immune response, inducing neutrophils to release neutrophil extracellular traps (NETs) (</w:t>
      </w:r>
      <w:r w:rsidRPr="00F96C69">
        <w:rPr>
          <w:color w:val="00B0F0"/>
          <w:sz w:val="24"/>
          <w:szCs w:val="24"/>
          <w:vertAlign w:val="superscript"/>
        </w:rPr>
        <w:t>Liao, Huang et al., 2022</w:t>
      </w:r>
      <w:r w:rsidRPr="00F96C69">
        <w:rPr>
          <w:color w:val="000000"/>
          <w:sz w:val="24"/>
          <w:szCs w:val="24"/>
          <w:vertAlign w:val="superscript"/>
        </w:rPr>
        <w:t>).</w:t>
      </w:r>
      <w:r w:rsidRPr="00F96C69">
        <w:rPr>
          <w:rStyle w:val="apple-converted-space"/>
          <w:rFonts w:ascii="Times New Roman" w:hAnsi="Times New Roman" w:cs="Times New Roman"/>
          <w:color w:val="000000"/>
          <w:sz w:val="24"/>
          <w:szCs w:val="24"/>
          <w:vertAlign w:val="superscript"/>
        </w:rPr>
        <w:t> </w:t>
      </w:r>
    </w:p>
    <w:p w14:paraId="37BB2054" w14:textId="0C60FAB3" w:rsidR="00FD77FF" w:rsidRPr="00F96C69" w:rsidRDefault="00FA23D6" w:rsidP="00FE19AC">
      <w:pPr>
        <w:rPr>
          <w:color w:val="FF0000"/>
          <w:vertAlign w:val="superscript"/>
        </w:rPr>
      </w:pPr>
      <w:r w:rsidRPr="00F96C69">
        <w:rPr>
          <w:color w:val="000000"/>
          <w:sz w:val="24"/>
          <w:szCs w:val="24"/>
          <w:vertAlign w:val="superscript"/>
        </w:rPr>
        <w:lastRenderedPageBreak/>
        <w:t xml:space="preserve">The secretory machinery and virulence effectors of P. aeruginosa play a </w:t>
      </w:r>
      <w:r w:rsidR="00FE4D25" w:rsidRPr="00F96C69">
        <w:rPr>
          <w:color w:val="000000"/>
          <w:sz w:val="24"/>
          <w:szCs w:val="24"/>
          <w:vertAlign w:val="superscript"/>
        </w:rPr>
        <w:t xml:space="preserve">crucial </w:t>
      </w:r>
      <w:r w:rsidRPr="00F96C69">
        <w:rPr>
          <w:color w:val="000000"/>
          <w:sz w:val="24"/>
          <w:szCs w:val="24"/>
          <w:vertAlign w:val="superscript"/>
        </w:rPr>
        <w:t xml:space="preserve">role in mediating host-pathogen interactions and facilitating immune </w:t>
      </w:r>
      <w:r w:rsidR="00D3268A" w:rsidRPr="00F96C69">
        <w:rPr>
          <w:color w:val="000000"/>
          <w:sz w:val="24"/>
          <w:szCs w:val="24"/>
          <w:vertAlign w:val="superscript"/>
        </w:rPr>
        <w:t>evasion</w:t>
      </w:r>
      <w:r w:rsidR="00EE58B8" w:rsidRPr="00F96C69">
        <w:rPr>
          <w:rStyle w:val="Emphasis"/>
          <w:rFonts w:ascii="Times New Roman" w:hAnsi="Times New Roman" w:cs="Times New Roman"/>
          <w:color w:val="000000"/>
          <w:sz w:val="24"/>
          <w:szCs w:val="24"/>
          <w:vertAlign w:val="superscript"/>
        </w:rPr>
        <w:t>.</w:t>
      </w:r>
      <w:r w:rsidR="00D3268A" w:rsidRPr="00F96C69">
        <w:rPr>
          <w:rStyle w:val="Emphasis"/>
          <w:rFonts w:ascii="Times New Roman" w:hAnsi="Times New Roman" w:cs="Times New Roman"/>
          <w:color w:val="000000"/>
          <w:sz w:val="24"/>
          <w:szCs w:val="24"/>
          <w:vertAlign w:val="superscript"/>
        </w:rPr>
        <w:t xml:space="preserve"> P.</w:t>
      </w:r>
      <w:r w:rsidR="00EE58B8" w:rsidRPr="00F96C69">
        <w:rPr>
          <w:rStyle w:val="Emphasis"/>
          <w:rFonts w:ascii="Times New Roman" w:hAnsi="Times New Roman" w:cs="Times New Roman"/>
          <w:color w:val="000000"/>
          <w:sz w:val="24"/>
          <w:szCs w:val="24"/>
          <w:vertAlign w:val="superscript"/>
        </w:rPr>
        <w:t xml:space="preserve"> aeruginosa</w:t>
      </w:r>
      <w:r w:rsidR="00EE58B8" w:rsidRPr="00F96C69">
        <w:rPr>
          <w:rStyle w:val="apple-converted-space"/>
          <w:rFonts w:ascii="Times New Roman" w:hAnsi="Times New Roman" w:cs="Times New Roman"/>
          <w:color w:val="000000"/>
          <w:sz w:val="24"/>
          <w:szCs w:val="24"/>
          <w:vertAlign w:val="superscript"/>
        </w:rPr>
        <w:t> </w:t>
      </w:r>
      <w:r w:rsidR="00EE58B8" w:rsidRPr="00F96C69">
        <w:rPr>
          <w:color w:val="000000"/>
          <w:sz w:val="24"/>
          <w:szCs w:val="24"/>
          <w:vertAlign w:val="superscript"/>
        </w:rPr>
        <w:t>employs five secretion systems (Types I, II, III, V, and VI) to deliver proteins and toxins to host cells and the environment, contributing to its pathogenicity (</w:t>
      </w:r>
      <w:r w:rsidR="00EE58B8" w:rsidRPr="00F96C69">
        <w:rPr>
          <w:color w:val="00B0F0"/>
          <w:sz w:val="24"/>
          <w:szCs w:val="24"/>
          <w:vertAlign w:val="superscript"/>
        </w:rPr>
        <w:t>Qin, Xiao et al., 2022; Liao, Huang et al., 2022</w:t>
      </w:r>
      <w:r w:rsidR="00EE58B8" w:rsidRPr="00F96C69">
        <w:rPr>
          <w:color w:val="000000"/>
          <w:sz w:val="24"/>
          <w:szCs w:val="24"/>
          <w:vertAlign w:val="superscript"/>
        </w:rPr>
        <w:t>)</w:t>
      </w:r>
      <w:r w:rsidR="00A66B15" w:rsidRPr="00F96C69">
        <w:rPr>
          <w:color w:val="000000"/>
          <w:sz w:val="24"/>
          <w:szCs w:val="24"/>
          <w:vertAlign w:val="superscript"/>
        </w:rPr>
        <w:t>.</w:t>
      </w:r>
      <w:r w:rsidR="008A4613" w:rsidRPr="00F96C69">
        <w:rPr>
          <w:color w:val="000000"/>
          <w:sz w:val="24"/>
          <w:szCs w:val="24"/>
          <w:vertAlign w:val="superscript"/>
        </w:rPr>
        <w:t xml:space="preserve"> </w:t>
      </w:r>
      <w:r w:rsidR="00EE58B8" w:rsidRPr="00F96C69">
        <w:rPr>
          <w:rStyle w:val="Strong"/>
          <w:rFonts w:ascii="Times New Roman" w:hAnsi="Times New Roman" w:cs="Times New Roman"/>
          <w:color w:val="000000"/>
          <w:sz w:val="24"/>
          <w:szCs w:val="24"/>
          <w:vertAlign w:val="superscript"/>
        </w:rPr>
        <w:t>Type I Secretion System</w:t>
      </w:r>
      <w:r w:rsidR="00EE58B8" w:rsidRPr="00F96C69">
        <w:rPr>
          <w:rStyle w:val="Strong"/>
          <w:rFonts w:ascii="Times New Roman" w:hAnsi="Times New Roman" w:cs="Times New Roman"/>
          <w:b w:val="0"/>
          <w:color w:val="000000"/>
          <w:sz w:val="24"/>
          <w:szCs w:val="24"/>
          <w:vertAlign w:val="superscript"/>
        </w:rPr>
        <w:t xml:space="preserve"> (T1SS)</w:t>
      </w:r>
      <w:r w:rsidR="00A66B15" w:rsidRPr="00F96C69">
        <w:rPr>
          <w:rStyle w:val="Strong"/>
          <w:rFonts w:ascii="Times New Roman" w:hAnsi="Times New Roman" w:cs="Times New Roman"/>
          <w:b w:val="0"/>
          <w:color w:val="000000"/>
          <w:sz w:val="24"/>
          <w:szCs w:val="24"/>
          <w:vertAlign w:val="superscript"/>
        </w:rPr>
        <w:t xml:space="preserve"> f</w:t>
      </w:r>
      <w:r w:rsidR="00EE58B8" w:rsidRPr="00F96C69">
        <w:rPr>
          <w:color w:val="000000"/>
          <w:sz w:val="24"/>
          <w:szCs w:val="24"/>
          <w:vertAlign w:val="superscript"/>
        </w:rPr>
        <w:t>acilitates secretion of large proteins and toxins, such as h</w:t>
      </w:r>
      <w:r w:rsidR="00896D34" w:rsidRPr="00F96C69">
        <w:rPr>
          <w:color w:val="000000"/>
          <w:sz w:val="24"/>
          <w:szCs w:val="24"/>
          <w:vertAlign w:val="superscript"/>
        </w:rPr>
        <w:t>a</w:t>
      </w:r>
      <w:r w:rsidR="00EE58B8" w:rsidRPr="00F96C69">
        <w:rPr>
          <w:color w:val="000000"/>
          <w:sz w:val="24"/>
          <w:szCs w:val="24"/>
          <w:vertAlign w:val="superscript"/>
        </w:rPr>
        <w:t>emophore HasAp</w:t>
      </w:r>
      <w:r w:rsidR="00A66B15" w:rsidRPr="00F96C69">
        <w:rPr>
          <w:color w:val="000000"/>
          <w:sz w:val="24"/>
          <w:szCs w:val="24"/>
          <w:vertAlign w:val="superscript"/>
        </w:rPr>
        <w:t xml:space="preserve"> that is </w:t>
      </w:r>
      <w:r w:rsidR="00EE58B8" w:rsidRPr="00F96C69">
        <w:rPr>
          <w:color w:val="000000"/>
          <w:sz w:val="24"/>
          <w:szCs w:val="24"/>
          <w:vertAlign w:val="superscript"/>
        </w:rPr>
        <w:t>involved in h</w:t>
      </w:r>
      <w:r w:rsidR="00A66B15" w:rsidRPr="00F96C69">
        <w:rPr>
          <w:color w:val="000000"/>
          <w:sz w:val="24"/>
          <w:szCs w:val="24"/>
          <w:vertAlign w:val="superscript"/>
        </w:rPr>
        <w:t>a</w:t>
      </w:r>
      <w:r w:rsidR="00EE58B8" w:rsidRPr="00F96C69">
        <w:rPr>
          <w:color w:val="000000"/>
          <w:sz w:val="24"/>
          <w:szCs w:val="24"/>
          <w:vertAlign w:val="superscript"/>
        </w:rPr>
        <w:t>em acquisition.</w:t>
      </w:r>
      <w:r w:rsidR="008A4613" w:rsidRPr="00F96C69">
        <w:rPr>
          <w:color w:val="000000"/>
          <w:sz w:val="24"/>
          <w:szCs w:val="24"/>
          <w:vertAlign w:val="superscript"/>
        </w:rPr>
        <w:t xml:space="preserve"> </w:t>
      </w:r>
      <w:r w:rsidR="00EE58B8" w:rsidRPr="00F96C69">
        <w:rPr>
          <w:rStyle w:val="Strong"/>
          <w:rFonts w:ascii="Times New Roman" w:hAnsi="Times New Roman" w:cs="Times New Roman"/>
          <w:color w:val="000000"/>
          <w:sz w:val="24"/>
          <w:szCs w:val="24"/>
          <w:vertAlign w:val="superscript"/>
        </w:rPr>
        <w:t>Type II</w:t>
      </w:r>
      <w:r w:rsidR="00EE58B8" w:rsidRPr="00F96C69">
        <w:rPr>
          <w:rStyle w:val="Strong"/>
          <w:rFonts w:ascii="Times New Roman" w:hAnsi="Times New Roman" w:cs="Times New Roman"/>
          <w:b w:val="0"/>
          <w:color w:val="000000"/>
          <w:sz w:val="24"/>
          <w:szCs w:val="24"/>
          <w:vertAlign w:val="superscript"/>
        </w:rPr>
        <w:t xml:space="preserve"> Secretion System (T2SS)</w:t>
      </w:r>
      <w:r w:rsidR="00A66B15" w:rsidRPr="00F96C69">
        <w:rPr>
          <w:rStyle w:val="Strong"/>
          <w:rFonts w:ascii="Times New Roman" w:hAnsi="Times New Roman" w:cs="Times New Roman"/>
          <w:b w:val="0"/>
          <w:color w:val="000000"/>
          <w:sz w:val="24"/>
          <w:szCs w:val="24"/>
          <w:vertAlign w:val="superscript"/>
        </w:rPr>
        <w:t xml:space="preserve"> s</w:t>
      </w:r>
      <w:r w:rsidR="00EE58B8" w:rsidRPr="00F96C69">
        <w:rPr>
          <w:color w:val="000000"/>
          <w:sz w:val="24"/>
          <w:szCs w:val="24"/>
          <w:vertAlign w:val="superscript"/>
        </w:rPr>
        <w:t xml:space="preserve">ecretes </w:t>
      </w:r>
      <w:r w:rsidR="00D64783" w:rsidRPr="00F96C69">
        <w:rPr>
          <w:color w:val="000000"/>
          <w:sz w:val="24"/>
          <w:szCs w:val="24"/>
          <w:vertAlign w:val="superscript"/>
        </w:rPr>
        <w:t>proteases (LasA, LasB elastase), toxins, lipases, phospholipases.</w:t>
      </w:r>
      <w:r w:rsidR="00293C01" w:rsidRPr="00F96C69">
        <w:rPr>
          <w:color w:val="000000"/>
          <w:sz w:val="24"/>
          <w:szCs w:val="24"/>
          <w:vertAlign w:val="superscript"/>
        </w:rPr>
        <w:t xml:space="preserve"> Proteases degrade host immune molecules and tissues, facilitating infection spread (</w:t>
      </w:r>
      <w:r w:rsidR="00293C01" w:rsidRPr="00F96C69">
        <w:rPr>
          <w:color w:val="00B0F0"/>
          <w:sz w:val="24"/>
          <w:szCs w:val="24"/>
          <w:vertAlign w:val="superscript"/>
        </w:rPr>
        <w:t>Liao, Huang et al., 2022</w:t>
      </w:r>
      <w:r w:rsidR="00293C01" w:rsidRPr="00F96C69">
        <w:rPr>
          <w:color w:val="000000"/>
          <w:sz w:val="24"/>
          <w:szCs w:val="24"/>
          <w:vertAlign w:val="superscript"/>
        </w:rPr>
        <w:t>). Toxins secreted via T3SS disrupt host actin cytoskeleton and promote apoptosis (</w:t>
      </w:r>
      <w:r w:rsidR="00293C01" w:rsidRPr="00F96C69">
        <w:rPr>
          <w:color w:val="00B0F0"/>
          <w:sz w:val="24"/>
          <w:szCs w:val="24"/>
          <w:vertAlign w:val="superscript"/>
        </w:rPr>
        <w:t>Horna and Ruiz, 2021</w:t>
      </w:r>
      <w:r w:rsidR="00293C01" w:rsidRPr="00F96C69">
        <w:rPr>
          <w:color w:val="000000"/>
          <w:sz w:val="24"/>
          <w:szCs w:val="24"/>
          <w:vertAlign w:val="superscript"/>
        </w:rPr>
        <w:t xml:space="preserve">). </w:t>
      </w:r>
      <w:r w:rsidR="00EE58B8" w:rsidRPr="00F96C69">
        <w:rPr>
          <w:rStyle w:val="Strong"/>
          <w:rFonts w:ascii="Times New Roman" w:hAnsi="Times New Roman" w:cs="Times New Roman"/>
          <w:color w:val="000000"/>
          <w:sz w:val="24"/>
          <w:szCs w:val="24"/>
          <w:vertAlign w:val="superscript"/>
        </w:rPr>
        <w:t>Type III</w:t>
      </w:r>
      <w:r w:rsidR="00EE58B8" w:rsidRPr="00F96C69">
        <w:rPr>
          <w:rStyle w:val="Strong"/>
          <w:rFonts w:ascii="Times New Roman" w:hAnsi="Times New Roman" w:cs="Times New Roman"/>
          <w:b w:val="0"/>
          <w:color w:val="000000"/>
          <w:sz w:val="24"/>
          <w:szCs w:val="24"/>
          <w:vertAlign w:val="superscript"/>
        </w:rPr>
        <w:t xml:space="preserve"> Secretion System (T3SS)</w:t>
      </w:r>
      <w:r w:rsidR="00A66B15" w:rsidRPr="00F96C69">
        <w:rPr>
          <w:rStyle w:val="Strong"/>
          <w:rFonts w:ascii="Times New Roman" w:hAnsi="Times New Roman" w:cs="Times New Roman"/>
          <w:b w:val="0"/>
          <w:color w:val="000000"/>
          <w:sz w:val="24"/>
          <w:szCs w:val="24"/>
          <w:vertAlign w:val="superscript"/>
        </w:rPr>
        <w:t xml:space="preserve"> </w:t>
      </w:r>
      <w:r w:rsidR="005E2615" w:rsidRPr="00F96C69">
        <w:rPr>
          <w:rStyle w:val="Strong"/>
          <w:rFonts w:ascii="Times New Roman" w:hAnsi="Times New Roman" w:cs="Times New Roman"/>
          <w:b w:val="0"/>
          <w:color w:val="000000"/>
          <w:sz w:val="24"/>
          <w:szCs w:val="24"/>
          <w:vertAlign w:val="superscript"/>
        </w:rPr>
        <w:t xml:space="preserve">exoenzymes </w:t>
      </w:r>
      <w:r w:rsidR="00EE58B8" w:rsidRPr="00F96C69">
        <w:rPr>
          <w:color w:val="000000"/>
          <w:sz w:val="24"/>
          <w:szCs w:val="24"/>
          <w:vertAlign w:val="superscript"/>
        </w:rPr>
        <w:t>(</w:t>
      </w:r>
      <w:proofErr w:type="spellStart"/>
      <w:r w:rsidR="00EE58B8" w:rsidRPr="00F96C69">
        <w:rPr>
          <w:color w:val="000000"/>
          <w:sz w:val="24"/>
          <w:szCs w:val="24"/>
          <w:vertAlign w:val="superscript"/>
        </w:rPr>
        <w:t>ExoS</w:t>
      </w:r>
      <w:proofErr w:type="spellEnd"/>
      <w:r w:rsidR="00EE58B8" w:rsidRPr="00F96C69">
        <w:rPr>
          <w:color w:val="000000"/>
          <w:sz w:val="24"/>
          <w:szCs w:val="24"/>
          <w:vertAlign w:val="superscript"/>
        </w:rPr>
        <w:t xml:space="preserve">, </w:t>
      </w:r>
      <w:proofErr w:type="spellStart"/>
      <w:r w:rsidR="00EE58B8" w:rsidRPr="00F96C69">
        <w:rPr>
          <w:color w:val="000000"/>
          <w:sz w:val="24"/>
          <w:szCs w:val="24"/>
          <w:vertAlign w:val="superscript"/>
        </w:rPr>
        <w:t>ExoT</w:t>
      </w:r>
      <w:proofErr w:type="spellEnd"/>
      <w:r w:rsidR="00EE58B8" w:rsidRPr="00F96C69">
        <w:rPr>
          <w:color w:val="000000"/>
          <w:sz w:val="24"/>
          <w:szCs w:val="24"/>
          <w:vertAlign w:val="superscript"/>
        </w:rPr>
        <w:t xml:space="preserve">, </w:t>
      </w:r>
      <w:proofErr w:type="spellStart"/>
      <w:r w:rsidR="00EE58B8" w:rsidRPr="00F96C69">
        <w:rPr>
          <w:color w:val="000000"/>
          <w:sz w:val="24"/>
          <w:szCs w:val="24"/>
          <w:vertAlign w:val="superscript"/>
        </w:rPr>
        <w:t>ExoU</w:t>
      </w:r>
      <w:proofErr w:type="spellEnd"/>
      <w:r w:rsidR="00EE58B8" w:rsidRPr="00F96C69">
        <w:rPr>
          <w:color w:val="000000"/>
          <w:sz w:val="24"/>
          <w:szCs w:val="24"/>
          <w:vertAlign w:val="superscript"/>
        </w:rPr>
        <w:t xml:space="preserve">, </w:t>
      </w:r>
      <w:proofErr w:type="spellStart"/>
      <w:r w:rsidR="00EE58B8" w:rsidRPr="00F96C69">
        <w:rPr>
          <w:color w:val="000000"/>
          <w:sz w:val="24"/>
          <w:szCs w:val="24"/>
          <w:vertAlign w:val="superscript"/>
        </w:rPr>
        <w:t>ExoY</w:t>
      </w:r>
      <w:proofErr w:type="spellEnd"/>
      <w:r w:rsidR="00EE58B8" w:rsidRPr="00F96C69">
        <w:rPr>
          <w:color w:val="000000"/>
          <w:sz w:val="24"/>
          <w:szCs w:val="24"/>
          <w:vertAlign w:val="superscript"/>
        </w:rPr>
        <w:t xml:space="preserve">) directly into host cells, manipulating host processes and evading immune </w:t>
      </w:r>
      <w:r w:rsidR="00D64783" w:rsidRPr="00F96C69">
        <w:rPr>
          <w:color w:val="000000"/>
          <w:sz w:val="24"/>
          <w:szCs w:val="24"/>
          <w:vertAlign w:val="superscript"/>
        </w:rPr>
        <w:t>defences</w:t>
      </w:r>
      <w:r w:rsidR="00EE58B8" w:rsidRPr="00F96C69">
        <w:rPr>
          <w:color w:val="000000"/>
          <w:sz w:val="24"/>
          <w:szCs w:val="24"/>
          <w:vertAlign w:val="superscript"/>
        </w:rPr>
        <w:t>. ExoS and ExoT disrupt the cytoskeleton and induce apoptosis; ExoU has phospholipase activity causing rapid lysis</w:t>
      </w:r>
      <w:r w:rsidR="005E2615" w:rsidRPr="00F96C69">
        <w:rPr>
          <w:vertAlign w:val="superscript"/>
        </w:rPr>
        <w:t xml:space="preserve"> </w:t>
      </w:r>
      <w:r w:rsidR="005E2615" w:rsidRPr="00F96C69">
        <w:rPr>
          <w:color w:val="00B0F0"/>
          <w:sz w:val="24"/>
          <w:szCs w:val="24"/>
          <w:vertAlign w:val="superscript"/>
        </w:rPr>
        <w:t>(</w:t>
      </w:r>
      <w:proofErr w:type="spellStart"/>
      <w:r w:rsidR="005E2615" w:rsidRPr="00F96C69">
        <w:rPr>
          <w:color w:val="00B0F0"/>
          <w:sz w:val="24"/>
          <w:szCs w:val="24"/>
          <w:vertAlign w:val="superscript"/>
        </w:rPr>
        <w:t>Vadakkan</w:t>
      </w:r>
      <w:proofErr w:type="spellEnd"/>
      <w:r w:rsidR="005E2615" w:rsidRPr="00F96C69">
        <w:rPr>
          <w:color w:val="00B0F0"/>
          <w:sz w:val="24"/>
          <w:szCs w:val="24"/>
          <w:vertAlign w:val="superscript"/>
        </w:rPr>
        <w:t xml:space="preserve"> et al., 2023)</w:t>
      </w:r>
      <w:r w:rsidR="00EE58B8" w:rsidRPr="00F96C69">
        <w:rPr>
          <w:color w:val="00B0F0"/>
          <w:sz w:val="24"/>
          <w:szCs w:val="24"/>
          <w:vertAlign w:val="superscript"/>
        </w:rPr>
        <w:t>.</w:t>
      </w:r>
      <w:r w:rsidR="008A4613" w:rsidRPr="00F96C69">
        <w:rPr>
          <w:color w:val="00B0F0"/>
          <w:sz w:val="24"/>
          <w:szCs w:val="24"/>
          <w:vertAlign w:val="superscript"/>
        </w:rPr>
        <w:t xml:space="preserve"> </w:t>
      </w:r>
      <w:r w:rsidR="00D64783" w:rsidRPr="00F96C69">
        <w:rPr>
          <w:b/>
          <w:bCs/>
          <w:color w:val="000000"/>
          <w:sz w:val="24"/>
          <w:szCs w:val="24"/>
          <w:vertAlign w:val="superscript"/>
        </w:rPr>
        <w:t>Type V</w:t>
      </w:r>
      <w:r w:rsidR="00D64783" w:rsidRPr="00F96C69">
        <w:rPr>
          <w:color w:val="000000"/>
          <w:sz w:val="24"/>
          <w:szCs w:val="24"/>
          <w:vertAlign w:val="superscript"/>
        </w:rPr>
        <w:t xml:space="preserve"> Secretion System (T5SS) secrete autotransporters, mostly involved in adhesion but can carry virulence roles</w:t>
      </w:r>
      <w:r w:rsidR="006E4183" w:rsidRPr="00F96C69">
        <w:rPr>
          <w:color w:val="000000"/>
          <w:sz w:val="24"/>
          <w:szCs w:val="24"/>
          <w:vertAlign w:val="superscript"/>
        </w:rPr>
        <w:t xml:space="preserve">. </w:t>
      </w:r>
      <w:r w:rsidR="00EE58B8" w:rsidRPr="00F96C69">
        <w:rPr>
          <w:rStyle w:val="Strong"/>
          <w:rFonts w:ascii="Times New Roman" w:hAnsi="Times New Roman" w:cs="Times New Roman"/>
          <w:color w:val="000000"/>
          <w:sz w:val="24"/>
          <w:szCs w:val="24"/>
          <w:vertAlign w:val="superscript"/>
        </w:rPr>
        <w:t xml:space="preserve">Type VI </w:t>
      </w:r>
      <w:r w:rsidR="00EE58B8" w:rsidRPr="00F96C69">
        <w:rPr>
          <w:rStyle w:val="Strong"/>
          <w:rFonts w:ascii="Times New Roman" w:hAnsi="Times New Roman" w:cs="Times New Roman"/>
          <w:b w:val="0"/>
          <w:color w:val="000000"/>
          <w:sz w:val="24"/>
          <w:szCs w:val="24"/>
          <w:vertAlign w:val="superscript"/>
        </w:rPr>
        <w:t>Secretion System (T6SS)</w:t>
      </w:r>
      <w:r w:rsidR="00D64783" w:rsidRPr="00F96C69">
        <w:rPr>
          <w:rStyle w:val="Strong"/>
          <w:rFonts w:ascii="Times New Roman" w:hAnsi="Times New Roman" w:cs="Times New Roman"/>
          <w:b w:val="0"/>
          <w:color w:val="000000"/>
          <w:sz w:val="24"/>
          <w:szCs w:val="24"/>
          <w:vertAlign w:val="superscript"/>
        </w:rPr>
        <w:t xml:space="preserve"> is </w:t>
      </w:r>
      <w:r w:rsidR="00FE4D25" w:rsidRPr="00F96C69">
        <w:rPr>
          <w:rStyle w:val="Strong"/>
          <w:rFonts w:ascii="Times New Roman" w:hAnsi="Times New Roman" w:cs="Times New Roman"/>
          <w:b w:val="0"/>
          <w:color w:val="000000"/>
          <w:sz w:val="24"/>
          <w:szCs w:val="24"/>
          <w:vertAlign w:val="superscript"/>
        </w:rPr>
        <w:t>for</w:t>
      </w:r>
      <w:r w:rsidR="00EE58B8" w:rsidRPr="00F96C69">
        <w:rPr>
          <w:color w:val="000000"/>
          <w:sz w:val="24"/>
          <w:szCs w:val="24"/>
          <w:vertAlign w:val="superscript"/>
        </w:rPr>
        <w:t xml:space="preserve"> bacterial competition and toxin delivery to host and </w:t>
      </w:r>
      <w:r w:rsidR="00D64783" w:rsidRPr="00F96C69">
        <w:rPr>
          <w:color w:val="000000"/>
          <w:sz w:val="24"/>
          <w:szCs w:val="24"/>
          <w:vertAlign w:val="superscript"/>
        </w:rPr>
        <w:t>neighbouring</w:t>
      </w:r>
      <w:r w:rsidR="00EE58B8" w:rsidRPr="00F96C69">
        <w:rPr>
          <w:color w:val="000000"/>
          <w:sz w:val="24"/>
          <w:szCs w:val="24"/>
          <w:vertAlign w:val="superscript"/>
        </w:rPr>
        <w:t xml:space="preserve"> cells</w:t>
      </w:r>
      <w:r w:rsidR="00D64783" w:rsidRPr="00F96C69">
        <w:rPr>
          <w:color w:val="000000"/>
          <w:sz w:val="24"/>
          <w:szCs w:val="24"/>
          <w:vertAlign w:val="superscript"/>
        </w:rPr>
        <w:t xml:space="preserve">. </w:t>
      </w:r>
      <w:r w:rsidR="00D3268A" w:rsidRPr="00F96C69">
        <w:rPr>
          <w:color w:val="000000"/>
          <w:sz w:val="24"/>
          <w:szCs w:val="24"/>
          <w:vertAlign w:val="superscript"/>
        </w:rPr>
        <w:t>W</w:t>
      </w:r>
      <w:r w:rsidR="00293C01" w:rsidRPr="00F96C69">
        <w:rPr>
          <w:color w:val="000000"/>
          <w:sz w:val="24"/>
          <w:szCs w:val="24"/>
          <w:vertAlign w:val="superscript"/>
        </w:rPr>
        <w:t xml:space="preserve">hile classical secretion systems are essential for the delivery of certain proteinaceous virulence factors, a broad </w:t>
      </w:r>
      <w:r w:rsidR="0075553D" w:rsidRPr="00F96C69">
        <w:rPr>
          <w:color w:val="000000"/>
          <w:sz w:val="24"/>
          <w:szCs w:val="24"/>
          <w:vertAlign w:val="superscript"/>
        </w:rPr>
        <w:t>range</w:t>
      </w:r>
      <w:r w:rsidR="00293C01" w:rsidRPr="00F96C69">
        <w:rPr>
          <w:color w:val="000000"/>
          <w:sz w:val="24"/>
          <w:szCs w:val="24"/>
          <w:vertAlign w:val="superscript"/>
        </w:rPr>
        <w:t xml:space="preserve"> of non-protein and matrix-associated virulence components are secreted via independent or passive mechanisms</w:t>
      </w:r>
      <w:r w:rsidR="00F34895" w:rsidRPr="00F96C69">
        <w:rPr>
          <w:color w:val="000000"/>
          <w:sz w:val="24"/>
          <w:szCs w:val="24"/>
          <w:vertAlign w:val="superscript"/>
        </w:rPr>
        <w:t xml:space="preserve"> (Table1</w:t>
      </w:r>
      <w:r w:rsidR="00293C01" w:rsidRPr="00F96C69">
        <w:rPr>
          <w:color w:val="000000"/>
          <w:sz w:val="24"/>
          <w:szCs w:val="24"/>
          <w:vertAlign w:val="superscript"/>
        </w:rPr>
        <w:t xml:space="preserve">. </w:t>
      </w:r>
      <w:r w:rsidR="00EE58B8" w:rsidRPr="00F96C69">
        <w:rPr>
          <w:b/>
          <w:bCs/>
          <w:color w:val="000000"/>
          <w:sz w:val="24"/>
          <w:szCs w:val="24"/>
          <w:vertAlign w:val="superscript"/>
        </w:rPr>
        <w:t>Secreted virulence factors</w:t>
      </w:r>
      <w:r w:rsidR="00EE58B8" w:rsidRPr="00F96C69">
        <w:rPr>
          <w:color w:val="000000"/>
          <w:sz w:val="24"/>
          <w:szCs w:val="24"/>
          <w:vertAlign w:val="superscript"/>
        </w:rPr>
        <w:t xml:space="preserve"> include </w:t>
      </w:r>
      <w:r w:rsidR="00837EAF" w:rsidRPr="00F96C69">
        <w:rPr>
          <w:color w:val="000000"/>
          <w:sz w:val="24"/>
          <w:szCs w:val="24"/>
          <w:vertAlign w:val="superscript"/>
        </w:rPr>
        <w:t xml:space="preserve">proteolytic enzymes (alkaline protease, serine protease IV, elastase), </w:t>
      </w:r>
      <w:r w:rsidR="00EE58B8" w:rsidRPr="00F96C69">
        <w:rPr>
          <w:color w:val="000000"/>
          <w:sz w:val="24"/>
          <w:szCs w:val="24"/>
          <w:vertAlign w:val="superscript"/>
        </w:rPr>
        <w:t>exopolysaccharides, siderophores,</w:t>
      </w:r>
      <w:r w:rsidR="00837EAF" w:rsidRPr="00F96C69">
        <w:rPr>
          <w:color w:val="000000"/>
          <w:sz w:val="24"/>
          <w:szCs w:val="24"/>
          <w:vertAlign w:val="superscript"/>
        </w:rPr>
        <w:t xml:space="preserve"> exo</w:t>
      </w:r>
      <w:r w:rsidR="00EE58B8" w:rsidRPr="00F96C69">
        <w:rPr>
          <w:color w:val="000000"/>
          <w:sz w:val="24"/>
          <w:szCs w:val="24"/>
          <w:vertAlign w:val="superscript"/>
        </w:rPr>
        <w:t>toxins</w:t>
      </w:r>
      <w:r w:rsidR="00837EAF" w:rsidRPr="00F96C69">
        <w:rPr>
          <w:color w:val="000000"/>
          <w:sz w:val="24"/>
          <w:szCs w:val="24"/>
          <w:vertAlign w:val="superscript"/>
        </w:rPr>
        <w:t>, hydrogen cyanide and rhamnolipids</w:t>
      </w:r>
      <w:r w:rsidR="00EE58B8" w:rsidRPr="00F96C69">
        <w:rPr>
          <w:color w:val="000000"/>
          <w:sz w:val="24"/>
          <w:szCs w:val="24"/>
          <w:vertAlign w:val="superscript"/>
        </w:rPr>
        <w:t xml:space="preserve">. </w:t>
      </w:r>
      <w:r w:rsidR="00152E81" w:rsidRPr="00F96C69">
        <w:rPr>
          <w:color w:val="000000"/>
          <w:sz w:val="24"/>
          <w:szCs w:val="24"/>
          <w:vertAlign w:val="superscript"/>
        </w:rPr>
        <w:t>The</w:t>
      </w:r>
      <w:r w:rsidR="00505562" w:rsidRPr="00F96C69">
        <w:rPr>
          <w:color w:val="000000"/>
          <w:sz w:val="24"/>
          <w:szCs w:val="24"/>
          <w:vertAlign w:val="superscript"/>
        </w:rPr>
        <w:t>ir</w:t>
      </w:r>
      <w:r w:rsidR="00152E81" w:rsidRPr="00F96C69">
        <w:rPr>
          <w:color w:val="000000"/>
          <w:sz w:val="24"/>
          <w:szCs w:val="24"/>
          <w:vertAlign w:val="superscript"/>
        </w:rPr>
        <w:t xml:space="preserve"> production and regulation are tightly controlled by quorum sensing. </w:t>
      </w:r>
      <w:r w:rsidR="00EE58B8" w:rsidRPr="00F96C69">
        <w:rPr>
          <w:b/>
          <w:bCs/>
          <w:color w:val="000000"/>
          <w:sz w:val="24"/>
          <w:szCs w:val="24"/>
          <w:vertAlign w:val="superscript"/>
        </w:rPr>
        <w:t>Exopolysaccharides</w:t>
      </w:r>
      <w:r w:rsidR="00EE58B8" w:rsidRPr="00F96C69">
        <w:rPr>
          <w:color w:val="000000"/>
          <w:sz w:val="24"/>
          <w:szCs w:val="24"/>
          <w:vertAlign w:val="superscript"/>
        </w:rPr>
        <w:t xml:space="preserve"> </w:t>
      </w:r>
      <w:r w:rsidR="0021329A" w:rsidRPr="00F96C69">
        <w:rPr>
          <w:color w:val="000000"/>
          <w:sz w:val="24"/>
          <w:szCs w:val="24"/>
          <w:vertAlign w:val="superscript"/>
        </w:rPr>
        <w:t>such as alginate, Pel, and Psl, which constitute the biofilm matrix, are synthesized and exported via dedicated biosynthetic complexes</w:t>
      </w:r>
      <w:r w:rsidR="005238F1" w:rsidRPr="00F96C69">
        <w:rPr>
          <w:color w:val="000000"/>
          <w:sz w:val="24"/>
          <w:szCs w:val="24"/>
          <w:vertAlign w:val="superscript"/>
        </w:rPr>
        <w:t xml:space="preserve">. </w:t>
      </w:r>
      <w:r w:rsidR="00EE58B8" w:rsidRPr="00F96C69">
        <w:rPr>
          <w:b/>
          <w:bCs/>
          <w:color w:val="000000"/>
          <w:sz w:val="24"/>
          <w:szCs w:val="24"/>
          <w:vertAlign w:val="superscript"/>
        </w:rPr>
        <w:t>Siderophores</w:t>
      </w:r>
      <w:r w:rsidR="00EE58B8" w:rsidRPr="00F96C69">
        <w:rPr>
          <w:color w:val="000000"/>
          <w:sz w:val="24"/>
          <w:szCs w:val="24"/>
          <w:vertAlign w:val="superscript"/>
        </w:rPr>
        <w:t xml:space="preserve"> such as pyoverdine and pyochelin </w:t>
      </w:r>
      <w:r w:rsidR="00FE4D25" w:rsidRPr="00F96C69">
        <w:rPr>
          <w:color w:val="000000"/>
          <w:sz w:val="24"/>
          <w:szCs w:val="24"/>
          <w:vertAlign w:val="superscript"/>
        </w:rPr>
        <w:t xml:space="preserve">are </w:t>
      </w:r>
      <w:r w:rsidR="00EE58B8" w:rsidRPr="00F96C69">
        <w:rPr>
          <w:color w:val="000000"/>
          <w:sz w:val="24"/>
          <w:szCs w:val="24"/>
          <w:vertAlign w:val="superscript"/>
        </w:rPr>
        <w:t>essential for</w:t>
      </w:r>
      <w:r w:rsidR="005238F1" w:rsidRPr="00F96C69">
        <w:rPr>
          <w:color w:val="000000"/>
          <w:sz w:val="24"/>
          <w:szCs w:val="24"/>
          <w:vertAlign w:val="superscript"/>
        </w:rPr>
        <w:t xml:space="preserve"> essential for iron acquisition in iron-limited environments (</w:t>
      </w:r>
      <w:r w:rsidR="005238F1" w:rsidRPr="00F96C69">
        <w:rPr>
          <w:color w:val="00B0F0"/>
          <w:sz w:val="24"/>
          <w:szCs w:val="24"/>
          <w:vertAlign w:val="superscript"/>
        </w:rPr>
        <w:t>Liao, Huang et al., 2022</w:t>
      </w:r>
      <w:r w:rsidR="005238F1" w:rsidRPr="00F96C69">
        <w:rPr>
          <w:color w:val="000000"/>
          <w:sz w:val="24"/>
          <w:szCs w:val="24"/>
          <w:vertAlign w:val="superscript"/>
        </w:rPr>
        <w:t>) like the cystic fibrosis lung, are transported via specific efflux pumps and outer membrane transporters.</w:t>
      </w:r>
      <w:r w:rsidR="00896D34" w:rsidRPr="00F96C69">
        <w:rPr>
          <w:color w:val="000000"/>
          <w:sz w:val="24"/>
          <w:szCs w:val="24"/>
          <w:vertAlign w:val="superscript"/>
        </w:rPr>
        <w:t xml:space="preserve"> </w:t>
      </w:r>
      <w:r w:rsidR="006C7A7B" w:rsidRPr="00F96C69">
        <w:rPr>
          <w:b/>
          <w:bCs/>
          <w:color w:val="000000"/>
          <w:sz w:val="24"/>
          <w:szCs w:val="24"/>
          <w:vertAlign w:val="superscript"/>
        </w:rPr>
        <w:t>R</w:t>
      </w:r>
      <w:r w:rsidR="006656E3" w:rsidRPr="00F96C69">
        <w:rPr>
          <w:b/>
          <w:bCs/>
          <w:color w:val="000000"/>
          <w:sz w:val="24"/>
          <w:szCs w:val="24"/>
          <w:vertAlign w:val="superscript"/>
        </w:rPr>
        <w:t>hamnolipids</w:t>
      </w:r>
      <w:r w:rsidR="006656E3" w:rsidRPr="00F96C69">
        <w:rPr>
          <w:color w:val="000000"/>
          <w:sz w:val="24"/>
          <w:szCs w:val="24"/>
          <w:vertAlign w:val="superscript"/>
        </w:rPr>
        <w:t xml:space="preserve"> and </w:t>
      </w:r>
      <w:r w:rsidR="006656E3" w:rsidRPr="00F96C69">
        <w:rPr>
          <w:b/>
          <w:bCs/>
          <w:color w:val="000000"/>
          <w:sz w:val="24"/>
          <w:szCs w:val="24"/>
          <w:vertAlign w:val="superscript"/>
        </w:rPr>
        <w:t>hydrogen cyanide</w:t>
      </w:r>
      <w:r w:rsidR="006656E3" w:rsidRPr="00F96C69">
        <w:rPr>
          <w:color w:val="000000"/>
          <w:sz w:val="24"/>
          <w:szCs w:val="24"/>
          <w:vertAlign w:val="superscript"/>
        </w:rPr>
        <w:t xml:space="preserve"> contribute to membrane disruption and respiratory inhibition in host cells. </w:t>
      </w:r>
      <w:r w:rsidR="00293C01" w:rsidRPr="00F96C69">
        <w:rPr>
          <w:color w:val="000000"/>
          <w:sz w:val="24"/>
          <w:szCs w:val="24"/>
          <w:vertAlign w:val="superscript"/>
        </w:rPr>
        <w:t>Rhamnolipids are synthesized by the rhlAB operon and secreted through non-classical pathways involving </w:t>
      </w:r>
      <w:proofErr w:type="spellStart"/>
      <w:r w:rsidR="00293C01" w:rsidRPr="00F96C69">
        <w:rPr>
          <w:color w:val="000000"/>
          <w:sz w:val="24"/>
          <w:szCs w:val="24"/>
          <w:vertAlign w:val="superscript"/>
        </w:rPr>
        <w:t>RhlE</w:t>
      </w:r>
      <w:proofErr w:type="spellEnd"/>
      <w:r w:rsidR="00293C01" w:rsidRPr="00F96C69">
        <w:rPr>
          <w:color w:val="000000"/>
          <w:sz w:val="24"/>
          <w:szCs w:val="24"/>
          <w:vertAlign w:val="superscript"/>
        </w:rPr>
        <w:t xml:space="preserve"> efflux transporters</w:t>
      </w:r>
      <w:r w:rsidR="00E55931" w:rsidRPr="00F96C69">
        <w:rPr>
          <w:color w:val="000000"/>
          <w:sz w:val="24"/>
          <w:szCs w:val="24"/>
          <w:vertAlign w:val="superscript"/>
        </w:rPr>
        <w:t>.</w:t>
      </w:r>
    </w:p>
    <w:p w14:paraId="0788395E" w14:textId="1E512490" w:rsidR="00FE19AC" w:rsidRPr="00F96C69" w:rsidRDefault="00FD77FF" w:rsidP="00FE19AC">
      <w:pPr>
        <w:rPr>
          <w:vertAlign w:val="superscript"/>
        </w:rPr>
      </w:pPr>
      <w:r w:rsidRPr="00F96C69">
        <w:rPr>
          <w:color w:val="000000"/>
          <w:sz w:val="24"/>
          <w:szCs w:val="24"/>
          <w:vertAlign w:val="superscript"/>
        </w:rPr>
        <w:t xml:space="preserve">Intercellular communication in Pseudomonas aeruginosa is primarily </w:t>
      </w:r>
      <w:r w:rsidR="00F34895" w:rsidRPr="00F96C69">
        <w:rPr>
          <w:color w:val="000000"/>
          <w:sz w:val="24"/>
          <w:szCs w:val="24"/>
          <w:vertAlign w:val="superscript"/>
        </w:rPr>
        <w:t>mediated</w:t>
      </w:r>
      <w:r w:rsidR="00476917" w:rsidRPr="00F96C69">
        <w:rPr>
          <w:color w:val="000000"/>
          <w:sz w:val="24"/>
          <w:szCs w:val="24"/>
          <w:vertAlign w:val="superscript"/>
        </w:rPr>
        <w:t xml:space="preserve"> </w:t>
      </w:r>
      <w:r w:rsidRPr="00F96C69">
        <w:rPr>
          <w:color w:val="000000"/>
          <w:sz w:val="24"/>
          <w:szCs w:val="24"/>
          <w:vertAlign w:val="superscript"/>
        </w:rPr>
        <w:t xml:space="preserve">by </w:t>
      </w:r>
      <w:r w:rsidRPr="00F96C69">
        <w:rPr>
          <w:b/>
          <w:bCs/>
          <w:color w:val="000000"/>
          <w:sz w:val="24"/>
          <w:szCs w:val="24"/>
          <w:vertAlign w:val="superscript"/>
        </w:rPr>
        <w:t xml:space="preserve">quorum </w:t>
      </w:r>
      <w:r w:rsidR="00757B3B" w:rsidRPr="00F96C69">
        <w:rPr>
          <w:b/>
          <w:bCs/>
          <w:color w:val="000000"/>
          <w:sz w:val="24"/>
          <w:szCs w:val="24"/>
          <w:vertAlign w:val="superscript"/>
        </w:rPr>
        <w:t>sensing</w:t>
      </w:r>
      <w:r w:rsidR="00757B3B" w:rsidRPr="00F96C69">
        <w:rPr>
          <w:color w:val="000000"/>
          <w:sz w:val="24"/>
          <w:szCs w:val="24"/>
          <w:vertAlign w:val="superscript"/>
        </w:rPr>
        <w:t>, a</w:t>
      </w:r>
      <w:r w:rsidR="00F6387A" w:rsidRPr="00F96C69">
        <w:rPr>
          <w:color w:val="000000"/>
          <w:sz w:val="24"/>
          <w:szCs w:val="24"/>
          <w:vertAlign w:val="superscript"/>
        </w:rPr>
        <w:t xml:space="preserve"> cell-density-dependent</w:t>
      </w:r>
      <w:r w:rsidR="00920522" w:rsidRPr="00F96C69">
        <w:rPr>
          <w:color w:val="000000"/>
          <w:sz w:val="24"/>
          <w:szCs w:val="24"/>
          <w:vertAlign w:val="superscript"/>
        </w:rPr>
        <w:t>, intercellular communication and</w:t>
      </w:r>
      <w:r w:rsidR="00F6387A" w:rsidRPr="00F96C69">
        <w:rPr>
          <w:color w:val="000000"/>
          <w:sz w:val="24"/>
          <w:szCs w:val="24"/>
          <w:vertAlign w:val="superscript"/>
        </w:rPr>
        <w:t xml:space="preserve"> regulatory mechanism </w:t>
      </w:r>
      <w:r w:rsidR="00BA7043" w:rsidRPr="00F96C69">
        <w:rPr>
          <w:color w:val="000000"/>
          <w:sz w:val="24"/>
          <w:szCs w:val="24"/>
          <w:vertAlign w:val="superscript"/>
        </w:rPr>
        <w:t>by</w:t>
      </w:r>
      <w:r w:rsidR="00F6387A" w:rsidRPr="00F96C69">
        <w:rPr>
          <w:color w:val="000000"/>
          <w:sz w:val="24"/>
          <w:szCs w:val="24"/>
          <w:vertAlign w:val="superscript"/>
        </w:rPr>
        <w:t xml:space="preserve"> which bacteria coordinate gene expression via the production and </w:t>
      </w:r>
      <w:r w:rsidR="00BA7043" w:rsidRPr="00F96C69">
        <w:rPr>
          <w:color w:val="000000"/>
          <w:sz w:val="24"/>
          <w:szCs w:val="24"/>
          <w:vertAlign w:val="superscript"/>
        </w:rPr>
        <w:t>recognition</w:t>
      </w:r>
      <w:r w:rsidR="00F6387A" w:rsidRPr="00F96C69">
        <w:rPr>
          <w:color w:val="000000"/>
          <w:sz w:val="24"/>
          <w:szCs w:val="24"/>
          <w:vertAlign w:val="superscript"/>
        </w:rPr>
        <w:t xml:space="preserve"> of signalling molecules known as </w:t>
      </w:r>
      <w:r w:rsidR="00DA4A8B" w:rsidRPr="00F96C69">
        <w:rPr>
          <w:color w:val="000000"/>
          <w:sz w:val="24"/>
          <w:szCs w:val="24"/>
          <w:vertAlign w:val="superscript"/>
        </w:rPr>
        <w:t xml:space="preserve">autoinducers </w:t>
      </w:r>
      <w:r w:rsidR="00F6387A" w:rsidRPr="00F96C69">
        <w:rPr>
          <w:color w:val="00B0F0"/>
          <w:sz w:val="24"/>
          <w:szCs w:val="24"/>
          <w:vertAlign w:val="superscript"/>
        </w:rPr>
        <w:t>(Pena et al., 2019;</w:t>
      </w:r>
      <w:r w:rsidR="00DA4A8B" w:rsidRPr="00F96C69">
        <w:rPr>
          <w:color w:val="00B0F0"/>
          <w:sz w:val="24"/>
          <w:szCs w:val="24"/>
          <w:vertAlign w:val="superscript"/>
        </w:rPr>
        <w:t xml:space="preserve"> Hawver, Jung and Ng, 2016)</w:t>
      </w:r>
      <w:r w:rsidR="00F6387A" w:rsidRPr="00F96C69">
        <w:rPr>
          <w:color w:val="000000"/>
          <w:sz w:val="24"/>
          <w:szCs w:val="24"/>
          <w:vertAlign w:val="superscript"/>
        </w:rPr>
        <w:t xml:space="preserve">. </w:t>
      </w:r>
      <w:r w:rsidR="003D6BF5" w:rsidRPr="00F96C69">
        <w:rPr>
          <w:color w:val="000000"/>
          <w:sz w:val="24"/>
          <w:szCs w:val="24"/>
          <w:vertAlign w:val="superscript"/>
        </w:rPr>
        <w:t xml:space="preserve">Upon reaching </w:t>
      </w:r>
      <w:r w:rsidR="00F6387A" w:rsidRPr="00F96C69">
        <w:rPr>
          <w:color w:val="000000"/>
          <w:sz w:val="24"/>
          <w:szCs w:val="24"/>
          <w:vertAlign w:val="superscript"/>
        </w:rPr>
        <w:t>a critical concentration</w:t>
      </w:r>
      <w:r w:rsidR="003D6BF5" w:rsidRPr="00F96C69">
        <w:rPr>
          <w:color w:val="000000"/>
          <w:sz w:val="24"/>
          <w:szCs w:val="24"/>
          <w:vertAlign w:val="superscript"/>
        </w:rPr>
        <w:t xml:space="preserve">, these </w:t>
      </w:r>
      <w:r w:rsidR="00F6387A" w:rsidRPr="00F96C69">
        <w:rPr>
          <w:color w:val="000000"/>
          <w:sz w:val="24"/>
          <w:szCs w:val="24"/>
          <w:vertAlign w:val="superscript"/>
        </w:rPr>
        <w:t xml:space="preserve">autoinducers  trigger the </w:t>
      </w:r>
      <w:r w:rsidR="00920522" w:rsidRPr="00F96C69">
        <w:rPr>
          <w:color w:val="000000"/>
          <w:sz w:val="24"/>
          <w:szCs w:val="24"/>
          <w:vertAlign w:val="superscript"/>
        </w:rPr>
        <w:t xml:space="preserve">synchronised </w:t>
      </w:r>
      <w:r w:rsidR="00F6387A" w:rsidRPr="00F96C69">
        <w:rPr>
          <w:color w:val="000000"/>
          <w:sz w:val="24"/>
          <w:szCs w:val="24"/>
          <w:vertAlign w:val="superscript"/>
        </w:rPr>
        <w:t>expression of specific genes involved in vital functions</w:t>
      </w:r>
      <w:r w:rsidR="00D46A88" w:rsidRPr="00F96C69">
        <w:rPr>
          <w:color w:val="000000"/>
          <w:sz w:val="24"/>
          <w:szCs w:val="24"/>
          <w:vertAlign w:val="superscript"/>
        </w:rPr>
        <w:t xml:space="preserve"> for </w:t>
      </w:r>
      <w:r w:rsidR="00920522" w:rsidRPr="00F96C69">
        <w:rPr>
          <w:color w:val="000000"/>
          <w:sz w:val="24"/>
          <w:szCs w:val="24"/>
          <w:vertAlign w:val="superscript"/>
        </w:rPr>
        <w:t xml:space="preserve">their </w:t>
      </w:r>
      <w:r w:rsidR="00D46A88" w:rsidRPr="00F96C69">
        <w:rPr>
          <w:color w:val="000000"/>
          <w:sz w:val="24"/>
          <w:szCs w:val="24"/>
          <w:vertAlign w:val="superscript"/>
        </w:rPr>
        <w:t>survival and pathogenicity</w:t>
      </w:r>
      <w:r w:rsidR="00F6387A" w:rsidRPr="00F96C69">
        <w:rPr>
          <w:color w:val="000000"/>
          <w:sz w:val="24"/>
          <w:szCs w:val="24"/>
          <w:vertAlign w:val="superscript"/>
        </w:rPr>
        <w:t xml:space="preserve">, including </w:t>
      </w:r>
      <w:r w:rsidR="00D46A88" w:rsidRPr="00F96C69">
        <w:rPr>
          <w:color w:val="000000"/>
          <w:sz w:val="24"/>
          <w:szCs w:val="24"/>
          <w:vertAlign w:val="superscript"/>
        </w:rPr>
        <w:t xml:space="preserve">biofilm formation </w:t>
      </w:r>
      <w:r w:rsidR="00D46A88" w:rsidRPr="00F96C69">
        <w:rPr>
          <w:color w:val="00B0F0"/>
          <w:sz w:val="24"/>
          <w:szCs w:val="24"/>
          <w:vertAlign w:val="superscript"/>
        </w:rPr>
        <w:t>(Vadakkan et al., 2018</w:t>
      </w:r>
      <w:r w:rsidR="00FA1CEA" w:rsidRPr="00F96C69">
        <w:rPr>
          <w:color w:val="00B0F0"/>
          <w:sz w:val="24"/>
          <w:szCs w:val="24"/>
          <w:vertAlign w:val="superscript"/>
        </w:rPr>
        <w:t>)</w:t>
      </w:r>
      <w:r w:rsidR="00D46A88" w:rsidRPr="00F96C69">
        <w:rPr>
          <w:color w:val="000000"/>
          <w:sz w:val="24"/>
          <w:szCs w:val="24"/>
          <w:vertAlign w:val="superscript"/>
        </w:rPr>
        <w:t>,</w:t>
      </w:r>
      <w:r w:rsidR="00F34895" w:rsidRPr="00F96C69">
        <w:rPr>
          <w:color w:val="000000"/>
          <w:sz w:val="24"/>
          <w:szCs w:val="24"/>
          <w:vertAlign w:val="superscript"/>
        </w:rPr>
        <w:t xml:space="preserve"> </w:t>
      </w:r>
      <w:r w:rsidR="00D46A88" w:rsidRPr="00F96C69">
        <w:rPr>
          <w:color w:val="000000"/>
          <w:sz w:val="24"/>
          <w:szCs w:val="24"/>
          <w:vertAlign w:val="superscript"/>
        </w:rPr>
        <w:t>evasion of host immune responses</w:t>
      </w:r>
      <w:r w:rsidR="00D46A88" w:rsidRPr="00F96C69">
        <w:rPr>
          <w:color w:val="00B0F0"/>
          <w:sz w:val="24"/>
          <w:szCs w:val="24"/>
          <w:vertAlign w:val="superscript"/>
        </w:rPr>
        <w:t xml:space="preserve"> (Feng et al., 2016; </w:t>
      </w:r>
      <w:r w:rsidR="00D46A88" w:rsidRPr="00F96C69">
        <w:rPr>
          <w:color w:val="FF0000"/>
          <w:sz w:val="24"/>
          <w:szCs w:val="24"/>
          <w:vertAlign w:val="superscript"/>
        </w:rPr>
        <w:t>Yan and Wu, 2019</w:t>
      </w:r>
      <w:r w:rsidR="00D46A88" w:rsidRPr="00F96C69">
        <w:rPr>
          <w:color w:val="00B0F0"/>
          <w:sz w:val="24"/>
          <w:szCs w:val="24"/>
          <w:vertAlign w:val="superscript"/>
        </w:rPr>
        <w:t>)</w:t>
      </w:r>
      <w:r w:rsidR="00D46A88" w:rsidRPr="00F96C69">
        <w:rPr>
          <w:color w:val="000000"/>
          <w:sz w:val="24"/>
          <w:szCs w:val="24"/>
          <w:vertAlign w:val="superscript"/>
        </w:rPr>
        <w:t xml:space="preserve">, antibiotic resistance, flagella-mediated motility, and the synthesis of exopolysaccharides and virulence factors </w:t>
      </w:r>
      <w:r w:rsidR="00D46A88" w:rsidRPr="00F96C69">
        <w:rPr>
          <w:color w:val="00B0F0"/>
          <w:sz w:val="24"/>
          <w:szCs w:val="24"/>
          <w:vertAlign w:val="superscript"/>
        </w:rPr>
        <w:t>(Singh et al., 2021)</w:t>
      </w:r>
      <w:r w:rsidR="00D46A88" w:rsidRPr="00F96C69">
        <w:rPr>
          <w:color w:val="000000"/>
          <w:sz w:val="24"/>
          <w:szCs w:val="24"/>
          <w:vertAlign w:val="superscript"/>
        </w:rPr>
        <w:t>.</w:t>
      </w:r>
      <w:r w:rsidR="007C06C8" w:rsidRPr="00F96C69">
        <w:rPr>
          <w:color w:val="000000"/>
          <w:sz w:val="24"/>
          <w:szCs w:val="24"/>
          <w:vertAlign w:val="superscript"/>
        </w:rPr>
        <w:t xml:space="preserve"> </w:t>
      </w:r>
      <w:r w:rsidR="00F610FF" w:rsidRPr="00F96C69">
        <w:rPr>
          <w:color w:val="000000"/>
          <w:sz w:val="24"/>
          <w:szCs w:val="24"/>
          <w:vertAlign w:val="superscript"/>
        </w:rPr>
        <w:t xml:space="preserve">P. aeruginosa exhibits coordinated pathogenic behaviour, persistence, and resistance to host defences via quorum sensing. </w:t>
      </w:r>
      <w:r w:rsidR="007C06C8" w:rsidRPr="00F96C69">
        <w:rPr>
          <w:color w:val="000000"/>
          <w:sz w:val="24"/>
          <w:szCs w:val="24"/>
          <w:vertAlign w:val="superscript"/>
        </w:rPr>
        <w:t xml:space="preserve">The three major QS circuits, </w:t>
      </w:r>
      <w:proofErr w:type="spellStart"/>
      <w:r w:rsidR="007C06C8" w:rsidRPr="00F96C69">
        <w:rPr>
          <w:color w:val="000000"/>
          <w:sz w:val="24"/>
          <w:szCs w:val="24"/>
          <w:vertAlign w:val="superscript"/>
        </w:rPr>
        <w:t>LasR</w:t>
      </w:r>
      <w:proofErr w:type="spellEnd"/>
      <w:r w:rsidR="007C06C8" w:rsidRPr="00F96C69">
        <w:rPr>
          <w:color w:val="000000"/>
          <w:sz w:val="24"/>
          <w:szCs w:val="24"/>
          <w:vertAlign w:val="superscript"/>
        </w:rPr>
        <w:t>/</w:t>
      </w:r>
      <w:proofErr w:type="spellStart"/>
      <w:r w:rsidR="007C06C8" w:rsidRPr="00F96C69">
        <w:rPr>
          <w:color w:val="000000"/>
          <w:sz w:val="24"/>
          <w:szCs w:val="24"/>
          <w:vertAlign w:val="superscript"/>
        </w:rPr>
        <w:t>LasI</w:t>
      </w:r>
      <w:proofErr w:type="spellEnd"/>
      <w:r w:rsidR="007C06C8" w:rsidRPr="00F96C69">
        <w:rPr>
          <w:color w:val="000000"/>
          <w:sz w:val="24"/>
          <w:szCs w:val="24"/>
          <w:vertAlign w:val="superscript"/>
        </w:rPr>
        <w:t xml:space="preserve">, </w:t>
      </w:r>
      <w:proofErr w:type="spellStart"/>
      <w:r w:rsidR="007C06C8" w:rsidRPr="00F96C69">
        <w:rPr>
          <w:color w:val="000000"/>
          <w:sz w:val="24"/>
          <w:szCs w:val="24"/>
          <w:vertAlign w:val="superscript"/>
        </w:rPr>
        <w:t>RhlR</w:t>
      </w:r>
      <w:proofErr w:type="spellEnd"/>
      <w:r w:rsidR="007C06C8" w:rsidRPr="00F96C69">
        <w:rPr>
          <w:color w:val="000000"/>
          <w:sz w:val="24"/>
          <w:szCs w:val="24"/>
          <w:vertAlign w:val="superscript"/>
        </w:rPr>
        <w:t>/</w:t>
      </w:r>
      <w:proofErr w:type="spellStart"/>
      <w:r w:rsidR="007C06C8" w:rsidRPr="00F96C69">
        <w:rPr>
          <w:color w:val="000000"/>
          <w:sz w:val="24"/>
          <w:szCs w:val="24"/>
          <w:vertAlign w:val="superscript"/>
        </w:rPr>
        <w:t>RhlI</w:t>
      </w:r>
      <w:proofErr w:type="spellEnd"/>
      <w:r w:rsidR="007C06C8" w:rsidRPr="00F96C69">
        <w:rPr>
          <w:color w:val="000000"/>
          <w:sz w:val="24"/>
          <w:szCs w:val="24"/>
          <w:vertAlign w:val="superscript"/>
        </w:rPr>
        <w:t xml:space="preserve">, and </w:t>
      </w:r>
      <w:proofErr w:type="spellStart"/>
      <w:r w:rsidR="007C06C8" w:rsidRPr="00F96C69">
        <w:rPr>
          <w:color w:val="000000"/>
          <w:sz w:val="24"/>
          <w:szCs w:val="24"/>
          <w:vertAlign w:val="superscript"/>
        </w:rPr>
        <w:t>PqsR</w:t>
      </w:r>
      <w:proofErr w:type="spellEnd"/>
      <w:r w:rsidR="007C06C8" w:rsidRPr="00F96C69">
        <w:rPr>
          <w:color w:val="000000"/>
          <w:sz w:val="24"/>
          <w:szCs w:val="24"/>
          <w:vertAlign w:val="superscript"/>
        </w:rPr>
        <w:t>/</w:t>
      </w:r>
      <w:proofErr w:type="spellStart"/>
      <w:r w:rsidR="007C06C8" w:rsidRPr="00F96C69">
        <w:rPr>
          <w:color w:val="000000"/>
          <w:sz w:val="24"/>
          <w:szCs w:val="24"/>
          <w:vertAlign w:val="superscript"/>
        </w:rPr>
        <w:t>PqsA</w:t>
      </w:r>
      <w:proofErr w:type="spellEnd"/>
      <w:r w:rsidR="007C06C8" w:rsidRPr="00F96C69">
        <w:rPr>
          <w:color w:val="000000"/>
          <w:sz w:val="24"/>
          <w:szCs w:val="24"/>
          <w:vertAlign w:val="superscript"/>
        </w:rPr>
        <w:t>-E</w:t>
      </w:r>
      <w:r w:rsidR="000511B9" w:rsidRPr="00F96C69">
        <w:rPr>
          <w:color w:val="000000"/>
          <w:sz w:val="24"/>
          <w:szCs w:val="24"/>
          <w:vertAlign w:val="superscript"/>
        </w:rPr>
        <w:t xml:space="preserve"> or Pseudomonas quinolone signal (PQS) pathway</w:t>
      </w:r>
      <w:r w:rsidR="007C06C8" w:rsidRPr="00F96C69">
        <w:rPr>
          <w:color w:val="000000"/>
          <w:sz w:val="24"/>
          <w:szCs w:val="24"/>
          <w:vertAlign w:val="superscript"/>
        </w:rPr>
        <w:t xml:space="preserve">, operate to control the expression of numerous virulence determinants </w:t>
      </w:r>
      <w:r w:rsidR="001A6423" w:rsidRPr="00F96C69">
        <w:rPr>
          <w:color w:val="000000"/>
          <w:sz w:val="24"/>
          <w:szCs w:val="24"/>
          <w:vertAlign w:val="superscript"/>
        </w:rPr>
        <w:t>and to</w:t>
      </w:r>
      <w:r w:rsidR="007C06C8" w:rsidRPr="00F96C69">
        <w:rPr>
          <w:color w:val="000000"/>
          <w:sz w:val="24"/>
          <w:szCs w:val="24"/>
          <w:vertAlign w:val="superscript"/>
        </w:rPr>
        <w:t xml:space="preserve"> regulate the process of biofilm development. </w:t>
      </w:r>
      <w:r w:rsidR="000511B9" w:rsidRPr="00F96C69">
        <w:rPr>
          <w:sz w:val="24"/>
          <w:szCs w:val="24"/>
          <w:vertAlign w:val="superscript"/>
        </w:rPr>
        <w:t>(</w:t>
      </w:r>
      <w:r w:rsidR="000511B9" w:rsidRPr="00F96C69">
        <w:rPr>
          <w:color w:val="00B0F0"/>
          <w:sz w:val="24"/>
          <w:szCs w:val="24"/>
          <w:vertAlign w:val="superscript"/>
        </w:rPr>
        <w:t>Li et al., 2020</w:t>
      </w:r>
      <w:r w:rsidR="000511B9" w:rsidRPr="00F96C69">
        <w:rPr>
          <w:sz w:val="24"/>
          <w:szCs w:val="24"/>
          <w:vertAlign w:val="superscript"/>
        </w:rPr>
        <w:t>)</w:t>
      </w:r>
      <w:r w:rsidR="00F610FF" w:rsidRPr="00F96C69">
        <w:rPr>
          <w:sz w:val="24"/>
          <w:szCs w:val="24"/>
          <w:vertAlign w:val="superscript"/>
        </w:rPr>
        <w:t xml:space="preserve"> (Figure 1.3)</w:t>
      </w:r>
      <w:r w:rsidR="000511B9" w:rsidRPr="00F96C69">
        <w:rPr>
          <w:color w:val="000000"/>
          <w:sz w:val="24"/>
          <w:szCs w:val="24"/>
          <w:vertAlign w:val="superscript"/>
        </w:rPr>
        <w:t>.</w:t>
      </w:r>
      <w:r w:rsidR="007C06C8" w:rsidRPr="00F96C69">
        <w:rPr>
          <w:color w:val="000000"/>
          <w:sz w:val="24"/>
          <w:szCs w:val="24"/>
          <w:vertAlign w:val="superscript"/>
        </w:rPr>
        <w:t> </w:t>
      </w:r>
      <w:r w:rsidR="00F42825" w:rsidRPr="00F96C69">
        <w:rPr>
          <w:color w:val="000000"/>
          <w:sz w:val="24"/>
          <w:szCs w:val="24"/>
          <w:vertAlign w:val="superscript"/>
        </w:rPr>
        <w:t xml:space="preserve"> The</w:t>
      </w:r>
      <w:r w:rsidR="00B637A4" w:rsidRPr="00F96C69">
        <w:rPr>
          <w:color w:val="000000"/>
          <w:sz w:val="24"/>
          <w:szCs w:val="24"/>
          <w:vertAlign w:val="superscript"/>
        </w:rPr>
        <w:t> Las system</w:t>
      </w:r>
      <w:r w:rsidR="003D6BF5" w:rsidRPr="00F96C69">
        <w:rPr>
          <w:color w:val="000000"/>
          <w:sz w:val="24"/>
          <w:szCs w:val="24"/>
          <w:vertAlign w:val="superscript"/>
        </w:rPr>
        <w:t xml:space="preserve"> </w:t>
      </w:r>
      <w:r w:rsidR="002704B0" w:rsidRPr="00F96C69">
        <w:rPr>
          <w:color w:val="000000"/>
          <w:sz w:val="24"/>
          <w:szCs w:val="24"/>
          <w:vertAlign w:val="superscript"/>
        </w:rPr>
        <w:t>comprises</w:t>
      </w:r>
      <w:r w:rsidR="00B637A4" w:rsidRPr="00F96C69">
        <w:rPr>
          <w:color w:val="000000"/>
          <w:sz w:val="24"/>
          <w:szCs w:val="24"/>
          <w:vertAlign w:val="superscript"/>
        </w:rPr>
        <w:t xml:space="preserve"> two </w:t>
      </w:r>
      <w:r w:rsidR="002704B0" w:rsidRPr="00F96C69">
        <w:rPr>
          <w:color w:val="000000"/>
          <w:sz w:val="24"/>
          <w:szCs w:val="24"/>
          <w:vertAlign w:val="superscript"/>
        </w:rPr>
        <w:t>key</w:t>
      </w:r>
      <w:r w:rsidR="00B637A4" w:rsidRPr="00F96C69">
        <w:rPr>
          <w:color w:val="000000"/>
          <w:sz w:val="24"/>
          <w:szCs w:val="24"/>
          <w:vertAlign w:val="superscript"/>
        </w:rPr>
        <w:t xml:space="preserve"> components: LasI</w:t>
      </w:r>
      <w:r w:rsidR="002704B0" w:rsidRPr="00F96C69">
        <w:rPr>
          <w:color w:val="000000"/>
          <w:sz w:val="24"/>
          <w:szCs w:val="24"/>
          <w:vertAlign w:val="superscript"/>
        </w:rPr>
        <w:t>, a signal synthase</w:t>
      </w:r>
      <w:r w:rsidR="00B637A4" w:rsidRPr="00F96C69">
        <w:rPr>
          <w:color w:val="000000"/>
          <w:sz w:val="24"/>
          <w:szCs w:val="24"/>
          <w:vertAlign w:val="superscript"/>
        </w:rPr>
        <w:t xml:space="preserve"> and LasR, a transcriptional </w:t>
      </w:r>
      <w:r w:rsidR="00CF52FA" w:rsidRPr="00F96C69">
        <w:rPr>
          <w:color w:val="000000"/>
          <w:sz w:val="24"/>
          <w:szCs w:val="24"/>
          <w:vertAlign w:val="superscript"/>
        </w:rPr>
        <w:t xml:space="preserve">regulator </w:t>
      </w:r>
      <w:r w:rsidR="00CF52FA" w:rsidRPr="00F96C69">
        <w:rPr>
          <w:sz w:val="24"/>
          <w:szCs w:val="24"/>
          <w:vertAlign w:val="superscript"/>
        </w:rPr>
        <w:t>(</w:t>
      </w:r>
      <w:r w:rsidR="00EB4C79" w:rsidRPr="00F96C69">
        <w:rPr>
          <w:color w:val="00B0F0"/>
          <w:sz w:val="24"/>
          <w:szCs w:val="24"/>
          <w:vertAlign w:val="superscript"/>
        </w:rPr>
        <w:t>Mukherjee et al., 2017</w:t>
      </w:r>
      <w:r w:rsidR="00EB4C79" w:rsidRPr="00F96C69">
        <w:rPr>
          <w:sz w:val="24"/>
          <w:szCs w:val="24"/>
          <w:vertAlign w:val="superscript"/>
        </w:rPr>
        <w:t>)</w:t>
      </w:r>
      <w:r w:rsidR="00B637A4" w:rsidRPr="00F96C69">
        <w:rPr>
          <w:color w:val="000000"/>
          <w:sz w:val="24"/>
          <w:szCs w:val="24"/>
          <w:vertAlign w:val="superscript"/>
        </w:rPr>
        <w:t>. LasI is responsible for synthesizing the autoinducer N-(3-oxododecanoyl)-L-homoserine lactone (3OC12-HSL)</w:t>
      </w:r>
      <w:r w:rsidR="00EB4C79" w:rsidRPr="00F96C69">
        <w:rPr>
          <w:sz w:val="24"/>
          <w:szCs w:val="24"/>
          <w:vertAlign w:val="superscript"/>
        </w:rPr>
        <w:t xml:space="preserve"> </w:t>
      </w:r>
      <w:r w:rsidR="00EB4C79" w:rsidRPr="00F96C69">
        <w:rPr>
          <w:color w:val="00B0F0"/>
          <w:sz w:val="24"/>
          <w:szCs w:val="24"/>
          <w:vertAlign w:val="superscript"/>
        </w:rPr>
        <w:t>(Turkina and Vikström, 2018)</w:t>
      </w:r>
      <w:r w:rsidR="00447FFC" w:rsidRPr="00F96C69">
        <w:rPr>
          <w:color w:val="00B0F0"/>
          <w:sz w:val="24"/>
          <w:szCs w:val="24"/>
          <w:vertAlign w:val="superscript"/>
        </w:rPr>
        <w:t xml:space="preserve">, </w:t>
      </w:r>
      <w:r w:rsidR="00447FFC" w:rsidRPr="00F96C69">
        <w:rPr>
          <w:color w:val="000000" w:themeColor="text1"/>
          <w:sz w:val="24"/>
          <w:szCs w:val="24"/>
          <w:vertAlign w:val="superscript"/>
        </w:rPr>
        <w:t>which</w:t>
      </w:r>
      <w:r w:rsidR="00B637A4" w:rsidRPr="00F96C69">
        <w:rPr>
          <w:color w:val="000000"/>
          <w:sz w:val="24"/>
          <w:szCs w:val="24"/>
          <w:vertAlign w:val="superscript"/>
        </w:rPr>
        <w:t xml:space="preserve"> bind</w:t>
      </w:r>
      <w:r w:rsidR="00447FFC" w:rsidRPr="00F96C69">
        <w:rPr>
          <w:color w:val="000000"/>
          <w:sz w:val="24"/>
          <w:szCs w:val="24"/>
          <w:vertAlign w:val="superscript"/>
        </w:rPr>
        <w:t>s</w:t>
      </w:r>
      <w:r w:rsidR="00B637A4" w:rsidRPr="00F96C69">
        <w:rPr>
          <w:color w:val="000000"/>
          <w:sz w:val="24"/>
          <w:szCs w:val="24"/>
          <w:vertAlign w:val="superscript"/>
        </w:rPr>
        <w:t xml:space="preserve"> to LasR, resulting in the formation of an active LasR–3OC12-HSL complex</w:t>
      </w:r>
      <w:r w:rsidR="00CF52FA" w:rsidRPr="00F96C69">
        <w:rPr>
          <w:color w:val="000000"/>
          <w:sz w:val="24"/>
          <w:szCs w:val="24"/>
          <w:vertAlign w:val="superscript"/>
        </w:rPr>
        <w:t xml:space="preserve">. This complex </w:t>
      </w:r>
      <w:r w:rsidR="00B637A4" w:rsidRPr="00F96C69">
        <w:rPr>
          <w:color w:val="000000"/>
          <w:sz w:val="24"/>
          <w:szCs w:val="24"/>
          <w:vertAlign w:val="superscript"/>
        </w:rPr>
        <w:t>functions as a multimeric transcription factor </w:t>
      </w:r>
      <w:r w:rsidR="00B637A4" w:rsidRPr="00F96C69">
        <w:rPr>
          <w:sz w:val="24"/>
          <w:szCs w:val="24"/>
          <w:vertAlign w:val="superscript"/>
        </w:rPr>
        <w:t>(</w:t>
      </w:r>
      <w:r w:rsidR="00B637A4" w:rsidRPr="00F96C69">
        <w:rPr>
          <w:color w:val="00B0F0"/>
          <w:sz w:val="24"/>
          <w:szCs w:val="24"/>
          <w:vertAlign w:val="superscript"/>
        </w:rPr>
        <w:t>Mukherjee et al., 2018</w:t>
      </w:r>
      <w:r w:rsidR="006D3D67" w:rsidRPr="00F96C69">
        <w:rPr>
          <w:sz w:val="24"/>
          <w:szCs w:val="24"/>
          <w:vertAlign w:val="superscript"/>
        </w:rPr>
        <w:t>)</w:t>
      </w:r>
      <w:r w:rsidR="00CF52FA" w:rsidRPr="00F96C69">
        <w:rPr>
          <w:color w:val="000000"/>
          <w:sz w:val="24"/>
          <w:szCs w:val="24"/>
          <w:vertAlign w:val="superscript"/>
        </w:rPr>
        <w:t xml:space="preserve"> that </w:t>
      </w:r>
      <w:r w:rsidR="00B637A4" w:rsidRPr="00F96C69">
        <w:rPr>
          <w:color w:val="000000"/>
          <w:sz w:val="24"/>
          <w:szCs w:val="24"/>
          <w:vertAlign w:val="superscript"/>
        </w:rPr>
        <w:t>binds to specific promoter regions of target genes, regulating the transcription</w:t>
      </w:r>
      <w:r w:rsidR="002704B0" w:rsidRPr="00F96C69">
        <w:rPr>
          <w:color w:val="000000"/>
          <w:sz w:val="24"/>
          <w:szCs w:val="24"/>
          <w:vertAlign w:val="superscript"/>
        </w:rPr>
        <w:t xml:space="preserve"> and</w:t>
      </w:r>
      <w:r w:rsidR="00B637A4" w:rsidRPr="00F96C69">
        <w:rPr>
          <w:color w:val="000000"/>
          <w:sz w:val="24"/>
          <w:szCs w:val="24"/>
          <w:vertAlign w:val="superscript"/>
        </w:rPr>
        <w:t xml:space="preserve"> expression of </w:t>
      </w:r>
      <w:r w:rsidR="002704B0" w:rsidRPr="00F96C69">
        <w:rPr>
          <w:color w:val="000000"/>
          <w:sz w:val="24"/>
          <w:szCs w:val="24"/>
          <w:vertAlign w:val="superscript"/>
        </w:rPr>
        <w:t xml:space="preserve">several </w:t>
      </w:r>
      <w:r w:rsidR="00B637A4" w:rsidRPr="00F96C69">
        <w:rPr>
          <w:color w:val="000000"/>
          <w:sz w:val="24"/>
          <w:szCs w:val="24"/>
          <w:vertAlign w:val="superscript"/>
        </w:rPr>
        <w:t>virulence factors implicated in the pathogenesis of infections, including exotoxin A, LasA and LasB elastases, and alkaline proteases (APAs)</w:t>
      </w:r>
      <w:r w:rsidR="00B637A4" w:rsidRPr="00F96C69">
        <w:rPr>
          <w:sz w:val="24"/>
          <w:szCs w:val="24"/>
          <w:vertAlign w:val="superscript"/>
        </w:rPr>
        <w:t xml:space="preserve"> (</w:t>
      </w:r>
      <w:r w:rsidR="00EB4C79" w:rsidRPr="00F96C69">
        <w:rPr>
          <w:color w:val="00B0F0"/>
          <w:sz w:val="24"/>
          <w:szCs w:val="24"/>
          <w:vertAlign w:val="superscript"/>
        </w:rPr>
        <w:t>Skariyachan et al., 2018</w:t>
      </w:r>
      <w:r w:rsidR="00EB4C79" w:rsidRPr="00F96C69">
        <w:rPr>
          <w:sz w:val="24"/>
          <w:szCs w:val="24"/>
          <w:vertAlign w:val="superscript"/>
        </w:rPr>
        <w:t>)</w:t>
      </w:r>
      <w:r w:rsidR="00B637A4" w:rsidRPr="00F96C69">
        <w:rPr>
          <w:color w:val="000000"/>
          <w:sz w:val="24"/>
          <w:szCs w:val="24"/>
          <w:vertAlign w:val="superscript"/>
        </w:rPr>
        <w:t>. </w:t>
      </w:r>
      <w:r w:rsidR="00DA7956" w:rsidRPr="00F96C69">
        <w:rPr>
          <w:color w:val="000000"/>
          <w:sz w:val="24"/>
          <w:szCs w:val="24"/>
          <w:vertAlign w:val="superscript"/>
        </w:rPr>
        <w:t>The second quorum sensing mechanism is the </w:t>
      </w:r>
      <w:proofErr w:type="spellStart"/>
      <w:r w:rsidR="00DA7956" w:rsidRPr="00F96C69">
        <w:rPr>
          <w:color w:val="000000"/>
          <w:sz w:val="24"/>
          <w:szCs w:val="24"/>
          <w:vertAlign w:val="superscript"/>
        </w:rPr>
        <w:t>RhlI</w:t>
      </w:r>
      <w:proofErr w:type="spellEnd"/>
      <w:r w:rsidR="00DA7956" w:rsidRPr="00F96C69">
        <w:rPr>
          <w:color w:val="000000"/>
          <w:sz w:val="24"/>
          <w:szCs w:val="24"/>
          <w:vertAlign w:val="superscript"/>
        </w:rPr>
        <w:t>/</w:t>
      </w:r>
      <w:proofErr w:type="spellStart"/>
      <w:r w:rsidR="00DA7956" w:rsidRPr="00F96C69">
        <w:rPr>
          <w:color w:val="000000"/>
          <w:sz w:val="24"/>
          <w:szCs w:val="24"/>
          <w:vertAlign w:val="superscript"/>
        </w:rPr>
        <w:t>RhlR</w:t>
      </w:r>
      <w:proofErr w:type="spellEnd"/>
      <w:r w:rsidR="00DA7956" w:rsidRPr="00F96C69">
        <w:rPr>
          <w:color w:val="000000"/>
          <w:sz w:val="24"/>
          <w:szCs w:val="24"/>
          <w:vertAlign w:val="superscript"/>
        </w:rPr>
        <w:t xml:space="preserve"> system. </w:t>
      </w:r>
      <w:proofErr w:type="spellStart"/>
      <w:r w:rsidR="00DA7956" w:rsidRPr="00F96C69">
        <w:rPr>
          <w:color w:val="000000"/>
          <w:sz w:val="24"/>
          <w:szCs w:val="24"/>
          <w:vertAlign w:val="superscript"/>
        </w:rPr>
        <w:t>RhlI</w:t>
      </w:r>
      <w:proofErr w:type="spellEnd"/>
      <w:r w:rsidR="00DA7956" w:rsidRPr="00F96C69">
        <w:rPr>
          <w:color w:val="000000"/>
          <w:sz w:val="24"/>
          <w:szCs w:val="24"/>
          <w:vertAlign w:val="superscript"/>
        </w:rPr>
        <w:t xml:space="preserve"> is a synthase enzyme responsible </w:t>
      </w:r>
      <w:r w:rsidR="008D593E" w:rsidRPr="00F96C69">
        <w:rPr>
          <w:color w:val="000000"/>
          <w:sz w:val="24"/>
          <w:szCs w:val="24"/>
          <w:vertAlign w:val="superscript"/>
        </w:rPr>
        <w:t>to produce</w:t>
      </w:r>
      <w:r w:rsidR="00DA7956" w:rsidRPr="00F96C69">
        <w:rPr>
          <w:color w:val="000000"/>
          <w:sz w:val="24"/>
          <w:szCs w:val="24"/>
          <w:vertAlign w:val="superscript"/>
        </w:rPr>
        <w:t xml:space="preserve"> the acyl-homoserine lactone N-butyryl-L-homoserine lactone (C4-HSL)</w:t>
      </w:r>
      <w:r w:rsidR="00DA7956" w:rsidRPr="00F96C69">
        <w:rPr>
          <w:sz w:val="24"/>
          <w:szCs w:val="24"/>
          <w:vertAlign w:val="superscript"/>
        </w:rPr>
        <w:t xml:space="preserve"> (</w:t>
      </w:r>
      <w:r w:rsidR="00DA7956" w:rsidRPr="00F96C69">
        <w:rPr>
          <w:color w:val="00B0F0"/>
          <w:sz w:val="24"/>
          <w:szCs w:val="24"/>
          <w:vertAlign w:val="superscript"/>
        </w:rPr>
        <w:t>Kostylev et al., 2019</w:t>
      </w:r>
      <w:r w:rsidR="00DA7956" w:rsidRPr="00F96C69">
        <w:rPr>
          <w:sz w:val="24"/>
          <w:szCs w:val="24"/>
          <w:vertAlign w:val="superscript"/>
        </w:rPr>
        <w:t>)</w:t>
      </w:r>
      <w:r w:rsidR="00DA7956" w:rsidRPr="00F96C69">
        <w:rPr>
          <w:color w:val="000000"/>
          <w:sz w:val="24"/>
          <w:szCs w:val="24"/>
          <w:vertAlign w:val="superscript"/>
        </w:rPr>
        <w:t xml:space="preserve">. Once synthesized, C4-HSL binds to RhlR, a transcriptional regulator, forming an active complex that controls the expression of a wide array of target genes </w:t>
      </w:r>
      <w:r w:rsidR="00DA7956" w:rsidRPr="00F96C69">
        <w:rPr>
          <w:color w:val="00B0F0"/>
          <w:sz w:val="24"/>
          <w:szCs w:val="24"/>
          <w:vertAlign w:val="superscript"/>
        </w:rPr>
        <w:t>(Kumar et al., 2022</w:t>
      </w:r>
      <w:r w:rsidR="00DA7956" w:rsidRPr="00F96C69">
        <w:rPr>
          <w:sz w:val="24"/>
          <w:szCs w:val="24"/>
          <w:vertAlign w:val="superscript"/>
        </w:rPr>
        <w:t>)</w:t>
      </w:r>
      <w:r w:rsidR="00DA7956" w:rsidRPr="00F96C69">
        <w:rPr>
          <w:color w:val="000000"/>
          <w:sz w:val="24"/>
          <w:szCs w:val="24"/>
          <w:vertAlign w:val="superscript"/>
        </w:rPr>
        <w:t>. Th</w:t>
      </w:r>
      <w:r w:rsidR="008D593E" w:rsidRPr="00F96C69">
        <w:rPr>
          <w:color w:val="000000"/>
          <w:sz w:val="24"/>
          <w:szCs w:val="24"/>
          <w:vertAlign w:val="superscript"/>
        </w:rPr>
        <w:t>is</w:t>
      </w:r>
      <w:r w:rsidR="00DA7956" w:rsidRPr="00F96C69">
        <w:rPr>
          <w:color w:val="000000"/>
          <w:sz w:val="24"/>
          <w:szCs w:val="24"/>
          <w:vertAlign w:val="superscript"/>
        </w:rPr>
        <w:t xml:space="preserve"> system regulates the production of rhamnolipids</w:t>
      </w:r>
      <w:r w:rsidR="000511B9" w:rsidRPr="00F96C69">
        <w:rPr>
          <w:color w:val="000000"/>
          <w:sz w:val="24"/>
          <w:szCs w:val="24"/>
          <w:vertAlign w:val="superscript"/>
        </w:rPr>
        <w:t>, pyocyanin</w:t>
      </w:r>
      <w:r w:rsidR="00DA7956" w:rsidRPr="00F96C69">
        <w:rPr>
          <w:color w:val="000000"/>
          <w:sz w:val="24"/>
          <w:szCs w:val="24"/>
          <w:vertAlign w:val="superscript"/>
        </w:rPr>
        <w:t> and various virulence factors, including proteins involved in host cell damage and cytotoxicity</w:t>
      </w:r>
      <w:r w:rsidR="00DA7956" w:rsidRPr="00F96C69">
        <w:rPr>
          <w:sz w:val="24"/>
          <w:szCs w:val="24"/>
          <w:vertAlign w:val="superscript"/>
        </w:rPr>
        <w:t xml:space="preserve"> </w:t>
      </w:r>
      <w:r w:rsidR="00DA7956" w:rsidRPr="00F96C69">
        <w:rPr>
          <w:color w:val="00B0F0"/>
          <w:sz w:val="24"/>
          <w:szCs w:val="24"/>
          <w:vertAlign w:val="superscript"/>
        </w:rPr>
        <w:t>(</w:t>
      </w:r>
      <w:proofErr w:type="spellStart"/>
      <w:r w:rsidR="00DA7956" w:rsidRPr="00F96C69">
        <w:rPr>
          <w:color w:val="00B0F0"/>
          <w:sz w:val="24"/>
          <w:szCs w:val="24"/>
          <w:vertAlign w:val="superscript"/>
        </w:rPr>
        <w:t>Moradali</w:t>
      </w:r>
      <w:proofErr w:type="spellEnd"/>
      <w:r w:rsidR="00DA7956" w:rsidRPr="00F96C69">
        <w:rPr>
          <w:color w:val="00B0F0"/>
          <w:sz w:val="24"/>
          <w:szCs w:val="24"/>
          <w:vertAlign w:val="superscript"/>
        </w:rPr>
        <w:t>, Ghods and Rehm, 2017).</w:t>
      </w:r>
      <w:r w:rsidRPr="00F96C69">
        <w:rPr>
          <w:color w:val="000000"/>
          <w:sz w:val="24"/>
          <w:szCs w:val="24"/>
          <w:vertAlign w:val="superscript"/>
        </w:rPr>
        <w:t xml:space="preserve"> </w:t>
      </w:r>
      <w:r w:rsidR="00B61A2F" w:rsidRPr="00F96C69">
        <w:rPr>
          <w:color w:val="000000"/>
          <w:sz w:val="24"/>
          <w:szCs w:val="24"/>
          <w:vertAlign w:val="superscript"/>
        </w:rPr>
        <w:t>Pyocyanin, a zwitterionic redox-active molecule, is synthesized under stress conditions such as hypoxia, carbon scarcity, or nutrient limitation. Its ability to diffuse across host membranes allows it to induce oxidative stress, modulate immune responses, and cause tissue damage (</w:t>
      </w:r>
      <w:proofErr w:type="spellStart"/>
      <w:r w:rsidR="00B61A2F" w:rsidRPr="00F96C69">
        <w:rPr>
          <w:color w:val="00B0F0"/>
          <w:sz w:val="24"/>
          <w:szCs w:val="24"/>
          <w:vertAlign w:val="superscript"/>
        </w:rPr>
        <w:t>Jabłońska</w:t>
      </w:r>
      <w:proofErr w:type="spellEnd"/>
      <w:r w:rsidR="00B61A2F" w:rsidRPr="00F96C69">
        <w:rPr>
          <w:rStyle w:val="apple-converted-space"/>
          <w:rFonts w:ascii="Times New Roman" w:hAnsi="Times New Roman" w:cs="Times New Roman"/>
          <w:color w:val="00B0F0"/>
          <w:sz w:val="24"/>
          <w:szCs w:val="24"/>
          <w:vertAlign w:val="superscript"/>
        </w:rPr>
        <w:t> </w:t>
      </w:r>
      <w:r w:rsidR="00B61A2F" w:rsidRPr="00F96C69">
        <w:rPr>
          <w:color w:val="00B0F0"/>
          <w:sz w:val="24"/>
          <w:szCs w:val="24"/>
          <w:vertAlign w:val="superscript"/>
        </w:rPr>
        <w:t>et al., 2023</w:t>
      </w:r>
      <w:r w:rsidR="00B61A2F" w:rsidRPr="00F96C69">
        <w:rPr>
          <w:color w:val="000000"/>
          <w:sz w:val="24"/>
          <w:szCs w:val="24"/>
          <w:vertAlign w:val="superscript"/>
        </w:rPr>
        <w:t xml:space="preserve">). </w:t>
      </w:r>
      <w:r w:rsidR="005E2615" w:rsidRPr="00F96C69">
        <w:rPr>
          <w:color w:val="000000"/>
          <w:sz w:val="24"/>
          <w:szCs w:val="24"/>
          <w:vertAlign w:val="superscript"/>
        </w:rPr>
        <w:t xml:space="preserve">Pyocyanin triggered oxidative stress </w:t>
      </w:r>
      <w:r w:rsidR="00F53EB6" w:rsidRPr="00F96C69">
        <w:rPr>
          <w:color w:val="000000"/>
          <w:sz w:val="24"/>
          <w:szCs w:val="24"/>
          <w:vertAlign w:val="superscript"/>
        </w:rPr>
        <w:t xml:space="preserve">increases mucin production by the epithelial cell lining the bronchi, thereby impairing the mucociliary clearance, microbial invasion and colonisation </w:t>
      </w:r>
      <w:r w:rsidR="00F53EB6" w:rsidRPr="00F96C69">
        <w:rPr>
          <w:color w:val="00B0F0"/>
          <w:vertAlign w:val="superscript"/>
        </w:rPr>
        <w:t>(</w:t>
      </w:r>
      <w:proofErr w:type="spellStart"/>
      <w:r w:rsidR="00F53EB6" w:rsidRPr="00F96C69">
        <w:rPr>
          <w:color w:val="00B0F0"/>
          <w:vertAlign w:val="superscript"/>
        </w:rPr>
        <w:t>Yepiskoposyan</w:t>
      </w:r>
      <w:proofErr w:type="spellEnd"/>
      <w:r w:rsidR="00F53EB6" w:rsidRPr="00F96C69">
        <w:rPr>
          <w:color w:val="00B0F0"/>
          <w:vertAlign w:val="superscript"/>
        </w:rPr>
        <w:t xml:space="preserve"> et al., 2019). </w:t>
      </w:r>
      <w:r w:rsidR="0072075B" w:rsidRPr="00F96C69">
        <w:rPr>
          <w:color w:val="000000"/>
          <w:sz w:val="24"/>
          <w:szCs w:val="24"/>
          <w:vertAlign w:val="superscript"/>
        </w:rPr>
        <w:t xml:space="preserve">Raised </w:t>
      </w:r>
      <w:r w:rsidR="00B61A2F" w:rsidRPr="00F96C69">
        <w:rPr>
          <w:color w:val="000000"/>
          <w:sz w:val="24"/>
          <w:szCs w:val="24"/>
          <w:vertAlign w:val="superscript"/>
        </w:rPr>
        <w:t>pyocyanin levels are frequently observed in cystic fibrosis patients, disrupting normal cellular functions (</w:t>
      </w:r>
      <w:proofErr w:type="spellStart"/>
      <w:r w:rsidR="00B61A2F" w:rsidRPr="00F96C69">
        <w:rPr>
          <w:color w:val="00B0F0"/>
          <w:sz w:val="24"/>
          <w:szCs w:val="24"/>
          <w:vertAlign w:val="superscript"/>
        </w:rPr>
        <w:t>Jabłońska</w:t>
      </w:r>
      <w:proofErr w:type="spellEnd"/>
      <w:r w:rsidR="00B61A2F" w:rsidRPr="00F96C69">
        <w:rPr>
          <w:color w:val="00B0F0"/>
          <w:sz w:val="24"/>
          <w:szCs w:val="24"/>
          <w:vertAlign w:val="superscript"/>
        </w:rPr>
        <w:t xml:space="preserve"> et al., 2023; Parmar et al., 2020</w:t>
      </w:r>
      <w:r w:rsidR="00B61A2F" w:rsidRPr="00F96C69">
        <w:rPr>
          <w:color w:val="000000"/>
          <w:sz w:val="24"/>
          <w:szCs w:val="24"/>
          <w:vertAlign w:val="superscript"/>
        </w:rPr>
        <w:t>). Pyoverdine, a yellow-green, fluorescent siderophore composed of a 6 to12 amino acid peptides, not only facilitates iron acquisition but also regulates the production of virulence factors such as exotoxin A and endo-proteases (</w:t>
      </w:r>
      <w:r w:rsidR="00B61A2F" w:rsidRPr="00F96C69">
        <w:rPr>
          <w:color w:val="00B0F0"/>
          <w:sz w:val="24"/>
          <w:szCs w:val="24"/>
          <w:vertAlign w:val="superscript"/>
        </w:rPr>
        <w:t xml:space="preserve">Ringel and </w:t>
      </w:r>
      <w:proofErr w:type="spellStart"/>
      <w:r w:rsidR="00B61A2F" w:rsidRPr="00F96C69">
        <w:rPr>
          <w:color w:val="00B0F0"/>
          <w:sz w:val="24"/>
          <w:szCs w:val="24"/>
          <w:vertAlign w:val="superscript"/>
        </w:rPr>
        <w:t>Brüser</w:t>
      </w:r>
      <w:proofErr w:type="spellEnd"/>
      <w:r w:rsidR="00B61A2F" w:rsidRPr="00F96C69">
        <w:rPr>
          <w:color w:val="00B0F0"/>
          <w:sz w:val="24"/>
          <w:szCs w:val="24"/>
          <w:vertAlign w:val="superscript"/>
        </w:rPr>
        <w:t>, 2018; Durán et al., 2022</w:t>
      </w:r>
      <w:r w:rsidR="00B61A2F" w:rsidRPr="00F96C69">
        <w:rPr>
          <w:color w:val="000000"/>
          <w:sz w:val="24"/>
          <w:szCs w:val="24"/>
          <w:vertAlign w:val="superscript"/>
        </w:rPr>
        <w:t>).</w:t>
      </w:r>
      <w:r w:rsidR="00FE19AC" w:rsidRPr="00F96C69">
        <w:rPr>
          <w:vertAlign w:val="superscript"/>
        </w:rPr>
        <w:t xml:space="preserve"> Pseudomonas Quorum Sensing Pathway</w:t>
      </w:r>
    </w:p>
    <w:p w14:paraId="720D02CB" w14:textId="77777777" w:rsidR="00FE19AC" w:rsidRPr="00F96C69" w:rsidRDefault="00FE19AC" w:rsidP="00FE19AC">
      <w:pPr>
        <w:rPr>
          <w:vertAlign w:val="superscript"/>
        </w:rPr>
      </w:pPr>
      <w:r w:rsidRPr="00F96C69">
        <w:rPr>
          <w:noProof/>
          <w:vertAlign w:val="superscript"/>
        </w:rPr>
        <w:lastRenderedPageBreak/>
        <w:drawing>
          <wp:inline distT="0" distB="0" distL="0" distR="0" wp14:anchorId="0DD20C53" wp14:editId="10E16D05">
            <wp:extent cx="3670692" cy="2276132"/>
            <wp:effectExtent l="0" t="0" r="0" b="0"/>
            <wp:docPr id="466457836" name="Picture 466457836" descr="A diagram of a chemical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57836" name="Picture 466457836" descr="A diagram of a chemical reaction&#10;&#10;AI-generated content may be incorrect."/>
                    <pic:cNvPicPr/>
                  </pic:nvPicPr>
                  <pic:blipFill>
                    <a:blip r:embed="rId12"/>
                    <a:stretch>
                      <a:fillRect/>
                    </a:stretch>
                  </pic:blipFill>
                  <pic:spPr>
                    <a:xfrm>
                      <a:off x="0" y="0"/>
                      <a:ext cx="3784711" cy="2346833"/>
                    </a:xfrm>
                    <a:prstGeom prst="rect">
                      <a:avLst/>
                    </a:prstGeom>
                  </pic:spPr>
                </pic:pic>
              </a:graphicData>
            </a:graphic>
          </wp:inline>
        </w:drawing>
      </w:r>
    </w:p>
    <w:p w14:paraId="4FB9410A" w14:textId="005AEE48" w:rsidR="00FE19AC" w:rsidRPr="00F96C69" w:rsidRDefault="00FE19AC" w:rsidP="00FE19AC">
      <w:pPr>
        <w:rPr>
          <w:vertAlign w:val="superscript"/>
        </w:rPr>
      </w:pPr>
      <w:r w:rsidRPr="00F96C69">
        <w:rPr>
          <w:color w:val="000000"/>
          <w:sz w:val="24"/>
          <w:szCs w:val="24"/>
          <w:vertAlign w:val="superscript"/>
        </w:rPr>
        <w:t>Figure</w:t>
      </w:r>
      <w:r w:rsidR="00F610FF" w:rsidRPr="00F96C69">
        <w:rPr>
          <w:color w:val="000000"/>
          <w:sz w:val="24"/>
          <w:szCs w:val="24"/>
          <w:vertAlign w:val="superscript"/>
        </w:rPr>
        <w:t>1.3</w:t>
      </w:r>
      <w:r w:rsidRPr="00F96C69">
        <w:rPr>
          <w:color w:val="000000"/>
          <w:sz w:val="24"/>
          <w:szCs w:val="24"/>
          <w:vertAlign w:val="superscript"/>
        </w:rPr>
        <w:t>:</w:t>
      </w:r>
      <w:r w:rsidRPr="00F96C69">
        <w:rPr>
          <w:vertAlign w:val="superscript"/>
        </w:rPr>
        <w:t xml:space="preserve"> Pseudomonas </w:t>
      </w:r>
      <w:r w:rsidR="003A00D9" w:rsidRPr="00F96C69">
        <w:rPr>
          <w:vertAlign w:val="superscript"/>
        </w:rPr>
        <w:t xml:space="preserve">aeruginosa </w:t>
      </w:r>
      <w:r w:rsidRPr="00F96C69">
        <w:rPr>
          <w:vertAlign w:val="superscript"/>
        </w:rPr>
        <w:t>Quorum Sensing Pathway</w:t>
      </w:r>
    </w:p>
    <w:p w14:paraId="72D02852" w14:textId="6C121576" w:rsidR="006D1E7D" w:rsidRPr="00F96C69" w:rsidRDefault="006D1E7D" w:rsidP="00FE19AC">
      <w:pPr>
        <w:rPr>
          <w:color w:val="000000"/>
          <w:sz w:val="24"/>
          <w:szCs w:val="24"/>
          <w:vertAlign w:val="superscript"/>
        </w:rPr>
      </w:pPr>
    </w:p>
    <w:p w14:paraId="02646166" w14:textId="1B96E0D7" w:rsidR="00DA14B7" w:rsidRPr="00F96C69" w:rsidRDefault="00FD77FF" w:rsidP="00FE19AC">
      <w:pPr>
        <w:rPr>
          <w:color w:val="000000"/>
          <w:sz w:val="24"/>
          <w:szCs w:val="24"/>
          <w:vertAlign w:val="superscript"/>
        </w:rPr>
      </w:pPr>
      <w:r w:rsidRPr="00F96C69">
        <w:rPr>
          <w:color w:val="000000"/>
          <w:sz w:val="24"/>
          <w:szCs w:val="24"/>
          <w:vertAlign w:val="superscript"/>
        </w:rPr>
        <w:t>The</w:t>
      </w:r>
      <w:r w:rsidR="00571213" w:rsidRPr="00F96C69">
        <w:rPr>
          <w:color w:val="000000"/>
          <w:sz w:val="24"/>
          <w:szCs w:val="24"/>
          <w:vertAlign w:val="superscript"/>
        </w:rPr>
        <w:t xml:space="preserve"> bacterium</w:t>
      </w:r>
      <w:r w:rsidRPr="00F96C69">
        <w:rPr>
          <w:color w:val="000000"/>
          <w:sz w:val="24"/>
          <w:szCs w:val="24"/>
          <w:vertAlign w:val="superscript"/>
        </w:rPr>
        <w:t xml:space="preserve"> QS system</w:t>
      </w:r>
      <w:r w:rsidR="00571213" w:rsidRPr="00F96C69">
        <w:rPr>
          <w:color w:val="000000"/>
          <w:sz w:val="24"/>
          <w:szCs w:val="24"/>
          <w:vertAlign w:val="superscript"/>
        </w:rPr>
        <w:t xml:space="preserve"> </w:t>
      </w:r>
      <w:r w:rsidR="00B61A2F" w:rsidRPr="00F96C69">
        <w:rPr>
          <w:color w:val="000000"/>
          <w:sz w:val="24"/>
          <w:szCs w:val="24"/>
          <w:vertAlign w:val="superscript"/>
        </w:rPr>
        <w:t xml:space="preserve">also </w:t>
      </w:r>
      <w:r w:rsidRPr="00F96C69">
        <w:rPr>
          <w:color w:val="000000"/>
          <w:sz w:val="24"/>
          <w:szCs w:val="24"/>
          <w:vertAlign w:val="superscript"/>
        </w:rPr>
        <w:t>regulates the production of several molecules integral to biofilm development, such as Lectins A and B, rhamnolipids, and iron-chelating siderophores including pyochelin and pyoverdine</w:t>
      </w:r>
      <w:r w:rsidRPr="00F96C69">
        <w:rPr>
          <w:sz w:val="24"/>
          <w:szCs w:val="24"/>
          <w:vertAlign w:val="superscript"/>
        </w:rPr>
        <w:t xml:space="preserve"> (</w:t>
      </w:r>
      <w:r w:rsidRPr="00F96C69">
        <w:rPr>
          <w:color w:val="00B0F0"/>
          <w:sz w:val="24"/>
          <w:szCs w:val="24"/>
          <w:vertAlign w:val="superscript"/>
        </w:rPr>
        <w:t>Sass et al., 2017; Newman, Floyd and Fothergill, 2017</w:t>
      </w:r>
      <w:r w:rsidRPr="00F96C69">
        <w:rPr>
          <w:sz w:val="24"/>
          <w:szCs w:val="24"/>
          <w:vertAlign w:val="superscript"/>
        </w:rPr>
        <w:t>)</w:t>
      </w:r>
      <w:r w:rsidRPr="00F96C69">
        <w:rPr>
          <w:color w:val="000000"/>
          <w:sz w:val="24"/>
          <w:szCs w:val="24"/>
          <w:vertAlign w:val="superscript"/>
        </w:rPr>
        <w:t xml:space="preserve">. Additionally, QS facilitates the release of extracellular DNA (eDNA) during the later stages of biofilm maturation, a process driven by QS-induced autolysis </w:t>
      </w:r>
      <w:r w:rsidRPr="00F96C69">
        <w:rPr>
          <w:sz w:val="24"/>
          <w:szCs w:val="24"/>
          <w:vertAlign w:val="superscript"/>
        </w:rPr>
        <w:t>(</w:t>
      </w:r>
      <w:r w:rsidRPr="00F96C69">
        <w:rPr>
          <w:color w:val="00B0F0"/>
          <w:sz w:val="24"/>
          <w:szCs w:val="24"/>
          <w:vertAlign w:val="superscript"/>
        </w:rPr>
        <w:t>Panlil</w:t>
      </w:r>
      <w:r w:rsidR="004B233A" w:rsidRPr="00F96C69">
        <w:rPr>
          <w:color w:val="00B0F0"/>
          <w:sz w:val="24"/>
          <w:szCs w:val="24"/>
          <w:vertAlign w:val="superscript"/>
        </w:rPr>
        <w:t xml:space="preserve">io, H. </w:t>
      </w:r>
      <w:r w:rsidRPr="00F96C69">
        <w:rPr>
          <w:color w:val="00B0F0"/>
          <w:sz w:val="24"/>
          <w:szCs w:val="24"/>
          <w:vertAlign w:val="superscript"/>
        </w:rPr>
        <w:t>and Rice, 2021</w:t>
      </w:r>
      <w:r w:rsidRPr="00F96C69">
        <w:rPr>
          <w:sz w:val="24"/>
          <w:szCs w:val="24"/>
          <w:vertAlign w:val="superscript"/>
        </w:rPr>
        <w:t>)</w:t>
      </w:r>
      <w:r w:rsidRPr="00F96C69">
        <w:rPr>
          <w:color w:val="000000"/>
          <w:sz w:val="24"/>
          <w:szCs w:val="24"/>
          <w:vertAlign w:val="superscript"/>
        </w:rPr>
        <w:t xml:space="preserve">. </w:t>
      </w:r>
    </w:p>
    <w:p w14:paraId="1224B2DE" w14:textId="7E57C6B6" w:rsidR="008B6185" w:rsidRPr="00F96C69" w:rsidRDefault="00FC523F" w:rsidP="00FE19AC">
      <w:pPr>
        <w:rPr>
          <w:color w:val="000000"/>
          <w:sz w:val="24"/>
          <w:szCs w:val="24"/>
          <w:vertAlign w:val="superscript"/>
        </w:rPr>
      </w:pPr>
      <w:r w:rsidRPr="00F96C69">
        <w:rPr>
          <w:b/>
          <w:bCs/>
          <w:color w:val="EE0000"/>
          <w:sz w:val="28"/>
          <w:szCs w:val="28"/>
          <w:vertAlign w:val="superscript"/>
        </w:rPr>
        <w:t>1.</w:t>
      </w:r>
      <w:r w:rsidR="004270F7" w:rsidRPr="00F96C69">
        <w:rPr>
          <w:b/>
          <w:bCs/>
          <w:color w:val="EE0000"/>
          <w:sz w:val="28"/>
          <w:szCs w:val="28"/>
          <w:vertAlign w:val="superscript"/>
        </w:rPr>
        <w:t>2.</w:t>
      </w:r>
      <w:r w:rsidRPr="00F96C69">
        <w:rPr>
          <w:b/>
          <w:bCs/>
          <w:color w:val="EE0000"/>
          <w:sz w:val="28"/>
          <w:szCs w:val="28"/>
          <w:vertAlign w:val="superscript"/>
        </w:rPr>
        <w:t>2</w:t>
      </w:r>
      <w:r w:rsidR="004270F7" w:rsidRPr="00F96C69">
        <w:rPr>
          <w:b/>
          <w:bCs/>
          <w:color w:val="EE0000"/>
          <w:sz w:val="28"/>
          <w:szCs w:val="28"/>
          <w:vertAlign w:val="superscript"/>
        </w:rPr>
        <w:t>. Biofilm</w:t>
      </w:r>
      <w:r w:rsidR="00FD77FF" w:rsidRPr="00F96C69">
        <w:rPr>
          <w:b/>
          <w:bCs/>
          <w:color w:val="EE0000"/>
          <w:sz w:val="28"/>
          <w:szCs w:val="28"/>
          <w:vertAlign w:val="superscript"/>
        </w:rPr>
        <w:t xml:space="preserve"> Formation</w:t>
      </w:r>
      <w:r w:rsidR="004270F7" w:rsidRPr="00F96C69">
        <w:rPr>
          <w:b/>
          <w:bCs/>
          <w:color w:val="EE0000"/>
          <w:sz w:val="28"/>
          <w:szCs w:val="28"/>
          <w:vertAlign w:val="superscript"/>
        </w:rPr>
        <w:t xml:space="preserve"> by Pseudomonas aeruginosa</w:t>
      </w:r>
    </w:p>
    <w:p w14:paraId="66BDD1EE" w14:textId="225507A6" w:rsidR="00FD77FF" w:rsidRPr="00F96C69" w:rsidRDefault="00FD77FF" w:rsidP="00046A16">
      <w:pPr>
        <w:pStyle w:val="NormalWeb"/>
        <w:rPr>
          <w:rFonts w:ascii="Times New Roman" w:eastAsia="Times New Roman" w:hAnsi="Times New Roman" w:cs="Times New Roman"/>
          <w:sz w:val="24"/>
          <w:szCs w:val="24"/>
          <w:vertAlign w:val="superscript"/>
          <w:lang w:eastAsia="en-GB"/>
        </w:rPr>
      </w:pPr>
      <w:r w:rsidRPr="00F96C69">
        <w:rPr>
          <w:color w:val="000000"/>
          <w:sz w:val="24"/>
          <w:szCs w:val="24"/>
          <w:vertAlign w:val="superscript"/>
        </w:rPr>
        <w:t>Biofilms are complex, heterogeneous microbial communities composed of bacterial microcolonies embedded within a self-</w:t>
      </w:r>
      <w:r w:rsidR="00C97E45" w:rsidRPr="00F96C69">
        <w:rPr>
          <w:color w:val="000000"/>
          <w:sz w:val="24"/>
          <w:szCs w:val="24"/>
          <w:vertAlign w:val="superscript"/>
        </w:rPr>
        <w:t>secret</w:t>
      </w:r>
      <w:r w:rsidRPr="00F96C69">
        <w:rPr>
          <w:color w:val="000000"/>
          <w:sz w:val="24"/>
          <w:szCs w:val="24"/>
          <w:vertAlign w:val="superscript"/>
        </w:rPr>
        <w:t>ed</w:t>
      </w:r>
      <w:r w:rsidR="00C97E45" w:rsidRPr="00F96C69">
        <w:rPr>
          <w:color w:val="000000"/>
          <w:sz w:val="24"/>
          <w:szCs w:val="24"/>
          <w:vertAlign w:val="superscript"/>
        </w:rPr>
        <w:t xml:space="preserve"> </w:t>
      </w:r>
      <w:r w:rsidRPr="00F96C69">
        <w:rPr>
          <w:color w:val="000000"/>
          <w:sz w:val="24"/>
          <w:szCs w:val="24"/>
          <w:vertAlign w:val="superscript"/>
        </w:rPr>
        <w:t>matrix that adheres to both biotic and abiotic surfaces</w:t>
      </w:r>
      <w:r w:rsidRPr="00F96C69">
        <w:rPr>
          <w:sz w:val="24"/>
          <w:szCs w:val="24"/>
          <w:vertAlign w:val="superscript"/>
        </w:rPr>
        <w:t xml:space="preserve"> </w:t>
      </w:r>
      <w:r w:rsidRPr="00F96C69">
        <w:rPr>
          <w:color w:val="00B0F0"/>
          <w:sz w:val="24"/>
          <w:szCs w:val="24"/>
          <w:vertAlign w:val="superscript"/>
        </w:rPr>
        <w:t xml:space="preserve">(Saini et al., 2023). </w:t>
      </w:r>
      <w:r w:rsidR="00E7027A" w:rsidRPr="00F96C69">
        <w:rPr>
          <w:color w:val="000000"/>
          <w:sz w:val="24"/>
          <w:szCs w:val="24"/>
          <w:vertAlign w:val="superscript"/>
        </w:rPr>
        <w:t>B</w:t>
      </w:r>
      <w:r w:rsidR="00DB3D26" w:rsidRPr="00F96C69">
        <w:rPr>
          <w:color w:val="000000"/>
          <w:sz w:val="24"/>
          <w:szCs w:val="24"/>
          <w:vertAlign w:val="superscript"/>
        </w:rPr>
        <w:t>iofilm enhances the pathogenic</w:t>
      </w:r>
      <w:r w:rsidR="00F1190D" w:rsidRPr="00F96C69">
        <w:rPr>
          <w:color w:val="000000"/>
          <w:sz w:val="24"/>
          <w:szCs w:val="24"/>
          <w:vertAlign w:val="superscript"/>
        </w:rPr>
        <w:t>ity</w:t>
      </w:r>
      <w:r w:rsidR="00DB3D26" w:rsidRPr="00F96C69">
        <w:rPr>
          <w:color w:val="000000"/>
          <w:sz w:val="24"/>
          <w:szCs w:val="24"/>
          <w:vertAlign w:val="superscript"/>
        </w:rPr>
        <w:t xml:space="preserve"> of Pseudomonas aeruginosa</w:t>
      </w:r>
      <w:r w:rsidR="00F1190D" w:rsidRPr="00F96C69">
        <w:rPr>
          <w:color w:val="000000"/>
          <w:sz w:val="24"/>
          <w:szCs w:val="24"/>
          <w:vertAlign w:val="superscript"/>
        </w:rPr>
        <w:t xml:space="preserve"> by promoting</w:t>
      </w:r>
      <w:r w:rsidR="00DB3D26" w:rsidRPr="00F96C69">
        <w:rPr>
          <w:color w:val="000000"/>
          <w:sz w:val="24"/>
          <w:szCs w:val="24"/>
          <w:vertAlign w:val="superscript"/>
        </w:rPr>
        <w:t xml:space="preserve"> </w:t>
      </w:r>
      <w:r w:rsidR="00F1190D" w:rsidRPr="00F96C69">
        <w:rPr>
          <w:color w:val="000000"/>
          <w:sz w:val="24"/>
          <w:szCs w:val="24"/>
          <w:vertAlign w:val="superscript"/>
        </w:rPr>
        <w:t xml:space="preserve">tissue </w:t>
      </w:r>
      <w:r w:rsidR="00F35576" w:rsidRPr="00F96C69">
        <w:rPr>
          <w:color w:val="000000"/>
          <w:sz w:val="24"/>
          <w:szCs w:val="24"/>
          <w:vertAlign w:val="superscript"/>
        </w:rPr>
        <w:t>invasion, and</w:t>
      </w:r>
      <w:r w:rsidR="00F1190D" w:rsidRPr="00F96C69">
        <w:rPr>
          <w:color w:val="000000"/>
          <w:sz w:val="24"/>
          <w:szCs w:val="24"/>
          <w:vertAlign w:val="superscript"/>
        </w:rPr>
        <w:t xml:space="preserve"> immune </w:t>
      </w:r>
      <w:r w:rsidR="00F35576" w:rsidRPr="00F96C69">
        <w:rPr>
          <w:color w:val="000000"/>
          <w:sz w:val="24"/>
          <w:szCs w:val="24"/>
          <w:vertAlign w:val="superscript"/>
        </w:rPr>
        <w:t>e</w:t>
      </w:r>
      <w:r w:rsidR="00F1190D" w:rsidRPr="00F96C69">
        <w:rPr>
          <w:color w:val="000000"/>
          <w:sz w:val="24"/>
          <w:szCs w:val="24"/>
          <w:vertAlign w:val="superscript"/>
        </w:rPr>
        <w:t>vasion</w:t>
      </w:r>
      <w:r w:rsidR="00DB3D26" w:rsidRPr="00F96C69">
        <w:rPr>
          <w:color w:val="000000"/>
          <w:sz w:val="24"/>
          <w:szCs w:val="24"/>
          <w:vertAlign w:val="superscript"/>
        </w:rPr>
        <w:t>,</w:t>
      </w:r>
      <w:r w:rsidR="00F35576" w:rsidRPr="00F96C69">
        <w:rPr>
          <w:color w:val="000000"/>
          <w:sz w:val="24"/>
          <w:szCs w:val="24"/>
          <w:vertAlign w:val="superscript"/>
        </w:rPr>
        <w:t xml:space="preserve"> </w:t>
      </w:r>
      <w:r w:rsidR="00E7027A" w:rsidRPr="00F96C69">
        <w:rPr>
          <w:color w:val="000000"/>
          <w:sz w:val="24"/>
          <w:szCs w:val="24"/>
          <w:vertAlign w:val="superscript"/>
        </w:rPr>
        <w:t>contributing to infection, pulmonary</w:t>
      </w:r>
      <w:r w:rsidR="00F35576" w:rsidRPr="00F96C69">
        <w:rPr>
          <w:color w:val="000000"/>
          <w:sz w:val="24"/>
          <w:szCs w:val="24"/>
          <w:vertAlign w:val="superscript"/>
        </w:rPr>
        <w:t xml:space="preserve"> infliction</w:t>
      </w:r>
      <w:r w:rsidR="00E7027A" w:rsidRPr="00F96C69">
        <w:rPr>
          <w:color w:val="000000"/>
          <w:sz w:val="24"/>
          <w:szCs w:val="24"/>
          <w:vertAlign w:val="superscript"/>
        </w:rPr>
        <w:t>, and the complex pathology observed in cystic fibrosis patients.</w:t>
      </w:r>
      <w:r w:rsidR="007B0111" w:rsidRPr="00F96C69">
        <w:rPr>
          <w:vertAlign w:val="superscript"/>
        </w:rPr>
        <w:t xml:space="preserve"> </w:t>
      </w:r>
      <w:r w:rsidR="007B0111" w:rsidRPr="00F96C69">
        <w:rPr>
          <w:rFonts w:ascii="Times New Roman" w:eastAsia="Times New Roman" w:hAnsi="Times New Roman" w:cs="Times New Roman"/>
          <w:sz w:val="24"/>
          <w:szCs w:val="24"/>
          <w:vertAlign w:val="superscript"/>
          <w:lang w:eastAsia="en-GB"/>
        </w:rPr>
        <w:t>The sheer bulk of the biofilm, combined with its structural complexity, enhances its stability, reduces susceptibility to antibiotic activity, increases resistivity to immune hostility, impairs phagocytic capability, and encapsulates bacterial communities within a protective locality that facilitates selective nutrient diffusion while excluding host-derived toxicity</w:t>
      </w:r>
      <w:r w:rsidR="00E233AB" w:rsidRPr="00F96C69">
        <w:rPr>
          <w:rFonts w:ascii="Times New Roman" w:eastAsia="Times New Roman" w:hAnsi="Times New Roman" w:cs="Times New Roman"/>
          <w:sz w:val="24"/>
          <w:szCs w:val="24"/>
          <w:vertAlign w:val="superscript"/>
          <w:lang w:eastAsia="en-GB"/>
        </w:rPr>
        <w:t xml:space="preserve">, </w:t>
      </w:r>
      <w:r w:rsidR="007B0111" w:rsidRPr="00F96C69">
        <w:rPr>
          <w:rFonts w:ascii="Times New Roman" w:eastAsia="Times New Roman" w:hAnsi="Times New Roman" w:cs="Times New Roman"/>
          <w:sz w:val="24"/>
          <w:szCs w:val="24"/>
          <w:vertAlign w:val="superscript"/>
          <w:lang w:eastAsia="en-GB"/>
        </w:rPr>
        <w:t>altogether promoting</w:t>
      </w:r>
      <w:r w:rsidR="00E233AB" w:rsidRPr="00F96C69">
        <w:rPr>
          <w:rFonts w:ascii="Times New Roman" w:eastAsia="Times New Roman" w:hAnsi="Times New Roman" w:cs="Times New Roman"/>
          <w:sz w:val="24"/>
          <w:szCs w:val="24"/>
          <w:vertAlign w:val="superscript"/>
          <w:lang w:eastAsia="en-GB"/>
        </w:rPr>
        <w:t xml:space="preserve"> infection</w:t>
      </w:r>
      <w:r w:rsidR="007B0111" w:rsidRPr="00F96C69">
        <w:rPr>
          <w:rFonts w:ascii="Times New Roman" w:eastAsia="Times New Roman" w:hAnsi="Times New Roman" w:cs="Times New Roman"/>
          <w:sz w:val="24"/>
          <w:szCs w:val="24"/>
          <w:vertAlign w:val="superscript"/>
          <w:lang w:eastAsia="en-GB"/>
        </w:rPr>
        <w:t xml:space="preserve"> chronicity, long-term inflammatory morbidity, and supporting biofilm durability, adaptability, and pathogenicity within host tissues (</w:t>
      </w:r>
      <w:r w:rsidR="007B0111" w:rsidRPr="00F96C69">
        <w:rPr>
          <w:rFonts w:ascii="Times New Roman" w:eastAsia="Times New Roman" w:hAnsi="Times New Roman" w:cs="Times New Roman"/>
          <w:color w:val="00B0F0"/>
          <w:sz w:val="24"/>
          <w:szCs w:val="24"/>
          <w:vertAlign w:val="superscript"/>
          <w:lang w:eastAsia="en-GB"/>
        </w:rPr>
        <w:t xml:space="preserve">Moser et al., 2021; Maurice, Bedi and </w:t>
      </w:r>
      <w:proofErr w:type="spellStart"/>
      <w:r w:rsidR="007B0111" w:rsidRPr="00F96C69">
        <w:rPr>
          <w:rFonts w:ascii="Times New Roman" w:eastAsia="Times New Roman" w:hAnsi="Times New Roman" w:cs="Times New Roman"/>
          <w:color w:val="00B0F0"/>
          <w:sz w:val="24"/>
          <w:szCs w:val="24"/>
          <w:vertAlign w:val="superscript"/>
          <w:lang w:eastAsia="en-GB"/>
        </w:rPr>
        <w:t>Sadikot</w:t>
      </w:r>
      <w:proofErr w:type="spellEnd"/>
      <w:r w:rsidR="007B0111" w:rsidRPr="00F96C69">
        <w:rPr>
          <w:rFonts w:ascii="Times New Roman" w:eastAsia="Times New Roman" w:hAnsi="Times New Roman" w:cs="Times New Roman"/>
          <w:color w:val="00B0F0"/>
          <w:sz w:val="24"/>
          <w:szCs w:val="24"/>
          <w:vertAlign w:val="superscript"/>
          <w:lang w:eastAsia="en-GB"/>
        </w:rPr>
        <w:t>, 2018; Gomez et al., 2023</w:t>
      </w:r>
      <w:r w:rsidR="007B0111" w:rsidRPr="00F96C69">
        <w:rPr>
          <w:rFonts w:ascii="Times New Roman" w:eastAsia="Times New Roman" w:hAnsi="Times New Roman" w:cs="Times New Roman"/>
          <w:sz w:val="24"/>
          <w:szCs w:val="24"/>
          <w:vertAlign w:val="superscript"/>
          <w:lang w:eastAsia="en-GB"/>
        </w:rPr>
        <w:t>).</w:t>
      </w:r>
      <w:r w:rsidR="00E233AB" w:rsidRPr="00F96C69">
        <w:rPr>
          <w:rFonts w:ascii="Times New Roman" w:eastAsia="Times New Roman" w:hAnsi="Times New Roman" w:cs="Times New Roman"/>
          <w:sz w:val="24"/>
          <w:szCs w:val="24"/>
          <w:vertAlign w:val="superscript"/>
          <w:lang w:eastAsia="en-GB"/>
        </w:rPr>
        <w:t xml:space="preserve"> </w:t>
      </w:r>
      <w:r w:rsidR="00C11DED" w:rsidRPr="00F96C69">
        <w:rPr>
          <w:rFonts w:eastAsia="Times New Roman"/>
          <w:color w:val="000000"/>
          <w:sz w:val="24"/>
          <w:szCs w:val="24"/>
          <w:vertAlign w:val="superscript"/>
          <w:lang w:eastAsia="en-GB"/>
        </w:rPr>
        <w:t>The matrix, a complex and cohesive entity, is composed of exopolysaccharides</w:t>
      </w:r>
      <w:r w:rsidR="007B0111" w:rsidRPr="00F96C69">
        <w:rPr>
          <w:rFonts w:eastAsia="Times New Roman"/>
          <w:color w:val="000000"/>
          <w:sz w:val="24"/>
          <w:szCs w:val="24"/>
          <w:vertAlign w:val="superscript"/>
          <w:lang w:eastAsia="en-GB"/>
        </w:rPr>
        <w:t xml:space="preserve"> </w:t>
      </w:r>
      <w:r w:rsidR="007B0111" w:rsidRPr="00F96C69">
        <w:rPr>
          <w:sz w:val="24"/>
          <w:szCs w:val="24"/>
          <w:vertAlign w:val="superscript"/>
        </w:rPr>
        <w:t>(</w:t>
      </w:r>
      <w:r w:rsidR="007B0111" w:rsidRPr="00F96C69">
        <w:rPr>
          <w:color w:val="00B0F0"/>
          <w:sz w:val="24"/>
          <w:szCs w:val="24"/>
          <w:vertAlign w:val="superscript"/>
        </w:rPr>
        <w:t>Di Martino, 2018</w:t>
      </w:r>
      <w:r w:rsidR="007B0111" w:rsidRPr="00F96C69">
        <w:rPr>
          <w:sz w:val="24"/>
          <w:szCs w:val="24"/>
          <w:vertAlign w:val="superscript"/>
        </w:rPr>
        <w:t>)</w:t>
      </w:r>
      <w:r w:rsidR="00C11DED" w:rsidRPr="00F96C69">
        <w:rPr>
          <w:rFonts w:eastAsia="Times New Roman"/>
          <w:color w:val="000000"/>
          <w:sz w:val="24"/>
          <w:szCs w:val="24"/>
          <w:vertAlign w:val="superscript"/>
          <w:lang w:eastAsia="en-GB"/>
        </w:rPr>
        <w:t>,</w:t>
      </w:r>
      <w:r w:rsidR="00E233AB" w:rsidRPr="00F96C69">
        <w:rPr>
          <w:rFonts w:eastAsia="Times New Roman"/>
          <w:color w:val="000000"/>
          <w:sz w:val="24"/>
          <w:szCs w:val="24"/>
          <w:vertAlign w:val="superscript"/>
          <w:lang w:eastAsia="en-GB"/>
        </w:rPr>
        <w:t xml:space="preserve"> proteins</w:t>
      </w:r>
      <w:r w:rsidR="00C11DED" w:rsidRPr="00F96C69">
        <w:rPr>
          <w:rFonts w:eastAsia="Times New Roman"/>
          <w:color w:val="000000"/>
          <w:sz w:val="24"/>
          <w:szCs w:val="24"/>
          <w:vertAlign w:val="superscript"/>
          <w:lang w:eastAsia="en-GB"/>
        </w:rPr>
        <w:t xml:space="preserve"> </w:t>
      </w:r>
      <w:r w:rsidR="00E233AB" w:rsidRPr="00F96C69">
        <w:rPr>
          <w:sz w:val="24"/>
          <w:szCs w:val="24"/>
          <w:vertAlign w:val="superscript"/>
        </w:rPr>
        <w:t>(</w:t>
      </w:r>
      <w:r w:rsidR="00E233AB" w:rsidRPr="00F96C69">
        <w:rPr>
          <w:color w:val="00B0F0"/>
          <w:sz w:val="24"/>
          <w:szCs w:val="24"/>
          <w:vertAlign w:val="superscript"/>
        </w:rPr>
        <w:t>Reichhardt et al., 2020</w:t>
      </w:r>
      <w:r w:rsidR="00E233AB" w:rsidRPr="00F96C69">
        <w:rPr>
          <w:sz w:val="24"/>
          <w:szCs w:val="24"/>
          <w:vertAlign w:val="superscript"/>
        </w:rPr>
        <w:t>)</w:t>
      </w:r>
      <w:r w:rsidR="00E233AB" w:rsidRPr="00F96C69">
        <w:rPr>
          <w:color w:val="000000"/>
          <w:sz w:val="24"/>
          <w:szCs w:val="24"/>
          <w:vertAlign w:val="superscript"/>
        </w:rPr>
        <w:t xml:space="preserve">, </w:t>
      </w:r>
      <w:r w:rsidR="00C11DED" w:rsidRPr="00F96C69">
        <w:rPr>
          <w:rFonts w:eastAsia="Times New Roman"/>
          <w:color w:val="000000"/>
          <w:sz w:val="24"/>
          <w:szCs w:val="24"/>
          <w:vertAlign w:val="superscript"/>
          <w:lang w:eastAsia="en-GB"/>
        </w:rPr>
        <w:t>extracellular DNA and lipids, forming a foundation of remarkable stability</w:t>
      </w:r>
      <w:r w:rsidR="00E233AB" w:rsidRPr="00F96C69">
        <w:rPr>
          <w:rFonts w:eastAsia="Times New Roman"/>
          <w:color w:val="000000"/>
          <w:sz w:val="24"/>
          <w:szCs w:val="24"/>
          <w:vertAlign w:val="superscript"/>
          <w:lang w:eastAsia="en-GB"/>
        </w:rPr>
        <w:t xml:space="preserve"> </w:t>
      </w:r>
      <w:r w:rsidR="00E233AB" w:rsidRPr="00F96C69">
        <w:rPr>
          <w:sz w:val="24"/>
          <w:szCs w:val="24"/>
          <w:vertAlign w:val="superscript"/>
        </w:rPr>
        <w:t>(</w:t>
      </w:r>
      <w:proofErr w:type="spellStart"/>
      <w:r w:rsidR="00E233AB" w:rsidRPr="00F96C69">
        <w:rPr>
          <w:color w:val="00B0F0"/>
          <w:sz w:val="24"/>
          <w:szCs w:val="24"/>
          <w:vertAlign w:val="superscript"/>
        </w:rPr>
        <w:t>Santajit</w:t>
      </w:r>
      <w:proofErr w:type="spellEnd"/>
      <w:r w:rsidR="00E233AB" w:rsidRPr="00F96C69">
        <w:rPr>
          <w:color w:val="00B0F0"/>
          <w:sz w:val="24"/>
          <w:szCs w:val="24"/>
          <w:vertAlign w:val="superscript"/>
        </w:rPr>
        <w:t xml:space="preserve"> and </w:t>
      </w:r>
      <w:proofErr w:type="spellStart"/>
      <w:r w:rsidR="00E233AB" w:rsidRPr="00F96C69">
        <w:rPr>
          <w:color w:val="00B0F0"/>
          <w:sz w:val="24"/>
          <w:szCs w:val="24"/>
          <w:vertAlign w:val="superscript"/>
        </w:rPr>
        <w:t>Indrawattana</w:t>
      </w:r>
      <w:proofErr w:type="spellEnd"/>
      <w:r w:rsidR="00E233AB" w:rsidRPr="00F96C69">
        <w:rPr>
          <w:color w:val="00B0F0"/>
          <w:sz w:val="24"/>
          <w:szCs w:val="24"/>
          <w:vertAlign w:val="superscript"/>
        </w:rPr>
        <w:t>, 2016; Devaraj et al., 2019</w:t>
      </w:r>
      <w:r w:rsidR="00E233AB" w:rsidRPr="00F96C69">
        <w:rPr>
          <w:sz w:val="24"/>
          <w:szCs w:val="24"/>
          <w:vertAlign w:val="superscript"/>
        </w:rPr>
        <w:t>)</w:t>
      </w:r>
      <w:r w:rsidR="00E233AB" w:rsidRPr="00F96C69">
        <w:rPr>
          <w:color w:val="000000"/>
          <w:sz w:val="24"/>
          <w:szCs w:val="24"/>
          <w:vertAlign w:val="superscript"/>
        </w:rPr>
        <w:t>.</w:t>
      </w:r>
      <w:r w:rsidR="00E233AB" w:rsidRPr="00F96C69">
        <w:rPr>
          <w:rFonts w:eastAsia="Times New Roman"/>
          <w:color w:val="000000"/>
          <w:sz w:val="24"/>
          <w:szCs w:val="24"/>
          <w:vertAlign w:val="superscript"/>
          <w:lang w:eastAsia="en-GB"/>
        </w:rPr>
        <w:t xml:space="preserve"> </w:t>
      </w:r>
      <w:r w:rsidRPr="00F96C69">
        <w:rPr>
          <w:color w:val="000000"/>
          <w:sz w:val="24"/>
          <w:szCs w:val="24"/>
          <w:vertAlign w:val="superscript"/>
        </w:rPr>
        <w:t xml:space="preserve">The development of a biofilm </w:t>
      </w:r>
      <w:r w:rsidR="007423B7" w:rsidRPr="00F96C69">
        <w:rPr>
          <w:color w:val="000000"/>
          <w:sz w:val="24"/>
          <w:szCs w:val="24"/>
          <w:vertAlign w:val="superscript"/>
        </w:rPr>
        <w:t>involves</w:t>
      </w:r>
      <w:r w:rsidRPr="00F96C69">
        <w:rPr>
          <w:color w:val="000000"/>
          <w:sz w:val="24"/>
          <w:szCs w:val="24"/>
          <w:vertAlign w:val="superscript"/>
        </w:rPr>
        <w:t xml:space="preserve"> </w:t>
      </w:r>
      <w:r w:rsidRPr="00F96C69">
        <w:rPr>
          <w:b/>
          <w:bCs/>
          <w:color w:val="000000"/>
          <w:sz w:val="24"/>
          <w:szCs w:val="24"/>
          <w:vertAlign w:val="superscript"/>
        </w:rPr>
        <w:t>five stages</w:t>
      </w:r>
      <w:r w:rsidRPr="00F96C69">
        <w:rPr>
          <w:color w:val="000000"/>
          <w:sz w:val="24"/>
          <w:szCs w:val="24"/>
          <w:vertAlign w:val="superscript"/>
        </w:rPr>
        <w:t>: initial attachment, irreversible</w:t>
      </w:r>
      <w:r w:rsidR="0062184B" w:rsidRPr="00F96C69">
        <w:rPr>
          <w:color w:val="000000"/>
          <w:sz w:val="24"/>
          <w:szCs w:val="24"/>
          <w:vertAlign w:val="superscript"/>
        </w:rPr>
        <w:t xml:space="preserve"> </w:t>
      </w:r>
      <w:r w:rsidRPr="00F96C69">
        <w:rPr>
          <w:color w:val="000000"/>
          <w:sz w:val="24"/>
          <w:szCs w:val="24"/>
          <w:vertAlign w:val="superscript"/>
        </w:rPr>
        <w:t>adherence, proliferation</w:t>
      </w:r>
      <w:r w:rsidR="0062184B" w:rsidRPr="00F96C69">
        <w:rPr>
          <w:color w:val="000000"/>
          <w:sz w:val="24"/>
          <w:szCs w:val="24"/>
          <w:vertAlign w:val="superscript"/>
        </w:rPr>
        <w:t xml:space="preserve"> </w:t>
      </w:r>
      <w:r w:rsidRPr="00F96C69">
        <w:rPr>
          <w:color w:val="000000"/>
          <w:sz w:val="24"/>
          <w:szCs w:val="24"/>
          <w:vertAlign w:val="superscript"/>
        </w:rPr>
        <w:t>and microcolony formation, maturation,</w:t>
      </w:r>
      <w:r w:rsidRPr="00F96C69">
        <w:rPr>
          <w:b/>
          <w:bCs/>
          <w:color w:val="000000"/>
          <w:sz w:val="24"/>
          <w:szCs w:val="24"/>
          <w:vertAlign w:val="superscript"/>
        </w:rPr>
        <w:t xml:space="preserve"> </w:t>
      </w:r>
      <w:r w:rsidRPr="00F96C69">
        <w:rPr>
          <w:color w:val="000000"/>
          <w:sz w:val="24"/>
          <w:szCs w:val="24"/>
          <w:vertAlign w:val="superscript"/>
        </w:rPr>
        <w:t>and</w:t>
      </w:r>
      <w:r w:rsidRPr="00F96C69">
        <w:rPr>
          <w:b/>
          <w:bCs/>
          <w:color w:val="000000"/>
          <w:sz w:val="24"/>
          <w:szCs w:val="24"/>
          <w:vertAlign w:val="superscript"/>
        </w:rPr>
        <w:t> </w:t>
      </w:r>
      <w:r w:rsidRPr="00F96C69">
        <w:rPr>
          <w:color w:val="000000"/>
          <w:sz w:val="24"/>
          <w:szCs w:val="24"/>
          <w:vertAlign w:val="superscript"/>
        </w:rPr>
        <w:t>dispersal</w:t>
      </w:r>
      <w:r w:rsidR="00FA1CEA" w:rsidRPr="00F96C69">
        <w:rPr>
          <w:color w:val="000000"/>
          <w:sz w:val="24"/>
          <w:szCs w:val="24"/>
          <w:vertAlign w:val="superscript"/>
        </w:rPr>
        <w:t xml:space="preserve"> </w:t>
      </w:r>
      <w:r w:rsidR="00FA1CEA" w:rsidRPr="00F96C69">
        <w:rPr>
          <w:color w:val="00B0F0"/>
          <w:sz w:val="24"/>
          <w:szCs w:val="24"/>
          <w:vertAlign w:val="superscript"/>
        </w:rPr>
        <w:t>(</w:t>
      </w:r>
      <w:proofErr w:type="spellStart"/>
      <w:r w:rsidR="00FA1CEA" w:rsidRPr="00F96C69">
        <w:rPr>
          <w:color w:val="00B0F0"/>
          <w:sz w:val="24"/>
          <w:szCs w:val="24"/>
          <w:vertAlign w:val="superscript"/>
        </w:rPr>
        <w:t>Vadakkan</w:t>
      </w:r>
      <w:proofErr w:type="spellEnd"/>
      <w:r w:rsidR="00FA1CEA" w:rsidRPr="00F96C69">
        <w:rPr>
          <w:color w:val="00B0F0"/>
          <w:sz w:val="24"/>
          <w:szCs w:val="24"/>
          <w:vertAlign w:val="superscript"/>
        </w:rPr>
        <w:t xml:space="preserve"> et al., 2018</w:t>
      </w:r>
      <w:r w:rsidR="00FA1CEA" w:rsidRPr="00F96C69">
        <w:rPr>
          <w:color w:val="000000"/>
          <w:sz w:val="24"/>
          <w:szCs w:val="24"/>
          <w:vertAlign w:val="superscript"/>
        </w:rPr>
        <w:t>)</w:t>
      </w:r>
      <w:r w:rsidRPr="00F96C69">
        <w:rPr>
          <w:color w:val="000000"/>
          <w:sz w:val="24"/>
          <w:szCs w:val="24"/>
          <w:vertAlign w:val="superscript"/>
        </w:rPr>
        <w:t xml:space="preserve">. </w:t>
      </w:r>
      <w:r w:rsidR="00DB3D26" w:rsidRPr="00F96C69">
        <w:rPr>
          <w:color w:val="000000"/>
          <w:sz w:val="24"/>
          <w:szCs w:val="24"/>
          <w:vertAlign w:val="superscript"/>
        </w:rPr>
        <w:t>I</w:t>
      </w:r>
      <w:r w:rsidRPr="00F96C69">
        <w:rPr>
          <w:color w:val="000000"/>
          <w:sz w:val="24"/>
          <w:szCs w:val="24"/>
          <w:vertAlign w:val="superscript"/>
        </w:rPr>
        <w:t xml:space="preserve">n the dispersal stage, </w:t>
      </w:r>
      <w:r w:rsidR="0025281B" w:rsidRPr="00F96C69">
        <w:rPr>
          <w:color w:val="000000"/>
          <w:sz w:val="24"/>
          <w:szCs w:val="24"/>
          <w:vertAlign w:val="superscript"/>
        </w:rPr>
        <w:t>some</w:t>
      </w:r>
      <w:r w:rsidRPr="00F96C69">
        <w:rPr>
          <w:color w:val="000000"/>
          <w:sz w:val="24"/>
          <w:szCs w:val="24"/>
          <w:vertAlign w:val="superscript"/>
        </w:rPr>
        <w:t xml:space="preserve"> bacterial cells detach</w:t>
      </w:r>
      <w:r w:rsidR="0025281B" w:rsidRPr="00F96C69">
        <w:rPr>
          <w:color w:val="000000"/>
          <w:sz w:val="24"/>
          <w:szCs w:val="24"/>
          <w:vertAlign w:val="superscript"/>
        </w:rPr>
        <w:t xml:space="preserve"> and</w:t>
      </w:r>
      <w:r w:rsidRPr="00F96C69">
        <w:rPr>
          <w:color w:val="000000"/>
          <w:sz w:val="24"/>
          <w:szCs w:val="24"/>
          <w:vertAlign w:val="superscript"/>
        </w:rPr>
        <w:t xml:space="preserve"> colonize new niches </w:t>
      </w:r>
      <w:r w:rsidRPr="00F96C69">
        <w:rPr>
          <w:color w:val="00B0F0"/>
          <w:sz w:val="24"/>
          <w:szCs w:val="24"/>
          <w:vertAlign w:val="superscript"/>
        </w:rPr>
        <w:t>(Muhammad et al., 2020; Yin et al., 2019).</w:t>
      </w:r>
      <w:r w:rsidRPr="00F96C69">
        <w:rPr>
          <w:color w:val="000000"/>
          <w:sz w:val="24"/>
          <w:szCs w:val="24"/>
          <w:vertAlign w:val="superscript"/>
        </w:rPr>
        <w:t xml:space="preserve"> In cystic fibrosis, dispersal contributes to the persisten</w:t>
      </w:r>
      <w:r w:rsidR="0025281B" w:rsidRPr="00F96C69">
        <w:rPr>
          <w:color w:val="000000"/>
          <w:sz w:val="24"/>
          <w:szCs w:val="24"/>
          <w:vertAlign w:val="superscript"/>
        </w:rPr>
        <w:t>ce</w:t>
      </w:r>
      <w:r w:rsidRPr="00F96C69">
        <w:rPr>
          <w:color w:val="000000"/>
          <w:sz w:val="24"/>
          <w:szCs w:val="24"/>
          <w:vertAlign w:val="superscript"/>
        </w:rPr>
        <w:t xml:space="preserve"> and recurren</w:t>
      </w:r>
      <w:r w:rsidR="0025281B" w:rsidRPr="00F96C69">
        <w:rPr>
          <w:color w:val="000000"/>
          <w:sz w:val="24"/>
          <w:szCs w:val="24"/>
          <w:vertAlign w:val="superscript"/>
        </w:rPr>
        <w:t>ce</w:t>
      </w:r>
      <w:r w:rsidRPr="00F96C69">
        <w:rPr>
          <w:color w:val="000000"/>
          <w:sz w:val="24"/>
          <w:szCs w:val="24"/>
          <w:vertAlign w:val="superscript"/>
        </w:rPr>
        <w:t xml:space="preserve"> of Pseudomonas aeruginosa infections, making it a major therapeutic challenge.</w:t>
      </w:r>
    </w:p>
    <w:p w14:paraId="5E1AA42A" w14:textId="79B45CA2" w:rsidR="00EE58B8" w:rsidRPr="00F96C69" w:rsidRDefault="00FC523F" w:rsidP="00FE19AC">
      <w:pPr>
        <w:rPr>
          <w:b/>
          <w:bCs/>
          <w:color w:val="FF0000"/>
          <w:sz w:val="28"/>
          <w:szCs w:val="28"/>
          <w:vertAlign w:val="superscript"/>
        </w:rPr>
      </w:pPr>
      <w:r w:rsidRPr="00F96C69">
        <w:rPr>
          <w:b/>
          <w:bCs/>
          <w:color w:val="FF0000"/>
          <w:sz w:val="28"/>
          <w:szCs w:val="28"/>
          <w:vertAlign w:val="superscript"/>
        </w:rPr>
        <w:t>1.</w:t>
      </w:r>
      <w:r w:rsidR="00310D26" w:rsidRPr="00F96C69">
        <w:rPr>
          <w:b/>
          <w:bCs/>
          <w:color w:val="FF0000"/>
          <w:sz w:val="28"/>
          <w:szCs w:val="28"/>
          <w:vertAlign w:val="superscript"/>
        </w:rPr>
        <w:t>2</w:t>
      </w:r>
      <w:r w:rsidR="00EE58B8" w:rsidRPr="00F96C69">
        <w:rPr>
          <w:b/>
          <w:bCs/>
          <w:color w:val="FF0000"/>
          <w:sz w:val="28"/>
          <w:szCs w:val="28"/>
          <w:vertAlign w:val="superscript"/>
        </w:rPr>
        <w:t>.</w:t>
      </w:r>
      <w:r w:rsidRPr="00F96C69">
        <w:rPr>
          <w:b/>
          <w:bCs/>
          <w:color w:val="FF0000"/>
          <w:sz w:val="28"/>
          <w:szCs w:val="28"/>
          <w:vertAlign w:val="superscript"/>
        </w:rPr>
        <w:t>3</w:t>
      </w:r>
      <w:r w:rsidR="00310D26" w:rsidRPr="00F96C69">
        <w:rPr>
          <w:b/>
          <w:bCs/>
          <w:color w:val="FF0000"/>
          <w:sz w:val="28"/>
          <w:szCs w:val="28"/>
          <w:vertAlign w:val="superscript"/>
        </w:rPr>
        <w:t>.</w:t>
      </w:r>
      <w:r w:rsidR="00EE58B8" w:rsidRPr="00F96C69">
        <w:rPr>
          <w:b/>
          <w:bCs/>
          <w:color w:val="FF0000"/>
          <w:sz w:val="28"/>
          <w:szCs w:val="28"/>
          <w:vertAlign w:val="superscript"/>
        </w:rPr>
        <w:t xml:space="preserve"> Resistance Mechanisms of</w:t>
      </w:r>
      <w:r w:rsidR="00EE58B8" w:rsidRPr="00F96C69">
        <w:rPr>
          <w:rStyle w:val="apple-converted-space"/>
          <w:rFonts w:ascii="Times New Roman" w:hAnsi="Times New Roman" w:cs="Times New Roman"/>
          <w:b/>
          <w:bCs/>
          <w:color w:val="FF0000"/>
          <w:sz w:val="28"/>
          <w:szCs w:val="28"/>
          <w:vertAlign w:val="superscript"/>
        </w:rPr>
        <w:t> </w:t>
      </w:r>
      <w:r w:rsidR="00EE58B8" w:rsidRPr="00F96C69">
        <w:rPr>
          <w:rStyle w:val="Emphasis"/>
          <w:rFonts w:ascii="Times New Roman" w:hAnsi="Times New Roman" w:cs="Times New Roman"/>
          <w:color w:val="FF0000"/>
          <w:sz w:val="28"/>
          <w:szCs w:val="28"/>
          <w:vertAlign w:val="superscript"/>
        </w:rPr>
        <w:t>Pseudomonas aeruginosa</w:t>
      </w:r>
    </w:p>
    <w:p w14:paraId="364C5F00" w14:textId="7D69EA0C" w:rsidR="0025708A" w:rsidRPr="00F96C69" w:rsidRDefault="00870C30" w:rsidP="00FE19AC">
      <w:pPr>
        <w:rPr>
          <w:color w:val="000000"/>
          <w:sz w:val="24"/>
          <w:szCs w:val="24"/>
          <w:vertAlign w:val="superscript"/>
        </w:rPr>
      </w:pPr>
      <w:r w:rsidRPr="00F96C69">
        <w:rPr>
          <w:color w:val="000000"/>
          <w:sz w:val="24"/>
          <w:szCs w:val="24"/>
          <w:vertAlign w:val="superscript"/>
        </w:rPr>
        <w:lastRenderedPageBreak/>
        <w:t xml:space="preserve">Pseudomonas </w:t>
      </w:r>
      <w:r w:rsidR="00E655D9" w:rsidRPr="00F96C69">
        <w:rPr>
          <w:color w:val="000000"/>
          <w:sz w:val="24"/>
          <w:szCs w:val="24"/>
          <w:vertAlign w:val="superscript"/>
        </w:rPr>
        <w:t>aeruginosa</w:t>
      </w:r>
      <w:r w:rsidRPr="00F96C69">
        <w:rPr>
          <w:color w:val="000000"/>
          <w:sz w:val="24"/>
          <w:szCs w:val="24"/>
          <w:vertAlign w:val="superscript"/>
        </w:rPr>
        <w:t xml:space="preserve"> resistance to a broad spectrum of antibiotics, including β-lactams, aminoglycosides, and quinolones (</w:t>
      </w:r>
      <w:r w:rsidRPr="00F96C69">
        <w:rPr>
          <w:color w:val="00B0F0"/>
          <w:sz w:val="24"/>
          <w:szCs w:val="24"/>
          <w:vertAlign w:val="superscript"/>
        </w:rPr>
        <w:t xml:space="preserve">Hancock and </w:t>
      </w:r>
      <w:proofErr w:type="spellStart"/>
      <w:r w:rsidRPr="00F96C69">
        <w:rPr>
          <w:color w:val="00B0F0"/>
          <w:sz w:val="24"/>
          <w:szCs w:val="24"/>
          <w:vertAlign w:val="superscript"/>
        </w:rPr>
        <w:t>Speert</w:t>
      </w:r>
      <w:proofErr w:type="spellEnd"/>
      <w:r w:rsidRPr="00F96C69">
        <w:rPr>
          <w:color w:val="00B0F0"/>
          <w:sz w:val="24"/>
          <w:szCs w:val="24"/>
          <w:vertAlign w:val="superscript"/>
        </w:rPr>
        <w:t>, 2000</w:t>
      </w:r>
      <w:r w:rsidR="00C143B4" w:rsidRPr="00F96C69">
        <w:rPr>
          <w:color w:val="00B0F0"/>
          <w:sz w:val="24"/>
          <w:szCs w:val="24"/>
          <w:vertAlign w:val="superscript"/>
        </w:rPr>
        <w:t>;</w:t>
      </w:r>
      <w:r w:rsidR="00C143B4" w:rsidRPr="00F96C69">
        <w:rPr>
          <w:color w:val="00B0F0"/>
          <w:vertAlign w:val="superscript"/>
        </w:rPr>
        <w:t xml:space="preserve"> </w:t>
      </w:r>
      <w:proofErr w:type="spellStart"/>
      <w:r w:rsidR="00C143B4" w:rsidRPr="00F96C69">
        <w:rPr>
          <w:color w:val="00B0F0"/>
          <w:vertAlign w:val="superscript"/>
        </w:rPr>
        <w:t>Vadakkan</w:t>
      </w:r>
      <w:proofErr w:type="spellEnd"/>
      <w:r w:rsidR="00C143B4" w:rsidRPr="00F96C69">
        <w:rPr>
          <w:color w:val="00B0F0"/>
          <w:vertAlign w:val="superscript"/>
        </w:rPr>
        <w:t xml:space="preserve"> et al., 2023</w:t>
      </w:r>
      <w:r w:rsidR="00C143B4" w:rsidRPr="00F96C69">
        <w:rPr>
          <w:vertAlign w:val="superscript"/>
        </w:rPr>
        <w:t>)</w:t>
      </w:r>
      <w:r w:rsidRPr="00F96C69">
        <w:rPr>
          <w:color w:val="000000"/>
          <w:sz w:val="24"/>
          <w:szCs w:val="24"/>
          <w:vertAlign w:val="superscript"/>
        </w:rPr>
        <w:t>) can be</w:t>
      </w:r>
      <w:r w:rsidR="002220EE" w:rsidRPr="00F96C69">
        <w:rPr>
          <w:color w:val="000000"/>
          <w:sz w:val="24"/>
          <w:szCs w:val="24"/>
          <w:vertAlign w:val="superscript"/>
        </w:rPr>
        <w:t xml:space="preserve"> </w:t>
      </w:r>
      <w:r w:rsidRPr="00F96C69">
        <w:rPr>
          <w:color w:val="000000"/>
          <w:sz w:val="24"/>
          <w:szCs w:val="24"/>
          <w:vertAlign w:val="superscript"/>
        </w:rPr>
        <w:t xml:space="preserve">categorized into </w:t>
      </w:r>
      <w:r w:rsidRPr="00F96C69">
        <w:rPr>
          <w:b/>
          <w:bCs/>
          <w:color w:val="000000"/>
          <w:sz w:val="24"/>
          <w:szCs w:val="24"/>
          <w:vertAlign w:val="superscript"/>
        </w:rPr>
        <w:t>intrinsic, acquired,</w:t>
      </w:r>
      <w:r w:rsidRPr="00F96C69">
        <w:rPr>
          <w:color w:val="000000"/>
          <w:sz w:val="24"/>
          <w:szCs w:val="24"/>
          <w:vertAlign w:val="superscript"/>
        </w:rPr>
        <w:t xml:space="preserve"> and</w:t>
      </w:r>
      <w:r w:rsidRPr="00F96C69">
        <w:rPr>
          <w:b/>
          <w:bCs/>
          <w:color w:val="000000"/>
          <w:sz w:val="24"/>
          <w:szCs w:val="24"/>
          <w:vertAlign w:val="superscript"/>
        </w:rPr>
        <w:t xml:space="preserve"> adaptive types</w:t>
      </w:r>
      <w:r w:rsidRPr="00F96C69">
        <w:rPr>
          <w:color w:val="000000"/>
          <w:sz w:val="24"/>
          <w:szCs w:val="24"/>
          <w:vertAlign w:val="superscript"/>
        </w:rPr>
        <w:t>.</w:t>
      </w:r>
      <w:r w:rsidR="00520F92" w:rsidRPr="00F96C69">
        <w:rPr>
          <w:color w:val="000000"/>
          <w:sz w:val="24"/>
          <w:szCs w:val="24"/>
          <w:vertAlign w:val="superscript"/>
        </w:rPr>
        <w:t xml:space="preserve"> </w:t>
      </w:r>
      <w:r w:rsidR="00B867A4" w:rsidRPr="00F96C69">
        <w:rPr>
          <w:color w:val="000000"/>
          <w:sz w:val="24"/>
          <w:szCs w:val="24"/>
          <w:vertAlign w:val="superscript"/>
        </w:rPr>
        <w:t>The </w:t>
      </w:r>
      <w:r w:rsidR="00B867A4" w:rsidRPr="00F96C69">
        <w:rPr>
          <w:b/>
          <w:bCs/>
          <w:color w:val="000000"/>
          <w:sz w:val="24"/>
          <w:szCs w:val="24"/>
          <w:vertAlign w:val="superscript"/>
        </w:rPr>
        <w:t xml:space="preserve">intrinsic </w:t>
      </w:r>
      <w:r w:rsidR="00520F92" w:rsidRPr="00F96C69">
        <w:rPr>
          <w:b/>
          <w:bCs/>
          <w:color w:val="000000"/>
          <w:sz w:val="24"/>
          <w:szCs w:val="24"/>
          <w:vertAlign w:val="superscript"/>
        </w:rPr>
        <w:t>resistance</w:t>
      </w:r>
      <w:r w:rsidR="00520F92" w:rsidRPr="00F96C69">
        <w:rPr>
          <w:color w:val="000000"/>
          <w:sz w:val="24"/>
          <w:szCs w:val="24"/>
          <w:vertAlign w:val="superscript"/>
        </w:rPr>
        <w:t xml:space="preserve"> of</w:t>
      </w:r>
      <w:r w:rsidR="00E655D9" w:rsidRPr="00F96C69">
        <w:rPr>
          <w:color w:val="000000"/>
          <w:sz w:val="24"/>
          <w:szCs w:val="24"/>
          <w:vertAlign w:val="superscript"/>
        </w:rPr>
        <w:t xml:space="preserve"> Pseudomonas aeruginosa is its </w:t>
      </w:r>
      <w:r w:rsidR="00B867A4" w:rsidRPr="00F96C69">
        <w:rPr>
          <w:color w:val="000000"/>
          <w:sz w:val="24"/>
          <w:szCs w:val="24"/>
          <w:vertAlign w:val="superscript"/>
        </w:rPr>
        <w:t xml:space="preserve">innate ability to reduce the efficacy </w:t>
      </w:r>
      <w:r w:rsidR="00520F92" w:rsidRPr="00F96C69">
        <w:rPr>
          <w:color w:val="000000"/>
          <w:sz w:val="24"/>
          <w:szCs w:val="24"/>
          <w:vertAlign w:val="superscript"/>
        </w:rPr>
        <w:t>of antibiotics</w:t>
      </w:r>
      <w:r w:rsidR="00B867A4" w:rsidRPr="00F96C69">
        <w:rPr>
          <w:color w:val="000000"/>
          <w:sz w:val="24"/>
          <w:szCs w:val="24"/>
          <w:vertAlign w:val="superscript"/>
        </w:rPr>
        <w:t xml:space="preserve"> due to i</w:t>
      </w:r>
      <w:r w:rsidR="00C143B4" w:rsidRPr="00F96C69">
        <w:rPr>
          <w:color w:val="000000"/>
          <w:sz w:val="24"/>
          <w:szCs w:val="24"/>
          <w:vertAlign w:val="superscript"/>
        </w:rPr>
        <w:t xml:space="preserve">ts </w:t>
      </w:r>
      <w:r w:rsidR="00B867A4" w:rsidRPr="00F96C69">
        <w:rPr>
          <w:color w:val="000000"/>
          <w:sz w:val="24"/>
          <w:szCs w:val="24"/>
          <w:vertAlign w:val="superscript"/>
        </w:rPr>
        <w:t>structural and functional characteristics (</w:t>
      </w:r>
      <w:r w:rsidR="00B867A4" w:rsidRPr="00F96C69">
        <w:rPr>
          <w:color w:val="00B0F0"/>
          <w:sz w:val="24"/>
          <w:szCs w:val="24"/>
          <w:vertAlign w:val="superscript"/>
        </w:rPr>
        <w:t>Blair et al., 2015</w:t>
      </w:r>
      <w:r w:rsidR="00B867A4" w:rsidRPr="00F96C69">
        <w:rPr>
          <w:color w:val="000000"/>
          <w:sz w:val="24"/>
          <w:szCs w:val="24"/>
          <w:vertAlign w:val="superscript"/>
        </w:rPr>
        <w:t>)</w:t>
      </w:r>
      <w:r w:rsidR="00C143B4" w:rsidRPr="00F96C69">
        <w:rPr>
          <w:color w:val="000000"/>
          <w:sz w:val="24"/>
          <w:szCs w:val="24"/>
          <w:vertAlign w:val="superscript"/>
        </w:rPr>
        <w:t xml:space="preserve"> such as </w:t>
      </w:r>
      <w:r w:rsidR="00B867A4" w:rsidRPr="00F96C69">
        <w:rPr>
          <w:color w:val="000000"/>
          <w:sz w:val="24"/>
          <w:szCs w:val="24"/>
          <w:vertAlign w:val="superscript"/>
        </w:rPr>
        <w:t xml:space="preserve">its low outer membrane permeability, efflux pump </w:t>
      </w:r>
      <w:r w:rsidR="006E4183" w:rsidRPr="00F96C69">
        <w:rPr>
          <w:color w:val="000000"/>
          <w:sz w:val="24"/>
          <w:szCs w:val="24"/>
          <w:vertAlign w:val="superscript"/>
        </w:rPr>
        <w:t xml:space="preserve">system, </w:t>
      </w:r>
      <w:r w:rsidR="00C143B4" w:rsidRPr="00F96C69">
        <w:rPr>
          <w:color w:val="000000"/>
          <w:sz w:val="24"/>
          <w:szCs w:val="24"/>
          <w:vertAlign w:val="superscript"/>
        </w:rPr>
        <w:t>and production</w:t>
      </w:r>
      <w:r w:rsidR="00B867A4" w:rsidRPr="00F96C69">
        <w:rPr>
          <w:color w:val="000000"/>
          <w:sz w:val="24"/>
          <w:szCs w:val="24"/>
          <w:vertAlign w:val="superscript"/>
        </w:rPr>
        <w:t xml:space="preserve"> </w:t>
      </w:r>
      <w:r w:rsidR="006E4183" w:rsidRPr="00F96C69">
        <w:rPr>
          <w:color w:val="000000"/>
          <w:sz w:val="24"/>
          <w:szCs w:val="24"/>
          <w:vertAlign w:val="superscript"/>
        </w:rPr>
        <w:t xml:space="preserve">of </w:t>
      </w:r>
      <w:r w:rsidR="00B867A4" w:rsidRPr="00F96C69">
        <w:rPr>
          <w:color w:val="000000"/>
          <w:sz w:val="24"/>
          <w:szCs w:val="24"/>
          <w:vertAlign w:val="superscript"/>
        </w:rPr>
        <w:t>β-lactamases</w:t>
      </w:r>
      <w:r w:rsidR="006E4183" w:rsidRPr="00F96C69">
        <w:rPr>
          <w:color w:val="000000"/>
          <w:sz w:val="24"/>
          <w:szCs w:val="24"/>
          <w:vertAlign w:val="superscript"/>
        </w:rPr>
        <w:t xml:space="preserve"> (</w:t>
      </w:r>
      <w:proofErr w:type="spellStart"/>
      <w:r w:rsidR="006E4183" w:rsidRPr="00F96C69">
        <w:rPr>
          <w:color w:val="00B0F0"/>
          <w:sz w:val="24"/>
          <w:szCs w:val="24"/>
          <w:vertAlign w:val="superscript"/>
        </w:rPr>
        <w:t>Pachori</w:t>
      </w:r>
      <w:proofErr w:type="spellEnd"/>
      <w:r w:rsidR="006E4183" w:rsidRPr="00F96C69">
        <w:rPr>
          <w:color w:val="00B0F0"/>
          <w:sz w:val="24"/>
          <w:szCs w:val="24"/>
          <w:vertAlign w:val="superscript"/>
        </w:rPr>
        <w:t xml:space="preserve">, </w:t>
      </w:r>
      <w:proofErr w:type="spellStart"/>
      <w:r w:rsidR="006E4183" w:rsidRPr="00F96C69">
        <w:rPr>
          <w:color w:val="00B0F0"/>
          <w:sz w:val="24"/>
          <w:szCs w:val="24"/>
          <w:vertAlign w:val="superscript"/>
        </w:rPr>
        <w:t>Gothalwal</w:t>
      </w:r>
      <w:proofErr w:type="spellEnd"/>
      <w:r w:rsidR="006E4183" w:rsidRPr="00F96C69">
        <w:rPr>
          <w:color w:val="00B0F0"/>
          <w:sz w:val="24"/>
          <w:szCs w:val="24"/>
          <w:vertAlign w:val="superscript"/>
        </w:rPr>
        <w:t xml:space="preserve"> et al., 2019</w:t>
      </w:r>
      <w:r w:rsidR="006E4183" w:rsidRPr="00F96C69">
        <w:rPr>
          <w:color w:val="000000"/>
          <w:sz w:val="24"/>
          <w:szCs w:val="24"/>
          <w:vertAlign w:val="superscript"/>
        </w:rPr>
        <w:t>)</w:t>
      </w:r>
      <w:r w:rsidR="00B867A4" w:rsidRPr="00F96C69">
        <w:rPr>
          <w:color w:val="000000"/>
          <w:sz w:val="24"/>
          <w:szCs w:val="24"/>
          <w:vertAlign w:val="superscript"/>
        </w:rPr>
        <w:t xml:space="preserve">. </w:t>
      </w:r>
      <w:r w:rsidR="00AD5EB9" w:rsidRPr="00F96C69">
        <w:rPr>
          <w:color w:val="000000"/>
          <w:sz w:val="24"/>
          <w:szCs w:val="24"/>
          <w:vertAlign w:val="superscript"/>
        </w:rPr>
        <w:t xml:space="preserve">The </w:t>
      </w:r>
      <w:r w:rsidR="00AD5EB9" w:rsidRPr="00F96C69">
        <w:rPr>
          <w:b/>
          <w:bCs/>
          <w:color w:val="000000"/>
          <w:sz w:val="24"/>
          <w:szCs w:val="24"/>
          <w:vertAlign w:val="superscript"/>
        </w:rPr>
        <w:t>a</w:t>
      </w:r>
      <w:r w:rsidRPr="00F96C69">
        <w:rPr>
          <w:b/>
          <w:bCs/>
          <w:color w:val="000000"/>
          <w:sz w:val="24"/>
          <w:szCs w:val="24"/>
          <w:vertAlign w:val="superscript"/>
        </w:rPr>
        <w:t>cquired resistance</w:t>
      </w:r>
      <w:r w:rsidRPr="00F96C69">
        <w:rPr>
          <w:color w:val="000000"/>
          <w:sz w:val="24"/>
          <w:szCs w:val="24"/>
          <w:vertAlign w:val="superscript"/>
        </w:rPr>
        <w:t> arises through horizontal gene transfer or spontaneous mutations, enabling the bacterium to survive antibiotic treatment (</w:t>
      </w:r>
      <w:r w:rsidRPr="00F96C69">
        <w:rPr>
          <w:color w:val="00B0F0"/>
          <w:sz w:val="24"/>
          <w:szCs w:val="24"/>
          <w:vertAlign w:val="superscript"/>
        </w:rPr>
        <w:t>Breidenstein et al., 2011</w:t>
      </w:r>
      <w:r w:rsidRPr="00F96C69">
        <w:rPr>
          <w:color w:val="000000"/>
          <w:sz w:val="24"/>
          <w:szCs w:val="24"/>
          <w:vertAlign w:val="superscript"/>
        </w:rPr>
        <w:t>)</w:t>
      </w:r>
      <w:r w:rsidR="00BA69A9" w:rsidRPr="00F96C69">
        <w:rPr>
          <w:color w:val="000000"/>
          <w:sz w:val="24"/>
          <w:szCs w:val="24"/>
          <w:vertAlign w:val="superscript"/>
        </w:rPr>
        <w:t xml:space="preserve"> and </w:t>
      </w:r>
      <w:r w:rsidRPr="00F96C69">
        <w:rPr>
          <w:color w:val="000000"/>
          <w:sz w:val="24"/>
          <w:szCs w:val="24"/>
          <w:vertAlign w:val="superscript"/>
        </w:rPr>
        <w:t xml:space="preserve">spread </w:t>
      </w:r>
      <w:r w:rsidR="00C143B4" w:rsidRPr="00F96C69">
        <w:rPr>
          <w:color w:val="000000"/>
          <w:sz w:val="24"/>
          <w:szCs w:val="24"/>
          <w:vertAlign w:val="superscript"/>
        </w:rPr>
        <w:t xml:space="preserve">this resistance </w:t>
      </w:r>
      <w:r w:rsidR="00BA69A9" w:rsidRPr="00F96C69">
        <w:rPr>
          <w:color w:val="000000"/>
          <w:sz w:val="24"/>
          <w:szCs w:val="24"/>
          <w:vertAlign w:val="superscript"/>
        </w:rPr>
        <w:t xml:space="preserve">swiftly </w:t>
      </w:r>
      <w:r w:rsidRPr="00F96C69">
        <w:rPr>
          <w:color w:val="000000"/>
          <w:sz w:val="24"/>
          <w:szCs w:val="24"/>
          <w:vertAlign w:val="superscript"/>
        </w:rPr>
        <w:t>among bacterial populations.</w:t>
      </w:r>
      <w:r w:rsidR="0025708A" w:rsidRPr="00F96C69">
        <w:rPr>
          <w:color w:val="000000"/>
          <w:sz w:val="24"/>
          <w:szCs w:val="24"/>
          <w:vertAlign w:val="superscript"/>
        </w:rPr>
        <w:t xml:space="preserve"> </w:t>
      </w:r>
      <w:r w:rsidR="00AD5EB9" w:rsidRPr="00F96C69">
        <w:rPr>
          <w:rStyle w:val="Emphasis"/>
          <w:rFonts w:ascii="Times New Roman" w:hAnsi="Times New Roman" w:cs="Times New Roman"/>
          <w:color w:val="000000"/>
          <w:sz w:val="24"/>
          <w:szCs w:val="24"/>
          <w:vertAlign w:val="superscript"/>
        </w:rPr>
        <w:t>The bacterium</w:t>
      </w:r>
      <w:r w:rsidR="0025708A" w:rsidRPr="00F96C69">
        <w:rPr>
          <w:rStyle w:val="apple-converted-space"/>
          <w:rFonts w:ascii="Times New Roman" w:hAnsi="Times New Roman" w:cs="Times New Roman"/>
          <w:color w:val="000000"/>
          <w:sz w:val="24"/>
          <w:szCs w:val="24"/>
          <w:vertAlign w:val="superscript"/>
        </w:rPr>
        <w:t> </w:t>
      </w:r>
      <w:r w:rsidR="0025708A" w:rsidRPr="00F96C69">
        <w:rPr>
          <w:color w:val="000000"/>
          <w:sz w:val="24"/>
          <w:szCs w:val="24"/>
          <w:vertAlign w:val="superscript"/>
        </w:rPr>
        <w:t xml:space="preserve">can </w:t>
      </w:r>
      <w:r w:rsidR="0025708A" w:rsidRPr="00F96C69">
        <w:rPr>
          <w:b/>
          <w:bCs/>
          <w:color w:val="000000"/>
          <w:sz w:val="24"/>
          <w:szCs w:val="24"/>
          <w:vertAlign w:val="superscript"/>
        </w:rPr>
        <w:t>adapt to</w:t>
      </w:r>
      <w:r w:rsidR="0025708A" w:rsidRPr="00F96C69">
        <w:rPr>
          <w:color w:val="000000"/>
          <w:sz w:val="24"/>
          <w:szCs w:val="24"/>
          <w:vertAlign w:val="superscript"/>
        </w:rPr>
        <w:t xml:space="preserve"> suboptimal conditions, including antibiotic exposure, by forming biofilms and generating persister cells, </w:t>
      </w:r>
      <w:r w:rsidR="00AD5EB9" w:rsidRPr="00F96C69">
        <w:rPr>
          <w:color w:val="000000"/>
          <w:sz w:val="24"/>
          <w:szCs w:val="24"/>
          <w:vertAlign w:val="superscript"/>
        </w:rPr>
        <w:t xml:space="preserve">which are </w:t>
      </w:r>
      <w:r w:rsidR="0025708A" w:rsidRPr="00F96C69">
        <w:rPr>
          <w:color w:val="000000"/>
          <w:sz w:val="24"/>
          <w:szCs w:val="24"/>
          <w:vertAlign w:val="superscript"/>
        </w:rPr>
        <w:t>capable of surviving antibiotic treatment and facilitating chronic infection and recolonization (</w:t>
      </w:r>
      <w:r w:rsidR="0025708A" w:rsidRPr="00F96C69">
        <w:rPr>
          <w:color w:val="00B0F0"/>
          <w:sz w:val="24"/>
          <w:szCs w:val="24"/>
          <w:vertAlign w:val="superscript"/>
        </w:rPr>
        <w:t>Lewis, 2008; Grassi, Di Luca et al., 2017</w:t>
      </w:r>
      <w:r w:rsidR="0025708A" w:rsidRPr="00F96C69">
        <w:rPr>
          <w:color w:val="000000"/>
          <w:sz w:val="24"/>
          <w:szCs w:val="24"/>
          <w:vertAlign w:val="superscript"/>
        </w:rPr>
        <w:t>).</w:t>
      </w:r>
    </w:p>
    <w:p w14:paraId="6242E6A8" w14:textId="77777777" w:rsidR="008A07FA" w:rsidRPr="00F96C69" w:rsidRDefault="008A07FA" w:rsidP="00FE19AC">
      <w:pPr>
        <w:rPr>
          <w:b/>
          <w:bCs/>
          <w:color w:val="FF0000"/>
          <w:sz w:val="28"/>
          <w:szCs w:val="28"/>
          <w:vertAlign w:val="superscript"/>
        </w:rPr>
      </w:pPr>
    </w:p>
    <w:p w14:paraId="175C0ED1" w14:textId="2EE3550F" w:rsidR="006E6742" w:rsidRPr="00F96C69" w:rsidRDefault="00FC523F" w:rsidP="00FE19AC">
      <w:pPr>
        <w:rPr>
          <w:b/>
          <w:bCs/>
          <w:color w:val="FF0000"/>
          <w:sz w:val="28"/>
          <w:szCs w:val="28"/>
          <w:vertAlign w:val="superscript"/>
        </w:rPr>
      </w:pPr>
      <w:r w:rsidRPr="00F96C69">
        <w:rPr>
          <w:b/>
          <w:bCs/>
          <w:color w:val="FF0000"/>
          <w:sz w:val="28"/>
          <w:szCs w:val="28"/>
          <w:vertAlign w:val="superscript"/>
        </w:rPr>
        <w:t>1</w:t>
      </w:r>
      <w:r w:rsidR="00AD5EB9" w:rsidRPr="00F96C69">
        <w:rPr>
          <w:b/>
          <w:bCs/>
          <w:color w:val="FF0000"/>
          <w:sz w:val="28"/>
          <w:szCs w:val="28"/>
          <w:vertAlign w:val="superscript"/>
        </w:rPr>
        <w:t>.</w:t>
      </w:r>
      <w:r w:rsidRPr="00F96C69">
        <w:rPr>
          <w:b/>
          <w:bCs/>
          <w:color w:val="FF0000"/>
          <w:sz w:val="28"/>
          <w:szCs w:val="28"/>
          <w:vertAlign w:val="superscript"/>
        </w:rPr>
        <w:t>3</w:t>
      </w:r>
      <w:r w:rsidR="00A15716" w:rsidRPr="00F96C69">
        <w:rPr>
          <w:b/>
          <w:bCs/>
          <w:color w:val="FF0000"/>
          <w:sz w:val="28"/>
          <w:szCs w:val="28"/>
          <w:vertAlign w:val="superscript"/>
        </w:rPr>
        <w:t>.1</w:t>
      </w:r>
      <w:r w:rsidR="006E6742" w:rsidRPr="00F96C69">
        <w:rPr>
          <w:b/>
          <w:bCs/>
          <w:color w:val="FF0000"/>
          <w:sz w:val="28"/>
          <w:szCs w:val="28"/>
          <w:vertAlign w:val="superscript"/>
        </w:rPr>
        <w:t>. Meropenem: a carbapenem antibiotic</w:t>
      </w:r>
    </w:p>
    <w:p w14:paraId="41ADA501" w14:textId="2F9540FF" w:rsidR="004757A3" w:rsidRPr="00F96C69" w:rsidRDefault="00E81447" w:rsidP="00FE19AC">
      <w:pPr>
        <w:rPr>
          <w:color w:val="000000"/>
          <w:sz w:val="24"/>
          <w:szCs w:val="24"/>
          <w:vertAlign w:val="superscript"/>
        </w:rPr>
      </w:pPr>
      <w:r w:rsidRPr="00F96C69">
        <w:rPr>
          <w:color w:val="000000" w:themeColor="text1"/>
          <w:sz w:val="24"/>
          <w:szCs w:val="24"/>
          <w:vertAlign w:val="superscript"/>
        </w:rPr>
        <w:t>Meropenem is a carbapenem, a β</w:t>
      </w:r>
      <w:r w:rsidRPr="00F96C69">
        <w:rPr>
          <w:color w:val="000000"/>
          <w:sz w:val="24"/>
          <w:szCs w:val="24"/>
          <w:vertAlign w:val="superscript"/>
        </w:rPr>
        <w:t xml:space="preserve">-Lactam </w:t>
      </w:r>
      <w:r w:rsidRPr="00F96C69">
        <w:rPr>
          <w:color w:val="000000" w:themeColor="text1"/>
          <w:sz w:val="24"/>
          <w:szCs w:val="24"/>
          <w:vertAlign w:val="superscript"/>
        </w:rPr>
        <w:t xml:space="preserve">antibiotic. </w:t>
      </w:r>
      <w:r w:rsidR="006E6742" w:rsidRPr="00F96C69">
        <w:rPr>
          <w:color w:val="000000"/>
          <w:sz w:val="24"/>
          <w:szCs w:val="24"/>
          <w:vertAlign w:val="superscript"/>
        </w:rPr>
        <w:t>β-Lactam antibiotics are</w:t>
      </w:r>
      <w:r w:rsidR="004757A3" w:rsidRPr="00F96C69">
        <w:rPr>
          <w:color w:val="000000"/>
          <w:sz w:val="24"/>
          <w:szCs w:val="24"/>
          <w:vertAlign w:val="superscript"/>
        </w:rPr>
        <w:t xml:space="preserve"> </w:t>
      </w:r>
      <w:r w:rsidR="006E6742" w:rsidRPr="00F96C69">
        <w:rPr>
          <w:color w:val="000000"/>
          <w:sz w:val="24"/>
          <w:szCs w:val="24"/>
          <w:vertAlign w:val="superscript"/>
        </w:rPr>
        <w:t xml:space="preserve">subdivided into four: </w:t>
      </w:r>
      <w:r w:rsidR="004757A3" w:rsidRPr="00F96C69">
        <w:rPr>
          <w:color w:val="000000"/>
          <w:sz w:val="24"/>
          <w:szCs w:val="24"/>
          <w:vertAlign w:val="superscript"/>
        </w:rPr>
        <w:t>penicillin</w:t>
      </w:r>
      <w:r w:rsidR="006E6742" w:rsidRPr="00F96C69">
        <w:rPr>
          <w:color w:val="000000"/>
          <w:sz w:val="24"/>
          <w:szCs w:val="24"/>
          <w:vertAlign w:val="superscript"/>
        </w:rPr>
        <w:t>, cephalosporins, carbapenems, and monobactams (</w:t>
      </w:r>
      <w:r w:rsidR="006E6742" w:rsidRPr="00F96C69">
        <w:rPr>
          <w:color w:val="00B0F0"/>
          <w:sz w:val="24"/>
          <w:szCs w:val="24"/>
          <w:vertAlign w:val="superscript"/>
        </w:rPr>
        <w:t>Bush and Bradford, 2016</w:t>
      </w:r>
      <w:r w:rsidR="006E6742" w:rsidRPr="00F96C69">
        <w:rPr>
          <w:color w:val="000000"/>
          <w:sz w:val="24"/>
          <w:szCs w:val="24"/>
          <w:vertAlign w:val="superscript"/>
        </w:rPr>
        <w:t>).</w:t>
      </w:r>
      <w:r w:rsidR="003B23A1" w:rsidRPr="00F96C69">
        <w:rPr>
          <w:color w:val="000000"/>
          <w:sz w:val="24"/>
          <w:szCs w:val="24"/>
          <w:vertAlign w:val="superscript"/>
        </w:rPr>
        <w:t xml:space="preserve"> </w:t>
      </w:r>
      <w:r w:rsidR="006E6742" w:rsidRPr="00F96C69">
        <w:rPr>
          <w:color w:val="000000"/>
          <w:sz w:val="24"/>
          <w:szCs w:val="24"/>
          <w:vertAlign w:val="superscript"/>
        </w:rPr>
        <w:t>The bacterial cell wall is composed of peptidoglycan, a mesh-like structure formed by polysaccharide chains arranged in a three-dimensional lattice. These chains are made up of alternating units of N-acetylglucosamine (NAG) and N-acetylmuramic acid (NAM), cross-linked by short peptide chains. The cross-linking is mediated by the enzymatic activity of D-alanyl-D-alanine-transpeptidases, also known as penicillin-binding proteins (PBPs) (</w:t>
      </w:r>
      <w:r w:rsidR="006E6742" w:rsidRPr="00F96C69">
        <w:rPr>
          <w:color w:val="00B0F0"/>
          <w:sz w:val="24"/>
          <w:szCs w:val="24"/>
          <w:vertAlign w:val="superscript"/>
        </w:rPr>
        <w:t>Yadav, Espaillat, and Cava, 2018</w:t>
      </w:r>
      <w:r w:rsidR="006E6742" w:rsidRPr="00F96C69">
        <w:rPr>
          <w:color w:val="000000"/>
          <w:sz w:val="24"/>
          <w:szCs w:val="24"/>
          <w:vertAlign w:val="superscript"/>
        </w:rPr>
        <w:t xml:space="preserve">). </w:t>
      </w:r>
      <w:r w:rsidR="004757A3" w:rsidRPr="00F96C69">
        <w:rPr>
          <w:color w:val="000000"/>
          <w:sz w:val="24"/>
          <w:szCs w:val="24"/>
          <w:vertAlign w:val="superscript"/>
        </w:rPr>
        <w:t>β-Lactam antibiotics exert their bactericidal effect by inhibiting these PBPs</w:t>
      </w:r>
      <w:r w:rsidR="003B23A1" w:rsidRPr="00F96C69">
        <w:rPr>
          <w:color w:val="000000"/>
          <w:sz w:val="24"/>
          <w:szCs w:val="24"/>
          <w:vertAlign w:val="superscript"/>
        </w:rPr>
        <w:t>,</w:t>
      </w:r>
      <w:r w:rsidR="004757A3" w:rsidRPr="00F96C69">
        <w:rPr>
          <w:color w:val="000000"/>
          <w:sz w:val="24"/>
          <w:szCs w:val="24"/>
          <w:vertAlign w:val="superscript"/>
        </w:rPr>
        <w:t xml:space="preserve"> thereby preventing the formation of peptide cross-links</w:t>
      </w:r>
      <w:r w:rsidR="0026420C" w:rsidRPr="00F96C69">
        <w:rPr>
          <w:color w:val="00B0F0"/>
          <w:sz w:val="24"/>
          <w:szCs w:val="24"/>
          <w:shd w:val="clear" w:color="auto" w:fill="FFFFFF"/>
          <w:vertAlign w:val="superscript"/>
        </w:rPr>
        <w:t xml:space="preserve"> (</w:t>
      </w:r>
      <w:proofErr w:type="spellStart"/>
      <w:r w:rsidR="0026420C" w:rsidRPr="00F96C69">
        <w:rPr>
          <w:color w:val="EE0000"/>
          <w:sz w:val="24"/>
          <w:szCs w:val="24"/>
          <w:shd w:val="clear" w:color="auto" w:fill="FFFFFF"/>
          <w:vertAlign w:val="superscript"/>
        </w:rPr>
        <w:t>Chifiriuc</w:t>
      </w:r>
      <w:proofErr w:type="spellEnd"/>
      <w:r w:rsidR="0026420C" w:rsidRPr="00F96C69">
        <w:rPr>
          <w:color w:val="EE0000"/>
          <w:sz w:val="24"/>
          <w:szCs w:val="24"/>
          <w:shd w:val="clear" w:color="auto" w:fill="FFFFFF"/>
          <w:vertAlign w:val="superscript"/>
        </w:rPr>
        <w:t xml:space="preserve"> et al., 2016</w:t>
      </w:r>
      <w:r w:rsidR="0026420C" w:rsidRPr="00F96C69">
        <w:rPr>
          <w:color w:val="000000"/>
          <w:sz w:val="24"/>
          <w:szCs w:val="24"/>
          <w:vertAlign w:val="superscript"/>
        </w:rPr>
        <w:t>)</w:t>
      </w:r>
      <w:r w:rsidR="004757A3" w:rsidRPr="00F96C69">
        <w:rPr>
          <w:color w:val="000000"/>
          <w:sz w:val="24"/>
          <w:szCs w:val="24"/>
          <w:vertAlign w:val="superscript"/>
        </w:rPr>
        <w:t xml:space="preserve">. This disruption results in </w:t>
      </w:r>
      <w:r w:rsidR="0026420C" w:rsidRPr="00F96C69">
        <w:rPr>
          <w:color w:val="000000"/>
          <w:sz w:val="24"/>
          <w:szCs w:val="24"/>
          <w:vertAlign w:val="superscript"/>
        </w:rPr>
        <w:t>defective</w:t>
      </w:r>
      <w:r w:rsidR="004757A3" w:rsidRPr="00F96C69">
        <w:rPr>
          <w:color w:val="000000"/>
          <w:sz w:val="24"/>
          <w:szCs w:val="24"/>
          <w:vertAlign w:val="superscript"/>
        </w:rPr>
        <w:t xml:space="preserve"> cell wall </w:t>
      </w:r>
      <w:r w:rsidR="0026420C" w:rsidRPr="00F96C69">
        <w:rPr>
          <w:color w:val="000000"/>
          <w:sz w:val="24"/>
          <w:szCs w:val="24"/>
          <w:vertAlign w:val="superscript"/>
        </w:rPr>
        <w:t xml:space="preserve">biosynthesis </w:t>
      </w:r>
      <w:r w:rsidR="004757A3" w:rsidRPr="00F96C69">
        <w:rPr>
          <w:color w:val="000000"/>
          <w:sz w:val="24"/>
          <w:szCs w:val="24"/>
          <w:vertAlign w:val="superscript"/>
        </w:rPr>
        <w:t xml:space="preserve">and </w:t>
      </w:r>
      <w:r w:rsidR="0026420C" w:rsidRPr="00F96C69">
        <w:rPr>
          <w:color w:val="000000"/>
          <w:sz w:val="24"/>
          <w:szCs w:val="24"/>
          <w:vertAlign w:val="superscript"/>
        </w:rPr>
        <w:t>osmotic</w:t>
      </w:r>
      <w:r w:rsidR="004757A3" w:rsidRPr="00F96C69">
        <w:rPr>
          <w:color w:val="000000"/>
          <w:sz w:val="24"/>
          <w:szCs w:val="24"/>
          <w:vertAlign w:val="superscript"/>
        </w:rPr>
        <w:t xml:space="preserve"> lysis (</w:t>
      </w:r>
      <w:r w:rsidR="004757A3" w:rsidRPr="00F96C69">
        <w:rPr>
          <w:color w:val="00B0F0"/>
          <w:sz w:val="24"/>
          <w:szCs w:val="24"/>
          <w:vertAlign w:val="superscript"/>
        </w:rPr>
        <w:t>Cho, Uehara, and Bernhardt, 2014;</w:t>
      </w:r>
      <w:r w:rsidR="004757A3" w:rsidRPr="00F96C69">
        <w:rPr>
          <w:color w:val="EE0000"/>
          <w:sz w:val="24"/>
          <w:szCs w:val="24"/>
          <w:vertAlign w:val="superscript"/>
        </w:rPr>
        <w:t xml:space="preserve"> Kapoor, Saigal et al., 2017</w:t>
      </w:r>
      <w:r w:rsidR="004757A3" w:rsidRPr="00F96C69">
        <w:rPr>
          <w:color w:val="000000"/>
          <w:sz w:val="24"/>
          <w:szCs w:val="24"/>
          <w:vertAlign w:val="superscript"/>
        </w:rPr>
        <w:t>).</w:t>
      </w:r>
    </w:p>
    <w:p w14:paraId="68F575F9" w14:textId="24C55E61" w:rsidR="0059160D" w:rsidRPr="00F96C69" w:rsidRDefault="004B29A4" w:rsidP="00FE19AC">
      <w:pPr>
        <w:rPr>
          <w:color w:val="000000"/>
          <w:vertAlign w:val="superscript"/>
        </w:rPr>
      </w:pPr>
      <w:r w:rsidRPr="00F96C69">
        <w:rPr>
          <w:noProof/>
          <w:vertAlign w:val="superscript"/>
        </w:rPr>
        <w:drawing>
          <wp:inline distT="0" distB="0" distL="0" distR="0" wp14:anchorId="42C2754C" wp14:editId="34138FAC">
            <wp:extent cx="3033395" cy="2307364"/>
            <wp:effectExtent l="0" t="0" r="1905" b="4445"/>
            <wp:docPr id="1378956075" name="Picture 1378956075" descr="A diagram of a cell wal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56075" name="Picture 1378956075" descr="A diagram of a cell wall structure&#10;&#10;AI-generated content may be incorrect."/>
                    <pic:cNvPicPr/>
                  </pic:nvPicPr>
                  <pic:blipFill>
                    <a:blip r:embed="rId13"/>
                    <a:stretch>
                      <a:fillRect/>
                    </a:stretch>
                  </pic:blipFill>
                  <pic:spPr>
                    <a:xfrm>
                      <a:off x="0" y="0"/>
                      <a:ext cx="3091362" cy="2351457"/>
                    </a:xfrm>
                    <a:prstGeom prst="rect">
                      <a:avLst/>
                    </a:prstGeom>
                  </pic:spPr>
                </pic:pic>
              </a:graphicData>
            </a:graphic>
          </wp:inline>
        </w:drawing>
      </w:r>
    </w:p>
    <w:p w14:paraId="71100BAF" w14:textId="3AA14E26" w:rsidR="005153E7" w:rsidRPr="00F96C69" w:rsidRDefault="005153E7" w:rsidP="00FE19AC">
      <w:pPr>
        <w:rPr>
          <w:color w:val="000000"/>
          <w:vertAlign w:val="superscript"/>
        </w:rPr>
      </w:pPr>
      <w:r w:rsidRPr="00F96C69">
        <w:rPr>
          <w:color w:val="000000"/>
          <w:vertAlign w:val="superscript"/>
        </w:rPr>
        <w:t xml:space="preserve">Figure </w:t>
      </w:r>
      <w:r w:rsidR="001B4494" w:rsidRPr="00F96C69">
        <w:rPr>
          <w:color w:val="000000"/>
          <w:vertAlign w:val="superscript"/>
        </w:rPr>
        <w:t>1.</w:t>
      </w:r>
      <w:r w:rsidR="00F610FF" w:rsidRPr="00F96C69">
        <w:rPr>
          <w:color w:val="000000"/>
          <w:vertAlign w:val="superscript"/>
        </w:rPr>
        <w:t>4</w:t>
      </w:r>
      <w:r w:rsidR="001B4494" w:rsidRPr="00F96C69">
        <w:rPr>
          <w:color w:val="000000"/>
          <w:vertAlign w:val="superscript"/>
        </w:rPr>
        <w:t>: Pseudomonas aeruginosa cell wall structure (prepared using Canva)</w:t>
      </w:r>
    </w:p>
    <w:p w14:paraId="1FCDFFD4" w14:textId="33C0C97C" w:rsidR="006E6742" w:rsidRPr="00F96C69" w:rsidRDefault="003B23A1" w:rsidP="00FE19AC">
      <w:pPr>
        <w:rPr>
          <w:color w:val="000000"/>
          <w:sz w:val="24"/>
          <w:szCs w:val="24"/>
          <w:vertAlign w:val="superscript"/>
        </w:rPr>
      </w:pPr>
      <w:r w:rsidRPr="00F96C69">
        <w:rPr>
          <w:color w:val="000000"/>
          <w:sz w:val="24"/>
          <w:szCs w:val="24"/>
          <w:vertAlign w:val="superscript"/>
        </w:rPr>
        <w:t xml:space="preserve">Two </w:t>
      </w:r>
      <w:r w:rsidR="006E6742" w:rsidRPr="00F96C69">
        <w:rPr>
          <w:color w:val="000000"/>
          <w:sz w:val="24"/>
          <w:szCs w:val="24"/>
          <w:vertAlign w:val="superscript"/>
        </w:rPr>
        <w:t xml:space="preserve">key mechanisms underlie </w:t>
      </w:r>
      <w:r w:rsidR="00E81447" w:rsidRPr="00F96C69">
        <w:rPr>
          <w:color w:val="000000"/>
          <w:sz w:val="24"/>
          <w:szCs w:val="24"/>
          <w:vertAlign w:val="superscript"/>
        </w:rPr>
        <w:t>resistance to β-lactam antibiotics</w:t>
      </w:r>
      <w:r w:rsidR="006E6742" w:rsidRPr="00F96C69">
        <w:rPr>
          <w:color w:val="000000"/>
          <w:sz w:val="24"/>
          <w:szCs w:val="24"/>
          <w:vertAlign w:val="superscript"/>
        </w:rPr>
        <w:t xml:space="preserve">: the production of β-lactamase enzymes and the alteration of PBPs. </w:t>
      </w:r>
      <w:r w:rsidR="00E81447" w:rsidRPr="00F96C69">
        <w:rPr>
          <w:color w:val="000000"/>
          <w:sz w:val="24"/>
          <w:szCs w:val="24"/>
          <w:vertAlign w:val="superscript"/>
        </w:rPr>
        <w:t>M</w:t>
      </w:r>
      <w:r w:rsidR="006E6742" w:rsidRPr="00F96C69">
        <w:rPr>
          <w:color w:val="000000"/>
          <w:sz w:val="24"/>
          <w:szCs w:val="24"/>
          <w:vertAlign w:val="superscript"/>
        </w:rPr>
        <w:t>utations in the </w:t>
      </w:r>
      <w:proofErr w:type="spellStart"/>
      <w:r w:rsidR="006E6742" w:rsidRPr="00F96C69">
        <w:rPr>
          <w:color w:val="000000"/>
          <w:sz w:val="24"/>
          <w:szCs w:val="24"/>
          <w:vertAlign w:val="superscript"/>
        </w:rPr>
        <w:t>ftsI</w:t>
      </w:r>
      <w:proofErr w:type="spellEnd"/>
      <w:r w:rsidR="006E6742" w:rsidRPr="00F96C69">
        <w:rPr>
          <w:color w:val="000000"/>
          <w:sz w:val="24"/>
          <w:szCs w:val="24"/>
          <w:vertAlign w:val="superscript"/>
        </w:rPr>
        <w:t xml:space="preserve"> gene, which encodes PBP3, result in an altered protein with </w:t>
      </w:r>
      <w:r w:rsidRPr="00F96C69">
        <w:rPr>
          <w:color w:val="000000"/>
          <w:sz w:val="24"/>
          <w:szCs w:val="24"/>
          <w:vertAlign w:val="superscript"/>
        </w:rPr>
        <w:t>diminish</w:t>
      </w:r>
      <w:r w:rsidR="006E6742" w:rsidRPr="00F96C69">
        <w:rPr>
          <w:color w:val="000000"/>
          <w:sz w:val="24"/>
          <w:szCs w:val="24"/>
          <w:vertAlign w:val="superscript"/>
        </w:rPr>
        <w:t>ed affinity for β-lactam antibiotics.</w:t>
      </w:r>
      <w:r w:rsidRPr="00F96C69">
        <w:rPr>
          <w:color w:val="000000"/>
          <w:sz w:val="24"/>
          <w:szCs w:val="24"/>
          <w:vertAlign w:val="superscript"/>
        </w:rPr>
        <w:t xml:space="preserve"> </w:t>
      </w:r>
    </w:p>
    <w:p w14:paraId="56A6A8A0" w14:textId="2DA88CB7" w:rsidR="004930E0" w:rsidRPr="00F96C69" w:rsidRDefault="006E6742" w:rsidP="00FE19AC">
      <w:pPr>
        <w:rPr>
          <w:color w:val="000000"/>
          <w:sz w:val="24"/>
          <w:szCs w:val="24"/>
          <w:vertAlign w:val="superscript"/>
        </w:rPr>
      </w:pPr>
      <w:r w:rsidRPr="00F96C69">
        <w:rPr>
          <w:color w:val="000000"/>
          <w:sz w:val="24"/>
          <w:szCs w:val="24"/>
          <w:vertAlign w:val="superscript"/>
        </w:rPr>
        <w:lastRenderedPageBreak/>
        <w:t>Meropenem</w:t>
      </w:r>
      <w:r w:rsidR="009D7637" w:rsidRPr="00F96C69">
        <w:rPr>
          <w:sz w:val="24"/>
          <w:szCs w:val="24"/>
          <w:shd w:val="clear" w:color="auto" w:fill="FFFFFF"/>
          <w:vertAlign w:val="superscript"/>
        </w:rPr>
        <w:t xml:space="preserve"> </w:t>
      </w:r>
      <w:r w:rsidRPr="00F96C69">
        <w:rPr>
          <w:sz w:val="24"/>
          <w:szCs w:val="24"/>
          <w:shd w:val="clear" w:color="auto" w:fill="FFFFFF"/>
          <w:vertAlign w:val="superscript"/>
        </w:rPr>
        <w:t xml:space="preserve">is active against </w:t>
      </w:r>
      <w:r w:rsidR="006F3F9E" w:rsidRPr="00F96C69">
        <w:rPr>
          <w:sz w:val="24"/>
          <w:szCs w:val="24"/>
          <w:shd w:val="clear" w:color="auto" w:fill="FFFFFF"/>
          <w:vertAlign w:val="superscript"/>
        </w:rPr>
        <w:t>anaerobic bacteria,</w:t>
      </w:r>
      <w:r w:rsidR="00702EEF" w:rsidRPr="00F96C69">
        <w:rPr>
          <w:sz w:val="24"/>
          <w:szCs w:val="24"/>
          <w:shd w:val="clear" w:color="auto" w:fill="FFFFFF"/>
          <w:vertAlign w:val="superscript"/>
        </w:rPr>
        <w:t xml:space="preserve"> </w:t>
      </w:r>
      <w:r w:rsidRPr="00F96C69">
        <w:rPr>
          <w:sz w:val="24"/>
          <w:szCs w:val="24"/>
          <w:shd w:val="clear" w:color="auto" w:fill="FFFFFF"/>
          <w:vertAlign w:val="superscript"/>
        </w:rPr>
        <w:t xml:space="preserve">Gram-positive </w:t>
      </w:r>
      <w:r w:rsidR="0059160D" w:rsidRPr="00F96C69">
        <w:rPr>
          <w:sz w:val="24"/>
          <w:szCs w:val="24"/>
          <w:shd w:val="clear" w:color="auto" w:fill="FFFFFF"/>
          <w:vertAlign w:val="superscript"/>
        </w:rPr>
        <w:t xml:space="preserve">cocci </w:t>
      </w:r>
      <w:r w:rsidRPr="00F96C69">
        <w:rPr>
          <w:sz w:val="24"/>
          <w:szCs w:val="24"/>
          <w:shd w:val="clear" w:color="auto" w:fill="FFFFFF"/>
          <w:vertAlign w:val="superscript"/>
        </w:rPr>
        <w:t>and Gram-negative b</w:t>
      </w:r>
      <w:r w:rsidR="0059160D" w:rsidRPr="00F96C69">
        <w:rPr>
          <w:sz w:val="24"/>
          <w:szCs w:val="24"/>
          <w:shd w:val="clear" w:color="auto" w:fill="FFFFFF"/>
          <w:vertAlign w:val="superscript"/>
        </w:rPr>
        <w:t>acilli</w:t>
      </w:r>
      <w:r w:rsidRPr="00F96C69">
        <w:rPr>
          <w:sz w:val="24"/>
          <w:szCs w:val="24"/>
          <w:shd w:val="clear" w:color="auto" w:fill="FFFFFF"/>
          <w:vertAlign w:val="superscript"/>
        </w:rPr>
        <w:t xml:space="preserve"> (</w:t>
      </w:r>
      <w:r w:rsidR="006F3F9E" w:rsidRPr="00F96C69">
        <w:rPr>
          <w:sz w:val="24"/>
          <w:szCs w:val="24"/>
          <w:vertAlign w:val="superscript"/>
        </w:rPr>
        <w:t>Boonpeng et al., 2022)</w:t>
      </w:r>
      <w:r w:rsidRPr="00F96C69">
        <w:rPr>
          <w:sz w:val="24"/>
          <w:szCs w:val="24"/>
          <w:shd w:val="clear" w:color="auto" w:fill="FFFFFF"/>
          <w:vertAlign w:val="superscript"/>
        </w:rPr>
        <w:t>), including Pseudomonas aeruginosa (</w:t>
      </w:r>
      <w:r w:rsidRPr="00F96C69">
        <w:rPr>
          <w:color w:val="00B0F0"/>
          <w:sz w:val="24"/>
          <w:szCs w:val="24"/>
          <w:shd w:val="clear" w:color="auto" w:fill="FFFFFF"/>
          <w:vertAlign w:val="superscript"/>
        </w:rPr>
        <w:t>Hurst and Lamb, 2000b</w:t>
      </w:r>
      <w:r w:rsidRPr="00F96C69">
        <w:rPr>
          <w:sz w:val="24"/>
          <w:szCs w:val="24"/>
          <w:shd w:val="clear" w:color="auto" w:fill="FFFFFF"/>
          <w:vertAlign w:val="superscript"/>
        </w:rPr>
        <w:t>).</w:t>
      </w:r>
      <w:r w:rsidR="0026420C" w:rsidRPr="00F96C69">
        <w:rPr>
          <w:sz w:val="24"/>
          <w:szCs w:val="24"/>
          <w:shd w:val="clear" w:color="auto" w:fill="FFFFFF"/>
          <w:vertAlign w:val="superscript"/>
        </w:rPr>
        <w:t xml:space="preserve"> </w:t>
      </w:r>
      <w:r w:rsidR="0026420C" w:rsidRPr="00F96C69">
        <w:rPr>
          <w:sz w:val="24"/>
          <w:szCs w:val="24"/>
          <w:vertAlign w:val="superscript"/>
        </w:rPr>
        <w:t xml:space="preserve">Its </w:t>
      </w:r>
      <w:r w:rsidR="0026420C" w:rsidRPr="00F96C69">
        <w:rPr>
          <w:color w:val="111827"/>
          <w:sz w:val="24"/>
          <w:szCs w:val="24"/>
          <w:shd w:val="clear" w:color="auto" w:fill="FFFFFF"/>
          <w:vertAlign w:val="superscript"/>
        </w:rPr>
        <w:t xml:space="preserve">plasma protein binding is 2%, and its half-life is </w:t>
      </w:r>
      <w:r w:rsidR="004930E0" w:rsidRPr="00F96C69">
        <w:rPr>
          <w:color w:val="000000"/>
          <w:sz w:val="24"/>
          <w:szCs w:val="24"/>
          <w:vertAlign w:val="superscript"/>
        </w:rPr>
        <w:t>approximately one hour in adults (</w:t>
      </w:r>
      <w:r w:rsidR="004930E0" w:rsidRPr="00F96C69">
        <w:rPr>
          <w:color w:val="00B0F0"/>
          <w:sz w:val="24"/>
          <w:szCs w:val="24"/>
          <w:vertAlign w:val="superscript"/>
        </w:rPr>
        <w:t>Tröger and Meyer, 1995; Fish, 2006)</w:t>
      </w:r>
      <w:r w:rsidR="00412AEC" w:rsidRPr="00F96C69">
        <w:rPr>
          <w:color w:val="00B0F0"/>
          <w:sz w:val="24"/>
          <w:szCs w:val="24"/>
          <w:vertAlign w:val="superscript"/>
        </w:rPr>
        <w:t xml:space="preserve">, </w:t>
      </w:r>
      <w:r w:rsidR="004930E0" w:rsidRPr="00F96C69">
        <w:rPr>
          <w:color w:val="000000"/>
          <w:sz w:val="24"/>
          <w:szCs w:val="24"/>
          <w:vertAlign w:val="superscript"/>
        </w:rPr>
        <w:t>two hours</w:t>
      </w:r>
      <w:r w:rsidR="00FC523F" w:rsidRPr="00F96C69">
        <w:rPr>
          <w:color w:val="000000"/>
          <w:sz w:val="24"/>
          <w:szCs w:val="24"/>
          <w:vertAlign w:val="superscript"/>
        </w:rPr>
        <w:t xml:space="preserve"> in neonates</w:t>
      </w:r>
      <w:r w:rsidR="004930E0" w:rsidRPr="00F96C69">
        <w:rPr>
          <w:color w:val="000000"/>
          <w:sz w:val="24"/>
          <w:szCs w:val="24"/>
          <w:vertAlign w:val="superscript"/>
        </w:rPr>
        <w:t xml:space="preserve"> and three hours in preterm neonates (</w:t>
      </w:r>
      <w:r w:rsidR="004930E0" w:rsidRPr="00F96C69">
        <w:rPr>
          <w:color w:val="00B0F0"/>
          <w:sz w:val="24"/>
          <w:szCs w:val="24"/>
          <w:vertAlign w:val="superscript"/>
        </w:rPr>
        <w:t>Pacifici, 2019</w:t>
      </w:r>
      <w:r w:rsidR="004930E0" w:rsidRPr="00F96C69">
        <w:rPr>
          <w:color w:val="000000"/>
          <w:sz w:val="24"/>
          <w:szCs w:val="24"/>
          <w:vertAlign w:val="superscript"/>
        </w:rPr>
        <w:t>). Following intravenous administration, approximately 70% of the drug</w:t>
      </w:r>
      <w:r w:rsidR="00412AEC" w:rsidRPr="00F96C69">
        <w:rPr>
          <w:color w:val="000000"/>
          <w:sz w:val="24"/>
          <w:szCs w:val="24"/>
          <w:vertAlign w:val="superscript"/>
        </w:rPr>
        <w:t xml:space="preserve"> is </w:t>
      </w:r>
      <w:r w:rsidR="00412AEC" w:rsidRPr="00F96C69">
        <w:rPr>
          <w:sz w:val="24"/>
          <w:szCs w:val="24"/>
          <w:vertAlign w:val="superscript"/>
        </w:rPr>
        <w:t xml:space="preserve">excreted via glomerular filtration and tubular secretion </w:t>
      </w:r>
      <w:r w:rsidR="004F0B88" w:rsidRPr="00F96C69">
        <w:rPr>
          <w:sz w:val="24"/>
          <w:szCs w:val="24"/>
          <w:vertAlign w:val="superscript"/>
        </w:rPr>
        <w:t xml:space="preserve">in the urine </w:t>
      </w:r>
      <w:r w:rsidR="00412AEC" w:rsidRPr="00F96C69">
        <w:rPr>
          <w:color w:val="00B0F0"/>
          <w:sz w:val="24"/>
          <w:szCs w:val="24"/>
          <w:vertAlign w:val="superscript"/>
        </w:rPr>
        <w:t>(Dong et al., 2022</w:t>
      </w:r>
      <w:r w:rsidR="00E81447" w:rsidRPr="00F96C69">
        <w:rPr>
          <w:color w:val="00B0F0"/>
          <w:sz w:val="24"/>
          <w:szCs w:val="24"/>
          <w:vertAlign w:val="superscript"/>
        </w:rPr>
        <w:t>;</w:t>
      </w:r>
      <w:r w:rsidR="00E81447" w:rsidRPr="00F96C69">
        <w:rPr>
          <w:color w:val="000000"/>
          <w:sz w:val="24"/>
          <w:szCs w:val="24"/>
          <w:vertAlign w:val="superscript"/>
        </w:rPr>
        <w:t xml:space="preserve"> </w:t>
      </w:r>
      <w:r w:rsidR="004930E0" w:rsidRPr="00F96C69">
        <w:rPr>
          <w:color w:val="00B0F0"/>
          <w:sz w:val="24"/>
          <w:szCs w:val="24"/>
          <w:vertAlign w:val="superscript"/>
        </w:rPr>
        <w:t xml:space="preserve">Thalhammer, Schenk et al., 1998). </w:t>
      </w:r>
    </w:p>
    <w:p w14:paraId="21F499CF" w14:textId="384CF1E4" w:rsidR="00623891" w:rsidRPr="00F96C69" w:rsidRDefault="008A07FA" w:rsidP="00FE19AC">
      <w:pPr>
        <w:rPr>
          <w:color w:val="000000"/>
          <w:sz w:val="24"/>
          <w:szCs w:val="24"/>
          <w:vertAlign w:val="superscript"/>
        </w:rPr>
      </w:pPr>
      <w:r w:rsidRPr="00F96C69">
        <w:rPr>
          <w:color w:val="000000"/>
          <w:sz w:val="24"/>
          <w:szCs w:val="24"/>
          <w:vertAlign w:val="superscript"/>
        </w:rPr>
        <w:t>Meropenem shows limited stability in aqueous solution. A</w:t>
      </w:r>
      <w:r w:rsidR="00412AEC" w:rsidRPr="00F96C69">
        <w:rPr>
          <w:color w:val="000000"/>
          <w:sz w:val="24"/>
          <w:szCs w:val="24"/>
          <w:vertAlign w:val="superscript"/>
        </w:rPr>
        <w:t>pproximately 90% of the meropenem molecule remains intact after 7.4 hours at 22</w:t>
      </w:r>
      <w:r w:rsidR="00412AEC" w:rsidRPr="00F96C69">
        <w:rPr>
          <w:rFonts w:ascii="Arial" w:hAnsi="Arial" w:cs="Arial"/>
          <w:color w:val="000000"/>
          <w:sz w:val="24"/>
          <w:szCs w:val="24"/>
          <w:vertAlign w:val="superscript"/>
        </w:rPr>
        <w:t> </w:t>
      </w:r>
      <w:r w:rsidR="00412AEC" w:rsidRPr="00F96C69">
        <w:rPr>
          <w:color w:val="000000"/>
          <w:sz w:val="24"/>
          <w:szCs w:val="24"/>
          <w:vertAlign w:val="superscript"/>
        </w:rPr>
        <w:t>°C</w:t>
      </w:r>
      <w:r w:rsidRPr="00F96C69">
        <w:rPr>
          <w:color w:val="000000"/>
          <w:sz w:val="24"/>
          <w:szCs w:val="24"/>
          <w:vertAlign w:val="superscript"/>
        </w:rPr>
        <w:t xml:space="preserve">. Therefore, studies recommend </w:t>
      </w:r>
      <w:r w:rsidR="00F52DAA" w:rsidRPr="00F96C69">
        <w:rPr>
          <w:color w:val="000000"/>
          <w:sz w:val="24"/>
          <w:szCs w:val="24"/>
          <w:vertAlign w:val="superscript"/>
        </w:rPr>
        <w:t>storing</w:t>
      </w:r>
      <w:r w:rsidRPr="00F96C69">
        <w:rPr>
          <w:color w:val="000000"/>
          <w:sz w:val="24"/>
          <w:szCs w:val="24"/>
          <w:vertAlign w:val="superscript"/>
        </w:rPr>
        <w:t xml:space="preserve"> the drug in </w:t>
      </w:r>
      <w:r w:rsidR="00412AEC" w:rsidRPr="00F96C69">
        <w:rPr>
          <w:color w:val="000000"/>
          <w:sz w:val="24"/>
          <w:szCs w:val="24"/>
          <w:vertAlign w:val="superscript"/>
        </w:rPr>
        <w:t>crystalline form prior to use to preserve stability (</w:t>
      </w:r>
      <w:r w:rsidR="00412AEC" w:rsidRPr="00F96C69">
        <w:rPr>
          <w:color w:val="00B0F0"/>
          <w:sz w:val="24"/>
          <w:szCs w:val="24"/>
          <w:vertAlign w:val="superscript"/>
        </w:rPr>
        <w:t>Fawaz et al., 2019</w:t>
      </w:r>
      <w:r w:rsidR="00412AEC" w:rsidRPr="00F96C69">
        <w:rPr>
          <w:color w:val="000000"/>
          <w:sz w:val="24"/>
          <w:szCs w:val="24"/>
          <w:vertAlign w:val="superscript"/>
        </w:rPr>
        <w:t>). Current</w:t>
      </w:r>
      <w:r w:rsidR="00623891" w:rsidRPr="00F96C69">
        <w:rPr>
          <w:color w:val="000000"/>
          <w:sz w:val="24"/>
          <w:szCs w:val="24"/>
          <w:vertAlign w:val="superscript"/>
        </w:rPr>
        <w:t xml:space="preserve"> </w:t>
      </w:r>
      <w:r w:rsidR="00412AEC" w:rsidRPr="00F96C69">
        <w:rPr>
          <w:color w:val="000000"/>
          <w:sz w:val="24"/>
          <w:szCs w:val="24"/>
          <w:vertAlign w:val="superscript"/>
        </w:rPr>
        <w:t>guidelines state that a three-hour infusion must be completed within four hours of reconstitution. (</w:t>
      </w:r>
      <w:r w:rsidR="00412AEC" w:rsidRPr="00F96C69">
        <w:rPr>
          <w:color w:val="00B0F0"/>
          <w:sz w:val="24"/>
          <w:szCs w:val="24"/>
          <w:vertAlign w:val="superscript"/>
        </w:rPr>
        <w:t>Fawaz, Barton et al., 2019</w:t>
      </w:r>
      <w:r w:rsidR="00412AEC" w:rsidRPr="00F96C69">
        <w:rPr>
          <w:color w:val="000000"/>
          <w:sz w:val="24"/>
          <w:szCs w:val="24"/>
          <w:vertAlign w:val="superscript"/>
        </w:rPr>
        <w:t xml:space="preserve">). </w:t>
      </w:r>
    </w:p>
    <w:p w14:paraId="0DF0914A" w14:textId="0E34FDAD" w:rsidR="006118EE" w:rsidRPr="00F96C69" w:rsidRDefault="006118EE" w:rsidP="00FE19AC">
      <w:pPr>
        <w:rPr>
          <w:color w:val="000000"/>
          <w:sz w:val="24"/>
          <w:szCs w:val="24"/>
          <w:vertAlign w:val="superscript"/>
        </w:rPr>
      </w:pPr>
      <w:r w:rsidRPr="00F96C69">
        <w:rPr>
          <w:color w:val="000000"/>
          <w:sz w:val="24"/>
          <w:szCs w:val="24"/>
          <w:vertAlign w:val="superscript"/>
        </w:rPr>
        <w:t>Meropenem exhibits time-dependent bactericidal activity</w:t>
      </w:r>
      <w:r w:rsidR="004F52E7" w:rsidRPr="00F96C69">
        <w:rPr>
          <w:color w:val="000000"/>
          <w:sz w:val="24"/>
          <w:szCs w:val="24"/>
          <w:vertAlign w:val="superscript"/>
        </w:rPr>
        <w:t xml:space="preserve">, whereby its therapeutic success is determined by the duration </w:t>
      </w:r>
      <w:r w:rsidRPr="00F96C69">
        <w:rPr>
          <w:color w:val="000000"/>
          <w:sz w:val="24"/>
          <w:szCs w:val="24"/>
          <w:vertAlign w:val="superscript"/>
        </w:rPr>
        <w:t>that the free drug concentration at the infection site exceeds the minimum inhibitory concentration (%</w:t>
      </w:r>
      <w:proofErr w:type="spellStart"/>
      <w:r w:rsidRPr="00F96C69">
        <w:rPr>
          <w:color w:val="000000"/>
          <w:sz w:val="24"/>
          <w:szCs w:val="24"/>
          <w:vertAlign w:val="superscript"/>
        </w:rPr>
        <w:t>fT</w:t>
      </w:r>
      <w:proofErr w:type="spellEnd"/>
      <w:r w:rsidRPr="00F96C69">
        <w:rPr>
          <w:color w:val="000000"/>
          <w:sz w:val="24"/>
          <w:szCs w:val="24"/>
          <w:vertAlign w:val="superscript"/>
        </w:rPr>
        <w:t xml:space="preserve"> &gt; MIC) of the target pathogen</w:t>
      </w:r>
      <w:r w:rsidR="004F52E7" w:rsidRPr="00F96C69">
        <w:rPr>
          <w:color w:val="000000"/>
          <w:sz w:val="24"/>
          <w:szCs w:val="24"/>
          <w:vertAlign w:val="superscript"/>
        </w:rPr>
        <w:t xml:space="preserve"> during the dosing interval</w:t>
      </w:r>
      <w:r w:rsidRPr="00F96C69">
        <w:rPr>
          <w:color w:val="000000"/>
          <w:sz w:val="24"/>
          <w:szCs w:val="24"/>
          <w:vertAlign w:val="superscript"/>
        </w:rPr>
        <w:t>.</w:t>
      </w:r>
      <w:r w:rsidR="00B75393" w:rsidRPr="00F96C69">
        <w:rPr>
          <w:color w:val="000000"/>
          <w:sz w:val="24"/>
          <w:szCs w:val="24"/>
          <w:vertAlign w:val="superscript"/>
        </w:rPr>
        <w:t xml:space="preserve"> </w:t>
      </w:r>
      <w:r w:rsidR="00773D3E" w:rsidRPr="00F96C69">
        <w:rPr>
          <w:color w:val="000000"/>
          <w:sz w:val="24"/>
          <w:szCs w:val="24"/>
          <w:vertAlign w:val="superscript"/>
        </w:rPr>
        <w:t>P</w:t>
      </w:r>
      <w:r w:rsidRPr="00F96C69">
        <w:rPr>
          <w:color w:val="000000"/>
          <w:sz w:val="24"/>
          <w:szCs w:val="24"/>
          <w:vertAlign w:val="superscript"/>
        </w:rPr>
        <w:t>rolonged maintenance of blood concentrations above the MIC significantly enhances the likelihood of clinical success (</w:t>
      </w:r>
      <w:proofErr w:type="spellStart"/>
      <w:r w:rsidRPr="00F96C69">
        <w:rPr>
          <w:color w:val="00B0F0"/>
          <w:sz w:val="24"/>
          <w:szCs w:val="24"/>
          <w:vertAlign w:val="superscript"/>
        </w:rPr>
        <w:t>Drusano</w:t>
      </w:r>
      <w:proofErr w:type="spellEnd"/>
      <w:r w:rsidR="00773D3E" w:rsidRPr="00F96C69">
        <w:rPr>
          <w:color w:val="00B0F0"/>
          <w:sz w:val="24"/>
          <w:szCs w:val="24"/>
          <w:vertAlign w:val="superscript"/>
        </w:rPr>
        <w:t xml:space="preserve">, </w:t>
      </w:r>
      <w:r w:rsidRPr="00F96C69">
        <w:rPr>
          <w:color w:val="00B0F0"/>
          <w:sz w:val="24"/>
          <w:szCs w:val="24"/>
          <w:vertAlign w:val="superscript"/>
        </w:rPr>
        <w:t>2004; Craig</w:t>
      </w:r>
      <w:r w:rsidR="00773D3E" w:rsidRPr="00F96C69">
        <w:rPr>
          <w:color w:val="00B0F0"/>
          <w:sz w:val="24"/>
          <w:szCs w:val="24"/>
          <w:vertAlign w:val="superscript"/>
        </w:rPr>
        <w:t xml:space="preserve">, </w:t>
      </w:r>
      <w:r w:rsidRPr="00F96C69">
        <w:rPr>
          <w:color w:val="00B0F0"/>
          <w:sz w:val="24"/>
          <w:szCs w:val="24"/>
          <w:vertAlign w:val="superscript"/>
        </w:rPr>
        <w:t>1998)</w:t>
      </w:r>
      <w:r w:rsidR="009D47AF" w:rsidRPr="00F96C69">
        <w:rPr>
          <w:color w:val="00B0F0"/>
          <w:sz w:val="24"/>
          <w:szCs w:val="24"/>
          <w:vertAlign w:val="superscript"/>
        </w:rPr>
        <w:t>.</w:t>
      </w:r>
      <w:r w:rsidR="00B75393" w:rsidRPr="00F96C69">
        <w:rPr>
          <w:color w:val="000000"/>
          <w:sz w:val="24"/>
          <w:szCs w:val="24"/>
          <w:vertAlign w:val="superscript"/>
        </w:rPr>
        <w:t xml:space="preserve"> The relationship between %</w:t>
      </w:r>
      <w:proofErr w:type="spellStart"/>
      <w:r w:rsidR="00B75393" w:rsidRPr="00F96C69">
        <w:rPr>
          <w:color w:val="000000"/>
          <w:sz w:val="24"/>
          <w:szCs w:val="24"/>
          <w:vertAlign w:val="superscript"/>
        </w:rPr>
        <w:t>fT</w:t>
      </w:r>
      <w:proofErr w:type="spellEnd"/>
      <w:r w:rsidR="00B75393" w:rsidRPr="00F96C69">
        <w:rPr>
          <w:color w:val="000000"/>
          <w:sz w:val="24"/>
          <w:szCs w:val="24"/>
          <w:vertAlign w:val="superscript"/>
        </w:rPr>
        <w:t xml:space="preserve"> &gt; MIC and antibacterial effect is illustrated in graph 1, which shows the change in bacterial load (expressed as log₁₀ CFU/thigh) over 24 hours against % time above MIC for Escherichia coli and Pseudomonas aeruginosa.</w:t>
      </w:r>
    </w:p>
    <w:p w14:paraId="7BC23CD4" w14:textId="77777777" w:rsidR="000F1E17" w:rsidRPr="00F96C69" w:rsidRDefault="00C871E2" w:rsidP="00FE19AC">
      <w:pPr>
        <w:rPr>
          <w:rFonts w:eastAsia="Calibri"/>
          <w:color w:val="FF0000"/>
          <w:vertAlign w:val="superscript"/>
        </w:rPr>
      </w:pPr>
      <w:r w:rsidRPr="00F96C69">
        <w:rPr>
          <w:rFonts w:eastAsia="Calibri"/>
          <w:noProof/>
          <w:color w:val="FF0000"/>
          <w:vertAlign w:val="superscript"/>
        </w:rPr>
        <w:drawing>
          <wp:inline distT="0" distB="0" distL="0" distR="0" wp14:anchorId="668F809F" wp14:editId="3649C2C6">
            <wp:extent cx="3430094" cy="1866123"/>
            <wp:effectExtent l="0" t="0" r="0" b="1270"/>
            <wp:docPr id="1707494085" name="Picture 2"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94085" name="Picture 2" descr="A graph of a number of dot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656429" cy="1989260"/>
                    </a:xfrm>
                    <a:prstGeom prst="rect">
                      <a:avLst/>
                    </a:prstGeom>
                  </pic:spPr>
                </pic:pic>
              </a:graphicData>
            </a:graphic>
          </wp:inline>
        </w:drawing>
      </w:r>
    </w:p>
    <w:p w14:paraId="188121F5" w14:textId="6E47533A" w:rsidR="00E34A1F" w:rsidRPr="00F96C69" w:rsidRDefault="00F610FF" w:rsidP="00FE19AC">
      <w:pPr>
        <w:rPr>
          <w:rFonts w:eastAsia="Calibri"/>
          <w:color w:val="FF0000"/>
          <w:highlight w:val="yellow"/>
          <w:vertAlign w:val="superscript"/>
        </w:rPr>
      </w:pPr>
      <w:r w:rsidRPr="00F96C69">
        <w:rPr>
          <w:rFonts w:eastAsia="Calibri"/>
          <w:color w:val="000000" w:themeColor="text1"/>
          <w:vertAlign w:val="superscript"/>
        </w:rPr>
        <w:t xml:space="preserve">Figure 1.4. </w:t>
      </w:r>
      <w:r w:rsidR="00B32218" w:rsidRPr="00F96C69">
        <w:rPr>
          <w:rFonts w:eastAsia="Calibri"/>
          <w:color w:val="000000" w:themeColor="text1"/>
          <w:vertAlign w:val="superscript"/>
        </w:rPr>
        <w:t>T</w:t>
      </w:r>
      <w:r w:rsidR="00E34A1F" w:rsidRPr="00F96C69">
        <w:rPr>
          <w:color w:val="000000" w:themeColor="text1"/>
          <w:vertAlign w:val="superscript"/>
        </w:rPr>
        <w:t>he</w:t>
      </w:r>
      <w:r w:rsidR="00E34A1F" w:rsidRPr="00F96C69">
        <w:rPr>
          <w:rStyle w:val="apple-converted-space"/>
          <w:rFonts w:ascii="Times New Roman" w:hAnsi="Times New Roman" w:cs="Times New Roman"/>
          <w:color w:val="000000" w:themeColor="text1"/>
          <w:sz w:val="16"/>
          <w:szCs w:val="16"/>
          <w:vertAlign w:val="superscript"/>
        </w:rPr>
        <w:t> </w:t>
      </w:r>
      <w:r w:rsidR="00E34A1F" w:rsidRPr="00F96C69">
        <w:rPr>
          <w:rStyle w:val="Strong"/>
          <w:rFonts w:ascii="Times New Roman" w:hAnsi="Times New Roman" w:cs="Times New Roman"/>
          <w:b w:val="0"/>
          <w:color w:val="000000" w:themeColor="text1"/>
          <w:sz w:val="16"/>
          <w:szCs w:val="16"/>
          <w:vertAlign w:val="superscript"/>
        </w:rPr>
        <w:t>relationship between the duration of antibiotic exposure (as % of time above MIC over 24 hours)</w:t>
      </w:r>
      <w:r w:rsidR="00E34A1F" w:rsidRPr="00F96C69">
        <w:rPr>
          <w:rStyle w:val="apple-converted-space"/>
          <w:rFonts w:ascii="Times New Roman" w:hAnsi="Times New Roman" w:cs="Times New Roman"/>
          <w:color w:val="000000" w:themeColor="text1"/>
          <w:sz w:val="16"/>
          <w:szCs w:val="16"/>
          <w:vertAlign w:val="superscript"/>
        </w:rPr>
        <w:t> </w:t>
      </w:r>
      <w:r w:rsidR="00E34A1F" w:rsidRPr="00F96C69">
        <w:rPr>
          <w:color w:val="000000" w:themeColor="text1"/>
          <w:vertAlign w:val="superscript"/>
        </w:rPr>
        <w:t>and the</w:t>
      </w:r>
      <w:r w:rsidR="00E34A1F" w:rsidRPr="00F96C69">
        <w:rPr>
          <w:rStyle w:val="apple-converted-space"/>
          <w:rFonts w:ascii="Times New Roman" w:hAnsi="Times New Roman" w:cs="Times New Roman"/>
          <w:color w:val="000000" w:themeColor="text1"/>
          <w:sz w:val="16"/>
          <w:szCs w:val="16"/>
          <w:vertAlign w:val="superscript"/>
        </w:rPr>
        <w:t> </w:t>
      </w:r>
      <w:r w:rsidR="00E34A1F" w:rsidRPr="00F96C69">
        <w:rPr>
          <w:rStyle w:val="Strong"/>
          <w:rFonts w:ascii="Times New Roman" w:hAnsi="Times New Roman" w:cs="Times New Roman"/>
          <w:b w:val="0"/>
          <w:color w:val="000000" w:themeColor="text1"/>
          <w:sz w:val="16"/>
          <w:szCs w:val="16"/>
          <w:vertAlign w:val="superscript"/>
        </w:rPr>
        <w:t>change in bacterial count (Log₁₀ CFU/thigh) over 24 hours</w:t>
      </w:r>
      <w:r w:rsidR="00E34A1F" w:rsidRPr="00F96C69">
        <w:rPr>
          <w:rStyle w:val="apple-converted-space"/>
          <w:rFonts w:ascii="Times New Roman" w:hAnsi="Times New Roman" w:cs="Times New Roman"/>
          <w:color w:val="000000" w:themeColor="text1"/>
          <w:sz w:val="16"/>
          <w:szCs w:val="16"/>
          <w:vertAlign w:val="superscript"/>
        </w:rPr>
        <w:t> </w:t>
      </w:r>
      <w:r w:rsidR="00E34A1F" w:rsidRPr="00F96C69">
        <w:rPr>
          <w:color w:val="000000" w:themeColor="text1"/>
          <w:vertAlign w:val="superscript"/>
        </w:rPr>
        <w:t xml:space="preserve">for </w:t>
      </w:r>
      <w:r w:rsidR="00E34A1F" w:rsidRPr="00F96C69">
        <w:rPr>
          <w:rStyle w:val="Strong"/>
          <w:rFonts w:ascii="Times New Roman" w:hAnsi="Times New Roman" w:cs="Times New Roman"/>
          <w:b w:val="0"/>
          <w:color w:val="000000" w:themeColor="text1"/>
          <w:sz w:val="16"/>
          <w:szCs w:val="16"/>
          <w:vertAlign w:val="superscript"/>
        </w:rPr>
        <w:t>Escherichia coli</w:t>
      </w:r>
      <w:r w:rsidR="00E34A1F" w:rsidRPr="00F96C69">
        <w:rPr>
          <w:color w:val="000000" w:themeColor="text1"/>
          <w:vertAlign w:val="superscript"/>
        </w:rPr>
        <w:t xml:space="preserve"> and</w:t>
      </w:r>
      <w:r w:rsidR="00E34A1F" w:rsidRPr="00F96C69">
        <w:rPr>
          <w:rStyle w:val="apple-converted-space"/>
          <w:rFonts w:ascii="Times New Roman" w:hAnsi="Times New Roman" w:cs="Times New Roman"/>
          <w:color w:val="000000" w:themeColor="text1"/>
          <w:sz w:val="16"/>
          <w:szCs w:val="16"/>
          <w:vertAlign w:val="superscript"/>
        </w:rPr>
        <w:t> </w:t>
      </w:r>
      <w:r w:rsidR="00E34A1F" w:rsidRPr="00F96C69">
        <w:rPr>
          <w:rStyle w:val="Strong"/>
          <w:rFonts w:ascii="Times New Roman" w:hAnsi="Times New Roman" w:cs="Times New Roman"/>
          <w:b w:val="0"/>
          <w:color w:val="000000" w:themeColor="text1"/>
          <w:sz w:val="16"/>
          <w:szCs w:val="16"/>
          <w:vertAlign w:val="superscript"/>
        </w:rPr>
        <w:t>Pseudomonas aeruginosa</w:t>
      </w:r>
      <w:r w:rsidR="00B32218" w:rsidRPr="00F96C69">
        <w:rPr>
          <w:vertAlign w:val="superscript"/>
        </w:rPr>
        <w:t xml:space="preserve"> (</w:t>
      </w:r>
      <w:r w:rsidR="00B32218" w:rsidRPr="00F96C69">
        <w:rPr>
          <w:color w:val="00B0F0"/>
          <w:vertAlign w:val="superscript"/>
        </w:rPr>
        <w:t>Nicolau, 2008</w:t>
      </w:r>
      <w:r w:rsidR="00B32218" w:rsidRPr="00F96C69">
        <w:rPr>
          <w:vertAlign w:val="superscript"/>
        </w:rPr>
        <w:t>)</w:t>
      </w:r>
      <w:r w:rsidR="00E34A1F" w:rsidRPr="00F96C69">
        <w:rPr>
          <w:color w:val="000000" w:themeColor="text1"/>
          <w:vertAlign w:val="superscript"/>
        </w:rPr>
        <w:t>.</w:t>
      </w:r>
    </w:p>
    <w:p w14:paraId="60970A2A" w14:textId="6A4B07DA" w:rsidR="00F106AC" w:rsidRPr="00F96C69" w:rsidRDefault="000F1E17" w:rsidP="00FE19AC">
      <w:pPr>
        <w:rPr>
          <w:sz w:val="24"/>
          <w:szCs w:val="24"/>
          <w:vertAlign w:val="superscript"/>
        </w:rPr>
      </w:pPr>
      <w:r w:rsidRPr="00F96C69">
        <w:rPr>
          <w:sz w:val="24"/>
          <w:szCs w:val="24"/>
          <w:vertAlign w:val="superscript"/>
        </w:rPr>
        <w:t>For </w:t>
      </w:r>
      <w:r w:rsidRPr="00F96C69">
        <w:rPr>
          <w:b/>
          <w:bCs/>
          <w:sz w:val="24"/>
          <w:szCs w:val="24"/>
          <w:vertAlign w:val="superscript"/>
        </w:rPr>
        <w:t>Escherichia coli</w:t>
      </w:r>
      <w:r w:rsidRPr="00F96C69">
        <w:rPr>
          <w:sz w:val="24"/>
          <w:szCs w:val="24"/>
          <w:vertAlign w:val="superscript"/>
        </w:rPr>
        <w:t>, there is an inverse relationship between % time above MIC and bacterial count. As the time above MIC increases, there is a marked reduction in bacterial load (more negative log₁₀ CFU values). This suggests time-dependent killing, where longer exposure above MIC improves bacterial killing.</w:t>
      </w:r>
      <w:r w:rsidR="009D28EC" w:rsidRPr="00F96C69">
        <w:rPr>
          <w:sz w:val="24"/>
          <w:szCs w:val="24"/>
          <w:vertAlign w:val="superscript"/>
        </w:rPr>
        <w:t xml:space="preserve"> </w:t>
      </w:r>
      <w:r w:rsidRPr="00F96C69">
        <w:rPr>
          <w:sz w:val="24"/>
          <w:szCs w:val="24"/>
          <w:vertAlign w:val="superscript"/>
        </w:rPr>
        <w:t>For </w:t>
      </w:r>
      <w:r w:rsidRPr="00F96C69">
        <w:rPr>
          <w:b/>
          <w:bCs/>
          <w:sz w:val="24"/>
          <w:szCs w:val="24"/>
          <w:vertAlign w:val="superscript"/>
        </w:rPr>
        <w:t>Pseudomonas aeruginosa</w:t>
      </w:r>
      <w:r w:rsidRPr="00F96C69">
        <w:rPr>
          <w:sz w:val="24"/>
          <w:szCs w:val="24"/>
          <w:vertAlign w:val="superscript"/>
        </w:rPr>
        <w:t xml:space="preserve">, however, the relationship is less </w:t>
      </w:r>
      <w:r w:rsidR="00261C85" w:rsidRPr="00F96C69">
        <w:rPr>
          <w:sz w:val="24"/>
          <w:szCs w:val="24"/>
          <w:vertAlign w:val="superscript"/>
        </w:rPr>
        <w:t>sharp</w:t>
      </w:r>
      <w:r w:rsidRPr="00F96C69">
        <w:rPr>
          <w:sz w:val="24"/>
          <w:szCs w:val="24"/>
          <w:vertAlign w:val="superscript"/>
        </w:rPr>
        <w:t xml:space="preserve"> compared to E. coli. Significant bacterial reduction tends to occur when the time above MIC exceeds around 40–60%, but with more variability. This suggests P. </w:t>
      </w:r>
      <w:r w:rsidR="00261C85" w:rsidRPr="00F96C69">
        <w:rPr>
          <w:sz w:val="24"/>
          <w:szCs w:val="24"/>
          <w:vertAlign w:val="superscript"/>
        </w:rPr>
        <w:t>aeruginosa is</w:t>
      </w:r>
      <w:r w:rsidRPr="00F96C69">
        <w:rPr>
          <w:sz w:val="24"/>
          <w:szCs w:val="24"/>
          <w:vertAlign w:val="superscript"/>
        </w:rPr>
        <w:t xml:space="preserve"> more resistant or requires longer exposure above MIC for effective killing. The scatter also indicates greater pharmacodynamic variability.</w:t>
      </w:r>
    </w:p>
    <w:p w14:paraId="5B688BDB" w14:textId="7933D172" w:rsidR="00001424" w:rsidRPr="00F96C69" w:rsidRDefault="009438E9" w:rsidP="00FE19AC">
      <w:pPr>
        <w:rPr>
          <w:rStyle w:val="Strong"/>
          <w:rFonts w:ascii="Times New Roman" w:hAnsi="Times New Roman" w:cs="Times New Roman"/>
          <w:color w:val="EE0000"/>
          <w:sz w:val="28"/>
          <w:szCs w:val="28"/>
          <w:vertAlign w:val="superscript"/>
        </w:rPr>
      </w:pPr>
      <w:r w:rsidRPr="00F96C69">
        <w:rPr>
          <w:rStyle w:val="Strong"/>
          <w:rFonts w:ascii="Times New Roman" w:hAnsi="Times New Roman" w:cs="Times New Roman"/>
          <w:color w:val="EE0000"/>
          <w:sz w:val="28"/>
          <w:szCs w:val="28"/>
          <w:vertAlign w:val="superscript"/>
        </w:rPr>
        <w:t>1.4</w:t>
      </w:r>
      <w:r w:rsidR="00D97854" w:rsidRPr="00F96C69">
        <w:rPr>
          <w:rStyle w:val="Strong"/>
          <w:rFonts w:ascii="Times New Roman" w:hAnsi="Times New Roman" w:cs="Times New Roman"/>
          <w:color w:val="EE0000"/>
          <w:sz w:val="28"/>
          <w:szCs w:val="28"/>
          <w:vertAlign w:val="superscript"/>
        </w:rPr>
        <w:t>.</w:t>
      </w:r>
      <w:r w:rsidR="00B034B3" w:rsidRPr="00F96C69">
        <w:rPr>
          <w:rStyle w:val="Strong"/>
          <w:rFonts w:ascii="Times New Roman" w:hAnsi="Times New Roman" w:cs="Times New Roman"/>
          <w:color w:val="EE0000"/>
          <w:sz w:val="28"/>
          <w:szCs w:val="28"/>
          <w:vertAlign w:val="superscript"/>
        </w:rPr>
        <w:t>1. Thyme</w:t>
      </w:r>
      <w:r w:rsidR="00001424" w:rsidRPr="00F96C69">
        <w:rPr>
          <w:rStyle w:val="Strong"/>
          <w:rFonts w:ascii="Times New Roman" w:hAnsi="Times New Roman" w:cs="Times New Roman"/>
          <w:color w:val="EE0000"/>
          <w:sz w:val="28"/>
          <w:szCs w:val="28"/>
          <w:vertAlign w:val="superscript"/>
        </w:rPr>
        <w:t xml:space="preserve"> Oil: Composition, Antimicrobial and Pharmaceutical Applications</w:t>
      </w:r>
    </w:p>
    <w:p w14:paraId="5C2EC9B6" w14:textId="1E047175" w:rsidR="006C7D30" w:rsidRPr="00F96C69" w:rsidRDefault="00AC0D65" w:rsidP="00FE19AC">
      <w:pPr>
        <w:rPr>
          <w:sz w:val="24"/>
          <w:szCs w:val="24"/>
          <w:vertAlign w:val="superscript"/>
        </w:rPr>
      </w:pPr>
      <w:r w:rsidRPr="00F96C69">
        <w:rPr>
          <w:rStyle w:val="Strong"/>
          <w:rFonts w:ascii="Times New Roman" w:hAnsi="Times New Roman" w:cs="Times New Roman"/>
          <w:b w:val="0"/>
          <w:color w:val="000000"/>
          <w:sz w:val="24"/>
          <w:szCs w:val="24"/>
          <w:vertAlign w:val="superscript"/>
        </w:rPr>
        <w:t>Thyme oil</w:t>
      </w:r>
      <w:r w:rsidRPr="00F96C69">
        <w:rPr>
          <w:color w:val="000000"/>
          <w:sz w:val="24"/>
          <w:szCs w:val="24"/>
          <w:vertAlign w:val="superscript"/>
        </w:rPr>
        <w:t>, an essential oil extracted primarily from</w:t>
      </w:r>
      <w:r w:rsidRPr="00F96C69">
        <w:rPr>
          <w:rStyle w:val="apple-converted-space"/>
          <w:rFonts w:ascii="Times New Roman" w:hAnsi="Times New Roman" w:cs="Times New Roman"/>
          <w:color w:val="000000"/>
          <w:sz w:val="24"/>
          <w:szCs w:val="24"/>
          <w:vertAlign w:val="superscript"/>
        </w:rPr>
        <w:t> </w:t>
      </w:r>
      <w:r w:rsidRPr="00F96C69">
        <w:rPr>
          <w:rStyle w:val="Emphasis"/>
          <w:rFonts w:ascii="Times New Roman" w:hAnsi="Times New Roman" w:cs="Times New Roman"/>
          <w:color w:val="000000"/>
          <w:sz w:val="24"/>
          <w:szCs w:val="24"/>
          <w:vertAlign w:val="superscript"/>
        </w:rPr>
        <w:t>Thymus vulgaris</w:t>
      </w:r>
      <w:r w:rsidRPr="00F96C69">
        <w:rPr>
          <w:color w:val="000000"/>
          <w:sz w:val="24"/>
          <w:szCs w:val="24"/>
          <w:vertAlign w:val="superscript"/>
        </w:rPr>
        <w:t>, exhibits antioxidative, and antimicrobial properties (</w:t>
      </w:r>
      <w:r w:rsidRPr="00F96C69">
        <w:rPr>
          <w:color w:val="00B0F0"/>
          <w:sz w:val="24"/>
          <w:szCs w:val="24"/>
          <w:vertAlign w:val="superscript"/>
        </w:rPr>
        <w:t>Pesavento et al., 2015</w:t>
      </w:r>
      <w:r w:rsidRPr="00F96C69">
        <w:rPr>
          <w:color w:val="000000"/>
          <w:sz w:val="24"/>
          <w:szCs w:val="24"/>
          <w:vertAlign w:val="superscript"/>
        </w:rPr>
        <w:t xml:space="preserve">; </w:t>
      </w:r>
      <w:proofErr w:type="spellStart"/>
      <w:r w:rsidRPr="00F96C69">
        <w:rPr>
          <w:color w:val="00B0F0"/>
          <w:sz w:val="24"/>
          <w:szCs w:val="24"/>
          <w:vertAlign w:val="superscript"/>
        </w:rPr>
        <w:t>Galovičová</w:t>
      </w:r>
      <w:proofErr w:type="spellEnd"/>
      <w:r w:rsidRPr="00F96C69">
        <w:rPr>
          <w:color w:val="00B0F0"/>
          <w:sz w:val="24"/>
          <w:szCs w:val="24"/>
          <w:vertAlign w:val="superscript"/>
        </w:rPr>
        <w:t xml:space="preserve"> et al., 2021</w:t>
      </w:r>
      <w:r w:rsidRPr="00F96C69">
        <w:rPr>
          <w:sz w:val="24"/>
          <w:szCs w:val="24"/>
          <w:vertAlign w:val="superscript"/>
        </w:rPr>
        <w:t xml:space="preserve">; </w:t>
      </w:r>
      <w:r w:rsidRPr="00F96C69">
        <w:rPr>
          <w:color w:val="00B0F0"/>
          <w:sz w:val="24"/>
          <w:szCs w:val="24"/>
          <w:vertAlign w:val="superscript"/>
        </w:rPr>
        <w:t>Wu, Lin and Zhong, 2014</w:t>
      </w:r>
      <w:r w:rsidRPr="00F96C69">
        <w:rPr>
          <w:sz w:val="24"/>
          <w:szCs w:val="24"/>
          <w:vertAlign w:val="superscript"/>
        </w:rPr>
        <w:t>)</w:t>
      </w:r>
      <w:r w:rsidRPr="00F96C69">
        <w:rPr>
          <w:color w:val="000000"/>
          <w:sz w:val="24"/>
          <w:szCs w:val="24"/>
          <w:vertAlign w:val="superscript"/>
        </w:rPr>
        <w:t xml:space="preserve"> against </w:t>
      </w:r>
      <w:r w:rsidRPr="00F96C69">
        <w:rPr>
          <w:color w:val="1F1F1F"/>
          <w:sz w:val="24"/>
          <w:szCs w:val="24"/>
          <w:vertAlign w:val="superscript"/>
        </w:rPr>
        <w:t>Gram-positive and Gram-negative bacteria such as Salmonella enteritidis, Escherichia coli, and Listeria monocytogenes</w:t>
      </w:r>
      <w:r w:rsidR="008A07FA" w:rsidRPr="00F96C69">
        <w:rPr>
          <w:color w:val="00B0F0"/>
          <w:sz w:val="24"/>
          <w:szCs w:val="24"/>
          <w:vertAlign w:val="superscript"/>
        </w:rPr>
        <w:t xml:space="preserve">. </w:t>
      </w:r>
      <w:r w:rsidRPr="00F96C69">
        <w:rPr>
          <w:color w:val="000000"/>
          <w:sz w:val="24"/>
          <w:szCs w:val="24"/>
          <w:vertAlign w:val="superscript"/>
        </w:rPr>
        <w:t>The main bioactive constituents of thyme oil are</w:t>
      </w:r>
      <w:r w:rsidRPr="00F96C69">
        <w:rPr>
          <w:rStyle w:val="apple-converted-space"/>
          <w:rFonts w:ascii="Times New Roman" w:hAnsi="Times New Roman" w:cs="Times New Roman"/>
          <w:color w:val="000000"/>
          <w:sz w:val="24"/>
          <w:szCs w:val="24"/>
          <w:vertAlign w:val="superscript"/>
        </w:rPr>
        <w:t> </w:t>
      </w:r>
      <w:r w:rsidRPr="00F96C69">
        <w:rPr>
          <w:rStyle w:val="Strong"/>
          <w:rFonts w:ascii="Times New Roman" w:hAnsi="Times New Roman" w:cs="Times New Roman"/>
          <w:b w:val="0"/>
          <w:color w:val="000000"/>
          <w:sz w:val="24"/>
          <w:szCs w:val="24"/>
          <w:vertAlign w:val="superscript"/>
        </w:rPr>
        <w:t>monoterpenoids</w:t>
      </w:r>
      <w:r w:rsidRPr="00F96C69">
        <w:rPr>
          <w:color w:val="000000"/>
          <w:sz w:val="24"/>
          <w:szCs w:val="24"/>
          <w:vertAlign w:val="superscript"/>
        </w:rPr>
        <w:t>: thymol (20–60%), c</w:t>
      </w:r>
      <w:r w:rsidRPr="00F96C69">
        <w:rPr>
          <w:rStyle w:val="Strong"/>
          <w:rFonts w:ascii="Times New Roman" w:hAnsi="Times New Roman" w:cs="Times New Roman"/>
          <w:b w:val="0"/>
          <w:color w:val="000000"/>
          <w:sz w:val="24"/>
          <w:szCs w:val="24"/>
          <w:vertAlign w:val="superscript"/>
        </w:rPr>
        <w:t>arvacrol</w:t>
      </w:r>
      <w:r w:rsidRPr="00F96C69">
        <w:rPr>
          <w:color w:val="000000"/>
          <w:sz w:val="24"/>
          <w:szCs w:val="24"/>
          <w:vertAlign w:val="superscript"/>
        </w:rPr>
        <w:t xml:space="preserve">, </w:t>
      </w:r>
      <w:r w:rsidRPr="00F96C69">
        <w:rPr>
          <w:rStyle w:val="Strong"/>
          <w:rFonts w:ascii="Times New Roman" w:hAnsi="Times New Roman" w:cs="Times New Roman"/>
          <w:b w:val="0"/>
          <w:color w:val="000000"/>
          <w:sz w:val="24"/>
          <w:szCs w:val="24"/>
          <w:vertAlign w:val="superscript"/>
        </w:rPr>
        <w:t>p-Cymene</w:t>
      </w:r>
      <w:r w:rsidRPr="00F96C69">
        <w:rPr>
          <w:color w:val="000000"/>
          <w:sz w:val="24"/>
          <w:szCs w:val="24"/>
          <w:vertAlign w:val="superscript"/>
        </w:rPr>
        <w:t xml:space="preserve">, </w:t>
      </w:r>
      <w:r w:rsidRPr="00F96C69">
        <w:rPr>
          <w:rStyle w:val="Strong"/>
          <w:rFonts w:ascii="Times New Roman" w:hAnsi="Times New Roman" w:cs="Times New Roman"/>
          <w:b w:val="0"/>
          <w:color w:val="000000"/>
          <w:sz w:val="24"/>
          <w:szCs w:val="24"/>
          <w:vertAlign w:val="superscript"/>
        </w:rPr>
        <w:t>γ-Terpinene</w:t>
      </w:r>
      <w:r w:rsidRPr="00F96C69">
        <w:rPr>
          <w:color w:val="000000"/>
          <w:sz w:val="24"/>
          <w:szCs w:val="24"/>
          <w:vertAlign w:val="superscript"/>
        </w:rPr>
        <w:t xml:space="preserve">, </w:t>
      </w:r>
      <w:r w:rsidRPr="00F96C69">
        <w:rPr>
          <w:rStyle w:val="Strong"/>
          <w:rFonts w:ascii="Times New Roman" w:hAnsi="Times New Roman" w:cs="Times New Roman"/>
          <w:b w:val="0"/>
          <w:color w:val="000000"/>
          <w:sz w:val="24"/>
          <w:szCs w:val="24"/>
          <w:vertAlign w:val="superscript"/>
        </w:rPr>
        <w:t>linalool</w:t>
      </w:r>
      <w:r w:rsidRPr="00F96C69">
        <w:rPr>
          <w:color w:val="000000"/>
          <w:sz w:val="24"/>
          <w:szCs w:val="24"/>
          <w:vertAlign w:val="superscript"/>
        </w:rPr>
        <w:t xml:space="preserve">, and </w:t>
      </w:r>
      <w:r w:rsidRPr="00F96C69">
        <w:rPr>
          <w:rStyle w:val="Strong"/>
          <w:rFonts w:ascii="Times New Roman" w:hAnsi="Times New Roman" w:cs="Times New Roman"/>
          <w:b w:val="0"/>
          <w:color w:val="000000"/>
          <w:sz w:val="24"/>
          <w:szCs w:val="24"/>
          <w:vertAlign w:val="superscript"/>
        </w:rPr>
        <w:t>borneol</w:t>
      </w:r>
      <w:r w:rsidR="006C7D30" w:rsidRPr="00F96C69">
        <w:rPr>
          <w:rStyle w:val="Strong"/>
          <w:rFonts w:ascii="Times New Roman" w:hAnsi="Times New Roman" w:cs="Times New Roman"/>
          <w:b w:val="0"/>
          <w:color w:val="000000"/>
          <w:sz w:val="24"/>
          <w:szCs w:val="24"/>
          <w:vertAlign w:val="superscript"/>
        </w:rPr>
        <w:t xml:space="preserve"> </w:t>
      </w:r>
      <w:r w:rsidR="006C7D30" w:rsidRPr="00F96C69">
        <w:rPr>
          <w:vertAlign w:val="superscript"/>
        </w:rPr>
        <w:t>(</w:t>
      </w:r>
      <w:r w:rsidR="006C7D30" w:rsidRPr="00F96C69">
        <w:rPr>
          <w:color w:val="00B0F0"/>
          <w:vertAlign w:val="superscript"/>
        </w:rPr>
        <w:t>Vassiliou et al., 2023)</w:t>
      </w:r>
      <w:r w:rsidRPr="00F96C69">
        <w:rPr>
          <w:rStyle w:val="Strong"/>
          <w:rFonts w:ascii="Times New Roman" w:hAnsi="Times New Roman" w:cs="Times New Roman"/>
          <w:b w:val="0"/>
          <w:color w:val="00B0F0"/>
          <w:sz w:val="24"/>
          <w:szCs w:val="24"/>
          <w:vertAlign w:val="superscript"/>
        </w:rPr>
        <w:t>.</w:t>
      </w:r>
      <w:r w:rsidRPr="00F96C69">
        <w:rPr>
          <w:color w:val="000000"/>
          <w:sz w:val="24"/>
          <w:szCs w:val="24"/>
          <w:vertAlign w:val="superscript"/>
        </w:rPr>
        <w:t xml:space="preserve"> Among</w:t>
      </w:r>
      <w:r w:rsidR="008A07FA" w:rsidRPr="00F96C69">
        <w:rPr>
          <w:color w:val="000000"/>
          <w:sz w:val="24"/>
          <w:szCs w:val="24"/>
          <w:vertAlign w:val="superscript"/>
        </w:rPr>
        <w:t xml:space="preserve"> </w:t>
      </w:r>
      <w:r w:rsidRPr="00F96C69">
        <w:rPr>
          <w:color w:val="000000"/>
          <w:sz w:val="24"/>
          <w:szCs w:val="24"/>
          <w:vertAlign w:val="superscript"/>
        </w:rPr>
        <w:t>these,</w:t>
      </w:r>
      <w:r w:rsidRPr="00F96C69">
        <w:rPr>
          <w:rStyle w:val="apple-converted-space"/>
          <w:rFonts w:ascii="Times New Roman" w:hAnsi="Times New Roman" w:cs="Times New Roman"/>
          <w:color w:val="000000"/>
          <w:sz w:val="24"/>
          <w:szCs w:val="24"/>
          <w:vertAlign w:val="superscript"/>
        </w:rPr>
        <w:t> </w:t>
      </w:r>
      <w:r w:rsidRPr="00F96C69">
        <w:rPr>
          <w:rStyle w:val="Strong"/>
          <w:rFonts w:ascii="Times New Roman" w:hAnsi="Times New Roman" w:cs="Times New Roman"/>
          <w:b w:val="0"/>
          <w:color w:val="000000"/>
          <w:sz w:val="24"/>
          <w:szCs w:val="24"/>
          <w:vertAlign w:val="superscript"/>
        </w:rPr>
        <w:t>thymol</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and</w:t>
      </w:r>
      <w:r w:rsidRPr="00F96C69">
        <w:rPr>
          <w:rStyle w:val="apple-converted-space"/>
          <w:rFonts w:ascii="Times New Roman" w:hAnsi="Times New Roman" w:cs="Times New Roman"/>
          <w:color w:val="000000"/>
          <w:sz w:val="24"/>
          <w:szCs w:val="24"/>
          <w:vertAlign w:val="superscript"/>
        </w:rPr>
        <w:t> </w:t>
      </w:r>
      <w:r w:rsidRPr="00F96C69">
        <w:rPr>
          <w:rStyle w:val="Strong"/>
          <w:rFonts w:ascii="Times New Roman" w:hAnsi="Times New Roman" w:cs="Times New Roman"/>
          <w:b w:val="0"/>
          <w:color w:val="000000"/>
          <w:sz w:val="24"/>
          <w:szCs w:val="24"/>
          <w:vertAlign w:val="superscript"/>
        </w:rPr>
        <w:t>carvacrol</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are primarily responsible for </w:t>
      </w:r>
      <w:r w:rsidR="00465359">
        <w:rPr>
          <w:color w:val="000000"/>
          <w:sz w:val="24"/>
          <w:szCs w:val="24"/>
          <w:vertAlign w:val="superscript"/>
        </w:rPr>
        <w:t xml:space="preserve">its </w:t>
      </w:r>
      <w:r w:rsidRPr="00F96C69">
        <w:rPr>
          <w:color w:val="000000"/>
          <w:sz w:val="24"/>
          <w:szCs w:val="24"/>
          <w:vertAlign w:val="superscript"/>
        </w:rPr>
        <w:t xml:space="preserve">antimicrobial </w:t>
      </w:r>
      <w:r w:rsidR="00465359">
        <w:rPr>
          <w:color w:val="000000"/>
          <w:sz w:val="24"/>
          <w:szCs w:val="24"/>
          <w:vertAlign w:val="superscript"/>
        </w:rPr>
        <w:t xml:space="preserve">and anti-inflammatory </w:t>
      </w:r>
      <w:r w:rsidRPr="00F96C69">
        <w:rPr>
          <w:color w:val="000000"/>
          <w:sz w:val="24"/>
          <w:szCs w:val="24"/>
          <w:vertAlign w:val="superscript"/>
        </w:rPr>
        <w:t>activity. Their mechanism involves disruption of bacterial cell membranes, increased permeability, and leakage of cellular contents.</w:t>
      </w:r>
      <w:r w:rsidRPr="00F96C69">
        <w:rPr>
          <w:sz w:val="24"/>
          <w:szCs w:val="24"/>
          <w:vertAlign w:val="superscript"/>
        </w:rPr>
        <w:t xml:space="preserve"> </w:t>
      </w:r>
      <w:r w:rsidR="0026378A" w:rsidRPr="00F96C69">
        <w:rPr>
          <w:b/>
          <w:bCs/>
          <w:color w:val="000000" w:themeColor="text1"/>
          <w:sz w:val="24"/>
          <w:szCs w:val="24"/>
          <w:vertAlign w:val="superscript"/>
        </w:rPr>
        <w:t>Thymol</w:t>
      </w:r>
      <w:r w:rsidR="0026378A" w:rsidRPr="00F96C69">
        <w:rPr>
          <w:color w:val="000000" w:themeColor="text1"/>
          <w:sz w:val="24"/>
          <w:szCs w:val="24"/>
          <w:vertAlign w:val="superscript"/>
        </w:rPr>
        <w:t xml:space="preserve"> is a</w:t>
      </w:r>
      <w:r w:rsidR="00261C85" w:rsidRPr="00F96C69">
        <w:rPr>
          <w:sz w:val="24"/>
          <w:szCs w:val="24"/>
          <w:vertAlign w:val="superscript"/>
        </w:rPr>
        <w:t xml:space="preserve">ntibacterial, </w:t>
      </w:r>
      <w:r w:rsidR="00261C85" w:rsidRPr="00F96C69">
        <w:rPr>
          <w:sz w:val="24"/>
          <w:szCs w:val="24"/>
          <w:vertAlign w:val="superscript"/>
        </w:rPr>
        <w:lastRenderedPageBreak/>
        <w:t>antifungal, antitumour, antiparasitic, anti-inflammatory and antioxidative.</w:t>
      </w:r>
      <w:r w:rsidR="0026378A" w:rsidRPr="00F96C69">
        <w:rPr>
          <w:sz w:val="24"/>
          <w:szCs w:val="24"/>
          <w:vertAlign w:val="superscript"/>
        </w:rPr>
        <w:t xml:space="preserve"> </w:t>
      </w:r>
      <w:r w:rsidR="00465359">
        <w:rPr>
          <w:sz w:val="24"/>
          <w:szCs w:val="24"/>
          <w:vertAlign w:val="superscript"/>
        </w:rPr>
        <w:t>It</w:t>
      </w:r>
      <w:r w:rsidR="0026378A" w:rsidRPr="00F96C69">
        <w:rPr>
          <w:sz w:val="24"/>
          <w:szCs w:val="24"/>
          <w:vertAlign w:val="superscript"/>
        </w:rPr>
        <w:t xml:space="preserve"> is lipophilic, allowing it to cross cell membranes of the</w:t>
      </w:r>
      <w:r w:rsidR="00261C85" w:rsidRPr="00F96C69">
        <w:rPr>
          <w:sz w:val="24"/>
          <w:szCs w:val="24"/>
          <w:vertAlign w:val="superscript"/>
        </w:rPr>
        <w:t xml:space="preserve"> respiratory tract, skin, and GIT</w:t>
      </w:r>
      <w:r w:rsidR="00465359">
        <w:rPr>
          <w:sz w:val="24"/>
          <w:szCs w:val="24"/>
          <w:vertAlign w:val="superscript"/>
        </w:rPr>
        <w:t xml:space="preserve"> and </w:t>
      </w:r>
      <w:r w:rsidR="00261C85" w:rsidRPr="00F96C69">
        <w:rPr>
          <w:sz w:val="24"/>
          <w:szCs w:val="24"/>
          <w:vertAlign w:val="superscript"/>
        </w:rPr>
        <w:t>is metabolised in the liver, through glucuronidation and sulfation</w:t>
      </w:r>
      <w:r w:rsidR="0026378A" w:rsidRPr="00F96C69">
        <w:rPr>
          <w:sz w:val="24"/>
          <w:szCs w:val="24"/>
          <w:vertAlign w:val="superscript"/>
        </w:rPr>
        <w:t xml:space="preserve"> and </w:t>
      </w:r>
      <w:r w:rsidR="00261C85" w:rsidRPr="00F96C69">
        <w:rPr>
          <w:sz w:val="24"/>
          <w:szCs w:val="24"/>
          <w:vertAlign w:val="superscript"/>
        </w:rPr>
        <w:t>is excreted in the urine and faeces.</w:t>
      </w:r>
      <w:r w:rsidRPr="00F96C69">
        <w:rPr>
          <w:sz w:val="24"/>
          <w:szCs w:val="24"/>
          <w:vertAlign w:val="superscript"/>
        </w:rPr>
        <w:t xml:space="preserve"> </w:t>
      </w:r>
      <w:r w:rsidR="00261C85" w:rsidRPr="00F96C69">
        <w:rPr>
          <w:b/>
          <w:bCs/>
          <w:color w:val="000000" w:themeColor="text1"/>
          <w:sz w:val="24"/>
          <w:szCs w:val="24"/>
          <w:vertAlign w:val="superscript"/>
        </w:rPr>
        <w:t>Carvacrol</w:t>
      </w:r>
      <w:r w:rsidR="0026378A" w:rsidRPr="00F96C69">
        <w:rPr>
          <w:b/>
          <w:bCs/>
          <w:color w:val="000000" w:themeColor="text1"/>
          <w:sz w:val="24"/>
          <w:szCs w:val="24"/>
          <w:vertAlign w:val="superscript"/>
        </w:rPr>
        <w:t xml:space="preserve"> </w:t>
      </w:r>
      <w:r w:rsidR="0026378A" w:rsidRPr="00F96C69">
        <w:rPr>
          <w:color w:val="000000" w:themeColor="text1"/>
          <w:sz w:val="24"/>
          <w:szCs w:val="24"/>
          <w:vertAlign w:val="superscript"/>
        </w:rPr>
        <w:t>possesses antimicrobial</w:t>
      </w:r>
      <w:r w:rsidR="00261C85" w:rsidRPr="00F96C69">
        <w:rPr>
          <w:color w:val="000000" w:themeColor="text1"/>
          <w:sz w:val="24"/>
          <w:szCs w:val="24"/>
          <w:vertAlign w:val="superscript"/>
        </w:rPr>
        <w:t xml:space="preserve"> </w:t>
      </w:r>
      <w:r w:rsidR="00261C85" w:rsidRPr="00F96C69">
        <w:rPr>
          <w:sz w:val="24"/>
          <w:szCs w:val="24"/>
          <w:vertAlign w:val="superscript"/>
        </w:rPr>
        <w:t>and anti-inflammatory properties.</w:t>
      </w:r>
      <w:r w:rsidR="0026378A" w:rsidRPr="00F96C69">
        <w:rPr>
          <w:b/>
          <w:bCs/>
          <w:color w:val="00B050"/>
          <w:sz w:val="24"/>
          <w:szCs w:val="24"/>
          <w:u w:val="single"/>
          <w:vertAlign w:val="superscript"/>
        </w:rPr>
        <w:t xml:space="preserve"> </w:t>
      </w:r>
      <w:r w:rsidR="0026378A" w:rsidRPr="00F96C69">
        <w:rPr>
          <w:color w:val="000000" w:themeColor="text1"/>
          <w:sz w:val="24"/>
          <w:szCs w:val="24"/>
          <w:vertAlign w:val="superscript"/>
        </w:rPr>
        <w:t xml:space="preserve">It </w:t>
      </w:r>
      <w:r w:rsidR="000B703D" w:rsidRPr="00F96C69">
        <w:rPr>
          <w:color w:val="000000" w:themeColor="text1"/>
          <w:sz w:val="24"/>
          <w:szCs w:val="24"/>
          <w:vertAlign w:val="superscript"/>
        </w:rPr>
        <w:t>suppresses</w:t>
      </w:r>
      <w:r w:rsidR="0026378A" w:rsidRPr="00F96C69">
        <w:rPr>
          <w:color w:val="000000" w:themeColor="text1"/>
          <w:sz w:val="24"/>
          <w:szCs w:val="24"/>
          <w:vertAlign w:val="superscript"/>
        </w:rPr>
        <w:t xml:space="preserve"> </w:t>
      </w:r>
      <w:r w:rsidR="0026378A" w:rsidRPr="00F96C69">
        <w:rPr>
          <w:sz w:val="24"/>
          <w:szCs w:val="24"/>
          <w:vertAlign w:val="superscript"/>
        </w:rPr>
        <w:t>pro-inflammatory cytokines IL-1B and increase anti-inflammatory cytokines (IL-10)</w:t>
      </w:r>
      <w:r w:rsidR="000B703D" w:rsidRPr="00F96C69">
        <w:rPr>
          <w:sz w:val="24"/>
          <w:szCs w:val="24"/>
          <w:vertAlign w:val="superscript"/>
        </w:rPr>
        <w:t xml:space="preserve"> </w:t>
      </w:r>
      <w:r w:rsidR="000B703D" w:rsidRPr="00F96C69">
        <w:rPr>
          <w:color w:val="00B0F0"/>
          <w:sz w:val="24"/>
          <w:szCs w:val="24"/>
          <w:vertAlign w:val="superscript"/>
        </w:rPr>
        <w:t>(Wijesundara et al., 2022).</w:t>
      </w:r>
      <w:r w:rsidR="00FB740D" w:rsidRPr="00F96C69">
        <w:rPr>
          <w:color w:val="00B0F0"/>
          <w:sz w:val="24"/>
          <w:szCs w:val="24"/>
          <w:vertAlign w:val="superscript"/>
        </w:rPr>
        <w:t xml:space="preserve"> </w:t>
      </w:r>
    </w:p>
    <w:p w14:paraId="7FF3AFD3" w14:textId="67F91F23" w:rsidR="00FB740D" w:rsidRPr="00F96C69" w:rsidRDefault="00261C85" w:rsidP="00FE19AC">
      <w:pPr>
        <w:rPr>
          <w:sz w:val="24"/>
          <w:szCs w:val="24"/>
          <w:vertAlign w:val="superscript"/>
        </w:rPr>
      </w:pPr>
      <w:r w:rsidRPr="00F96C69">
        <w:rPr>
          <w:b/>
          <w:bCs/>
          <w:color w:val="000000" w:themeColor="text1"/>
          <w:sz w:val="24"/>
          <w:szCs w:val="24"/>
          <w:vertAlign w:val="superscript"/>
        </w:rPr>
        <w:t>P-Cymene</w:t>
      </w:r>
      <w:r w:rsidR="00D83412" w:rsidRPr="00F96C69">
        <w:rPr>
          <w:color w:val="000000" w:themeColor="text1"/>
          <w:sz w:val="24"/>
          <w:szCs w:val="24"/>
          <w:vertAlign w:val="superscript"/>
        </w:rPr>
        <w:t xml:space="preserve"> exhibits</w:t>
      </w:r>
      <w:r w:rsidR="00AC0D65" w:rsidRPr="00F96C69">
        <w:rPr>
          <w:color w:val="000000" w:themeColor="text1"/>
          <w:sz w:val="24"/>
          <w:szCs w:val="24"/>
          <w:vertAlign w:val="superscript"/>
        </w:rPr>
        <w:t xml:space="preserve"> </w:t>
      </w:r>
      <w:r w:rsidR="00D83412" w:rsidRPr="00F96C69">
        <w:rPr>
          <w:sz w:val="24"/>
          <w:szCs w:val="24"/>
          <w:vertAlign w:val="superscript"/>
        </w:rPr>
        <w:t>a</w:t>
      </w:r>
      <w:r w:rsidRPr="00F96C69">
        <w:rPr>
          <w:sz w:val="24"/>
          <w:szCs w:val="24"/>
          <w:vertAlign w:val="superscript"/>
        </w:rPr>
        <w:t xml:space="preserve">ntiviral, antioxidant, </w:t>
      </w:r>
      <w:r w:rsidR="00D83412" w:rsidRPr="00F96C69">
        <w:rPr>
          <w:sz w:val="24"/>
          <w:szCs w:val="24"/>
          <w:vertAlign w:val="superscript"/>
        </w:rPr>
        <w:t xml:space="preserve">and </w:t>
      </w:r>
      <w:r w:rsidRPr="00F96C69">
        <w:rPr>
          <w:sz w:val="24"/>
          <w:szCs w:val="24"/>
          <w:vertAlign w:val="superscript"/>
        </w:rPr>
        <w:t>antitumour</w:t>
      </w:r>
      <w:r w:rsidR="00D83412" w:rsidRPr="00F96C69">
        <w:rPr>
          <w:sz w:val="24"/>
          <w:szCs w:val="24"/>
          <w:vertAlign w:val="superscript"/>
        </w:rPr>
        <w:t xml:space="preserve"> properties</w:t>
      </w:r>
      <w:r w:rsidR="000B703D" w:rsidRPr="00F96C69">
        <w:rPr>
          <w:sz w:val="24"/>
          <w:szCs w:val="24"/>
          <w:vertAlign w:val="superscript"/>
        </w:rPr>
        <w:t xml:space="preserve"> (</w:t>
      </w:r>
      <w:r w:rsidR="000B703D" w:rsidRPr="00F96C69">
        <w:rPr>
          <w:color w:val="00B0F0"/>
          <w:sz w:val="24"/>
          <w:szCs w:val="24"/>
          <w:vertAlign w:val="superscript"/>
        </w:rPr>
        <w:t>Ose et al., 2019)</w:t>
      </w:r>
      <w:r w:rsidR="00D83412" w:rsidRPr="00F96C69">
        <w:rPr>
          <w:color w:val="00B0F0"/>
          <w:sz w:val="24"/>
          <w:szCs w:val="24"/>
          <w:vertAlign w:val="superscript"/>
        </w:rPr>
        <w:t xml:space="preserve">. </w:t>
      </w:r>
      <w:r w:rsidR="00D83412" w:rsidRPr="00F96C69">
        <w:rPr>
          <w:b/>
          <w:bCs/>
          <w:color w:val="000000" w:themeColor="text1"/>
          <w:sz w:val="24"/>
          <w:szCs w:val="24"/>
          <w:vertAlign w:val="superscript"/>
        </w:rPr>
        <w:t>G</w:t>
      </w:r>
      <w:r w:rsidRPr="00F96C69">
        <w:rPr>
          <w:b/>
          <w:bCs/>
          <w:color w:val="000000" w:themeColor="text1"/>
          <w:sz w:val="24"/>
          <w:szCs w:val="24"/>
          <w:vertAlign w:val="superscript"/>
        </w:rPr>
        <w:t>amma Terpinene</w:t>
      </w:r>
      <w:r w:rsidRPr="00F96C69">
        <w:rPr>
          <w:sz w:val="24"/>
          <w:szCs w:val="24"/>
          <w:vertAlign w:val="superscript"/>
        </w:rPr>
        <w:t xml:space="preserve"> </w:t>
      </w:r>
      <w:r w:rsidR="00AC0D65" w:rsidRPr="00F96C69">
        <w:rPr>
          <w:sz w:val="24"/>
          <w:szCs w:val="24"/>
          <w:vertAlign w:val="superscript"/>
        </w:rPr>
        <w:t>shows</w:t>
      </w:r>
      <w:r w:rsidRPr="00F96C69">
        <w:rPr>
          <w:sz w:val="24"/>
          <w:szCs w:val="24"/>
          <w:vertAlign w:val="superscript"/>
        </w:rPr>
        <w:t xml:space="preserve"> antimicrobial and antioxidant </w:t>
      </w:r>
      <w:r w:rsidR="00D83412" w:rsidRPr="00F96C69">
        <w:rPr>
          <w:sz w:val="24"/>
          <w:szCs w:val="24"/>
          <w:vertAlign w:val="superscript"/>
        </w:rPr>
        <w:t>properties</w:t>
      </w:r>
      <w:r w:rsidR="00AC0D65" w:rsidRPr="00F96C69">
        <w:rPr>
          <w:sz w:val="24"/>
          <w:szCs w:val="24"/>
          <w:vertAlign w:val="superscript"/>
        </w:rPr>
        <w:t>.</w:t>
      </w:r>
      <w:r w:rsidR="00AC0D65" w:rsidRPr="00F96C69">
        <w:rPr>
          <w:b/>
          <w:bCs/>
          <w:color w:val="FF40FF"/>
          <w:sz w:val="24"/>
          <w:szCs w:val="24"/>
          <w:vertAlign w:val="superscript"/>
        </w:rPr>
        <w:t xml:space="preserve"> </w:t>
      </w:r>
      <w:r w:rsidR="00D83412" w:rsidRPr="00F96C69">
        <w:rPr>
          <w:color w:val="000000" w:themeColor="text1"/>
          <w:sz w:val="24"/>
          <w:szCs w:val="24"/>
          <w:vertAlign w:val="superscript"/>
        </w:rPr>
        <w:t xml:space="preserve">Linalool </w:t>
      </w:r>
      <w:r w:rsidR="00D83412" w:rsidRPr="00F96C69">
        <w:rPr>
          <w:sz w:val="24"/>
          <w:szCs w:val="24"/>
          <w:vertAlign w:val="superscript"/>
        </w:rPr>
        <w:t>is a</w:t>
      </w:r>
      <w:r w:rsidR="00D83412" w:rsidRPr="00F96C69">
        <w:rPr>
          <w:b/>
          <w:bCs/>
          <w:sz w:val="24"/>
          <w:szCs w:val="24"/>
          <w:vertAlign w:val="superscript"/>
        </w:rPr>
        <w:t xml:space="preserve"> </w:t>
      </w:r>
      <w:r w:rsidRPr="00F96C69">
        <w:rPr>
          <w:sz w:val="24"/>
          <w:szCs w:val="24"/>
          <w:vertAlign w:val="superscript"/>
        </w:rPr>
        <w:t>monoterpene alcohol with antimicrobial and anti-inflammatory properties.</w:t>
      </w:r>
    </w:p>
    <w:p w14:paraId="7BB9F90A" w14:textId="1F1BB8DC" w:rsidR="00566C48" w:rsidRPr="00F96C69" w:rsidRDefault="00566C48" w:rsidP="00FE19AC">
      <w:pPr>
        <w:rPr>
          <w:color w:val="EE0000"/>
          <w:sz w:val="24"/>
          <w:szCs w:val="24"/>
          <w:vertAlign w:val="superscript"/>
        </w:rPr>
      </w:pPr>
      <w:r w:rsidRPr="00F96C69">
        <w:rPr>
          <w:color w:val="000000"/>
          <w:sz w:val="24"/>
          <w:szCs w:val="24"/>
          <w:vertAlign w:val="superscript"/>
        </w:rPr>
        <w:t xml:space="preserve">Recently, research has focused on improving thyme oil’s efficacy and stability and minimizing its degradation by incorporating it into advanced drug delivery systems. Nano emulsions and lipid-based nanoparticles enhance its solubility, bioavailability, and controlled release, providing sustained antimicrobial </w:t>
      </w:r>
      <w:r w:rsidR="004613ED" w:rsidRPr="00F96C69">
        <w:rPr>
          <w:color w:val="000000"/>
          <w:sz w:val="24"/>
          <w:szCs w:val="24"/>
          <w:vertAlign w:val="superscript"/>
        </w:rPr>
        <w:t>activity.</w:t>
      </w:r>
      <w:r w:rsidRPr="00F96C69">
        <w:rPr>
          <w:color w:val="000000"/>
          <w:sz w:val="24"/>
          <w:szCs w:val="24"/>
          <w:vertAlign w:val="superscript"/>
        </w:rPr>
        <w:t xml:space="preserve"> Synergistic combinations of thyme oil with conventional antibiotics have shown promising results in reducing minimum inhibitory concentrations (MICs) and enhancing activity against drug-resistant pathogens, suggesting its potential role in combination therapy.</w:t>
      </w:r>
      <w:r w:rsidRPr="00F96C69">
        <w:rPr>
          <w:rStyle w:val="Heading1Char"/>
          <w:color w:val="000000"/>
          <w:vertAlign w:val="superscript"/>
        </w:rPr>
        <w:t xml:space="preserve"> </w:t>
      </w:r>
      <w:r w:rsidRPr="00F96C69">
        <w:rPr>
          <w:b/>
          <w:bCs/>
          <w:color w:val="00B0F0"/>
          <w:sz w:val="24"/>
          <w:szCs w:val="24"/>
          <w:vertAlign w:val="superscript"/>
        </w:rPr>
        <w:t>He et al. (2021)</w:t>
      </w:r>
      <w:r w:rsidRPr="00F96C69">
        <w:rPr>
          <w:color w:val="00B0F0"/>
          <w:sz w:val="24"/>
          <w:szCs w:val="24"/>
          <w:vertAlign w:val="superscript"/>
        </w:rPr>
        <w:t> </w:t>
      </w:r>
      <w:r w:rsidRPr="00F96C69">
        <w:rPr>
          <w:color w:val="000000"/>
          <w:sz w:val="24"/>
          <w:szCs w:val="24"/>
          <w:vertAlign w:val="superscript"/>
        </w:rPr>
        <w:t>prepared thyme essential oil nano emulsions using ultrasonic emulsification and demonstrated their enhanced antibacterial efficacy against Escherichia coli O157:H7 and Staphylococcus aureus in comparison to coarse emulsions. The nano emulsions showed considerably lower minimum inhibitory concentrations (MICs) and induced substantial damage to bacterial membranes, leading to increased permeability, leakage of intracellular contents, and eventual cell death</w:t>
      </w:r>
      <w:r w:rsidRPr="00F96C69">
        <w:rPr>
          <w:rFonts w:ascii="-webkit-standard" w:hAnsi="-webkit-standard"/>
          <w:color w:val="000000"/>
          <w:sz w:val="27"/>
          <w:szCs w:val="27"/>
          <w:vertAlign w:val="superscript"/>
        </w:rPr>
        <w:t>.</w:t>
      </w:r>
      <w:r w:rsidRPr="00F96C69">
        <w:rPr>
          <w:rStyle w:val="Heading1Char"/>
          <w:color w:val="000000"/>
          <w:vertAlign w:val="superscript"/>
        </w:rPr>
        <w:t xml:space="preserve"> </w:t>
      </w:r>
      <w:proofErr w:type="spellStart"/>
      <w:r w:rsidRPr="00F96C69">
        <w:rPr>
          <w:b/>
          <w:bCs/>
          <w:color w:val="00B0F0"/>
          <w:sz w:val="24"/>
          <w:szCs w:val="24"/>
          <w:vertAlign w:val="superscript"/>
        </w:rPr>
        <w:t>Binazir</w:t>
      </w:r>
      <w:proofErr w:type="spellEnd"/>
      <w:r w:rsidRPr="00F96C69">
        <w:rPr>
          <w:b/>
          <w:bCs/>
          <w:color w:val="00B0F0"/>
          <w:sz w:val="24"/>
          <w:szCs w:val="24"/>
          <w:vertAlign w:val="superscript"/>
        </w:rPr>
        <w:t xml:space="preserve"> et al. (2024)</w:t>
      </w:r>
      <w:r w:rsidRPr="00F96C69">
        <w:rPr>
          <w:color w:val="00B0F0"/>
          <w:sz w:val="24"/>
          <w:szCs w:val="24"/>
          <w:vertAlign w:val="superscript"/>
        </w:rPr>
        <w:t> </w:t>
      </w:r>
      <w:r w:rsidRPr="00F96C69">
        <w:rPr>
          <w:color w:val="000000"/>
          <w:sz w:val="24"/>
          <w:szCs w:val="24"/>
          <w:vertAlign w:val="superscript"/>
        </w:rPr>
        <w:t>developed and optimized nanostructured lipid carriers (NLCs) loaded with a thyme–pennyroyal essential oil blend and assessed their antimicrobial efficacy against Pseudomonas aeruginosa, Escherichia coli, and Staphylococcus aureus.</w:t>
      </w:r>
      <w:r w:rsidRPr="00F96C69">
        <w:rPr>
          <w:color w:val="EE0000"/>
          <w:sz w:val="24"/>
          <w:szCs w:val="24"/>
          <w:vertAlign w:val="superscript"/>
        </w:rPr>
        <w:t xml:space="preserve"> </w:t>
      </w:r>
      <w:r w:rsidRPr="00F96C69">
        <w:rPr>
          <w:rFonts w:eastAsia="Times New Roman"/>
          <w:b/>
          <w:bCs/>
          <w:color w:val="00B0F0"/>
          <w:sz w:val="24"/>
          <w:szCs w:val="24"/>
          <w:vertAlign w:val="superscript"/>
          <w:lang w:eastAsia="en-GB"/>
        </w:rPr>
        <w:t>Monsef et al. (2023)</w:t>
      </w:r>
      <w:r w:rsidRPr="00F96C69">
        <w:rPr>
          <w:rFonts w:eastAsia="Times New Roman"/>
          <w:color w:val="00B0F0"/>
          <w:sz w:val="24"/>
          <w:szCs w:val="24"/>
          <w:vertAlign w:val="superscript"/>
          <w:lang w:eastAsia="en-GB"/>
        </w:rPr>
        <w:t> </w:t>
      </w:r>
      <w:r w:rsidRPr="00F96C69">
        <w:rPr>
          <w:rFonts w:eastAsia="Times New Roman"/>
          <w:color w:val="000000"/>
          <w:sz w:val="24"/>
          <w:szCs w:val="24"/>
          <w:vertAlign w:val="superscript"/>
          <w:lang w:eastAsia="en-GB"/>
        </w:rPr>
        <w:t>investigated thyme oil-loaded solid lipid and chitosan nanocarriers for their antibacterial activity against Salmonella Typhimurium and Escherichia coli. The nano formulations showed enhanced antimicrobial effects and stability.</w:t>
      </w:r>
    </w:p>
    <w:p w14:paraId="0D30BF0A" w14:textId="4150D760" w:rsidR="00832054" w:rsidRPr="00F96C69" w:rsidRDefault="009438E9" w:rsidP="00FE19AC">
      <w:pPr>
        <w:rPr>
          <w:b/>
          <w:bCs/>
          <w:color w:val="14151A"/>
          <w:sz w:val="28"/>
          <w:szCs w:val="28"/>
          <w:vertAlign w:val="superscript"/>
        </w:rPr>
      </w:pPr>
      <w:r w:rsidRPr="00F96C69">
        <w:rPr>
          <w:b/>
          <w:bCs/>
          <w:color w:val="EE0000"/>
          <w:sz w:val="28"/>
          <w:szCs w:val="28"/>
          <w:vertAlign w:val="superscript"/>
        </w:rPr>
        <w:t>1.5</w:t>
      </w:r>
      <w:r w:rsidR="00F73255" w:rsidRPr="00F96C69">
        <w:rPr>
          <w:b/>
          <w:bCs/>
          <w:color w:val="EE0000"/>
          <w:sz w:val="28"/>
          <w:szCs w:val="28"/>
          <w:vertAlign w:val="superscript"/>
        </w:rPr>
        <w:t>.1</w:t>
      </w:r>
      <w:r w:rsidR="00832054" w:rsidRPr="00F96C69">
        <w:rPr>
          <w:b/>
          <w:bCs/>
          <w:color w:val="EE0000"/>
          <w:sz w:val="28"/>
          <w:szCs w:val="28"/>
          <w:vertAlign w:val="superscript"/>
        </w:rPr>
        <w:t xml:space="preserve">. </w:t>
      </w:r>
      <w:r w:rsidRPr="00F96C69">
        <w:rPr>
          <w:b/>
          <w:bCs/>
          <w:color w:val="EE0000"/>
          <w:sz w:val="28"/>
          <w:szCs w:val="28"/>
          <w:vertAlign w:val="superscript"/>
        </w:rPr>
        <w:t xml:space="preserve">Introduction to </w:t>
      </w:r>
      <w:r w:rsidR="00832054" w:rsidRPr="00F96C69">
        <w:rPr>
          <w:b/>
          <w:bCs/>
          <w:color w:val="EE0000"/>
          <w:sz w:val="28"/>
          <w:szCs w:val="28"/>
          <w:vertAlign w:val="superscript"/>
        </w:rPr>
        <w:t xml:space="preserve">Nanostructured Lipid </w:t>
      </w:r>
      <w:r w:rsidRPr="00F96C69">
        <w:rPr>
          <w:b/>
          <w:bCs/>
          <w:color w:val="EE0000"/>
          <w:sz w:val="28"/>
          <w:szCs w:val="28"/>
          <w:vertAlign w:val="superscript"/>
        </w:rPr>
        <w:t>Carriers (NLCs)</w:t>
      </w:r>
    </w:p>
    <w:p w14:paraId="3E5A7A8A" w14:textId="77777777" w:rsidR="00DD4A12" w:rsidRPr="00F96C69" w:rsidRDefault="00DD4A12" w:rsidP="00FE19AC">
      <w:pPr>
        <w:rPr>
          <w:color w:val="000000"/>
          <w:sz w:val="24"/>
          <w:szCs w:val="24"/>
          <w:vertAlign w:val="superscript"/>
        </w:rPr>
      </w:pPr>
      <w:r w:rsidRPr="00F96C69">
        <w:rPr>
          <w:color w:val="000000"/>
          <w:sz w:val="24"/>
          <w:szCs w:val="24"/>
          <w:vertAlign w:val="superscript"/>
        </w:rPr>
        <w:t>Lipid-based nanoparticles encompass liposomes, solid lipid nanoparticles (SLNs), nanostructured lipid carriers (NLCs), and nano emulsions. These systems offer high bioavailability and payload versatility, especially in the case of SLNs and NLCs (</w:t>
      </w:r>
      <w:r w:rsidRPr="00F96C69">
        <w:rPr>
          <w:color w:val="00B0F0"/>
          <w:sz w:val="24"/>
          <w:szCs w:val="24"/>
          <w:vertAlign w:val="superscript"/>
        </w:rPr>
        <w:t>Dhiman, Awasthi</w:t>
      </w:r>
      <w:r w:rsidRPr="00F96C69">
        <w:rPr>
          <w:rStyle w:val="apple-converted-space"/>
          <w:rFonts w:ascii="Times New Roman" w:hAnsi="Times New Roman" w:cs="Times New Roman"/>
          <w:color w:val="00B0F0"/>
          <w:sz w:val="24"/>
          <w:szCs w:val="24"/>
          <w:vertAlign w:val="superscript"/>
        </w:rPr>
        <w:t> </w:t>
      </w:r>
      <w:r w:rsidRPr="00F96C69">
        <w:rPr>
          <w:rStyle w:val="Emphasis"/>
          <w:rFonts w:ascii="Times New Roman" w:hAnsi="Times New Roman" w:cs="Times New Roman"/>
          <w:color w:val="00B0F0"/>
          <w:sz w:val="24"/>
          <w:szCs w:val="24"/>
          <w:vertAlign w:val="superscript"/>
        </w:rPr>
        <w:t>et al</w:t>
      </w:r>
      <w:r w:rsidRPr="00F96C69">
        <w:rPr>
          <w:color w:val="00B0F0"/>
          <w:sz w:val="24"/>
          <w:szCs w:val="24"/>
          <w:vertAlign w:val="superscript"/>
        </w:rPr>
        <w:t>., 2021</w:t>
      </w:r>
      <w:r w:rsidRPr="00F96C69">
        <w:rPr>
          <w:color w:val="000000"/>
          <w:sz w:val="24"/>
          <w:szCs w:val="24"/>
          <w:vertAlign w:val="superscript"/>
        </w:rPr>
        <w:t>). While SLNs often exhibit low encapsulation efficiency due to their rigid crystalline lipid matrix, leading to drug expulsion and burst release. These drawbacks have been addressed by the development of second-generation lipid nanoparticles, namely NLCs, which incorporate an amorphous lipid matrix to enhance drug loading capacity and extend release profiles (</w:t>
      </w:r>
      <w:r w:rsidRPr="00F96C69">
        <w:rPr>
          <w:color w:val="00B0F0"/>
          <w:sz w:val="24"/>
          <w:szCs w:val="24"/>
          <w:vertAlign w:val="superscript"/>
        </w:rPr>
        <w:t>Dhiman, Awasthi</w:t>
      </w:r>
      <w:r w:rsidRPr="00F96C69">
        <w:rPr>
          <w:rStyle w:val="apple-converted-space"/>
          <w:rFonts w:ascii="Times New Roman" w:hAnsi="Times New Roman" w:cs="Times New Roman"/>
          <w:color w:val="00B0F0"/>
          <w:sz w:val="24"/>
          <w:szCs w:val="24"/>
          <w:vertAlign w:val="superscript"/>
        </w:rPr>
        <w:t> </w:t>
      </w:r>
      <w:r w:rsidRPr="00F96C69">
        <w:rPr>
          <w:rStyle w:val="Emphasis"/>
          <w:rFonts w:ascii="Times New Roman" w:hAnsi="Times New Roman" w:cs="Times New Roman"/>
          <w:color w:val="00B0F0"/>
          <w:sz w:val="24"/>
          <w:szCs w:val="24"/>
          <w:vertAlign w:val="superscript"/>
        </w:rPr>
        <w:t>et al</w:t>
      </w:r>
      <w:r w:rsidRPr="00F96C69">
        <w:rPr>
          <w:color w:val="00B0F0"/>
          <w:sz w:val="24"/>
          <w:szCs w:val="24"/>
          <w:vertAlign w:val="superscript"/>
        </w:rPr>
        <w:t>., 2021</w:t>
      </w:r>
      <w:r w:rsidRPr="00F96C69">
        <w:rPr>
          <w:color w:val="000000"/>
          <w:sz w:val="24"/>
          <w:szCs w:val="24"/>
          <w:vertAlign w:val="superscript"/>
        </w:rPr>
        <w:t>).</w:t>
      </w:r>
    </w:p>
    <w:p w14:paraId="7B75D721" w14:textId="53180663" w:rsidR="00832054" w:rsidRPr="00340F94" w:rsidRDefault="00832054" w:rsidP="00FE19AC">
      <w:pPr>
        <w:rPr>
          <w:vertAlign w:val="superscript"/>
        </w:rPr>
      </w:pPr>
      <w:r w:rsidRPr="00F96C69">
        <w:rPr>
          <w:vertAlign w:val="superscript"/>
        </w:rPr>
        <w:t xml:space="preserve">Lipid nanoparticles comprise surfactants and endogenous lipids or their analogues, rendering them biocompatible, biodegradable, and nontoxic </w:t>
      </w:r>
      <w:r w:rsidRPr="00F96C69">
        <w:rPr>
          <w:color w:val="00B0F0"/>
          <w:shd w:val="clear" w:color="auto" w:fill="FFFFFF"/>
          <w:vertAlign w:val="superscript"/>
        </w:rPr>
        <w:t xml:space="preserve">(Mehnert and </w:t>
      </w:r>
      <w:proofErr w:type="spellStart"/>
      <w:r w:rsidRPr="00F96C69">
        <w:rPr>
          <w:color w:val="00B0F0"/>
          <w:shd w:val="clear" w:color="auto" w:fill="FFFFFF"/>
          <w:vertAlign w:val="superscript"/>
        </w:rPr>
        <w:t>Mäder</w:t>
      </w:r>
      <w:proofErr w:type="spellEnd"/>
      <w:r w:rsidRPr="00F96C69">
        <w:rPr>
          <w:color w:val="00B0F0"/>
          <w:shd w:val="clear" w:color="auto" w:fill="FFFFFF"/>
          <w:vertAlign w:val="superscript"/>
        </w:rPr>
        <w:t>, 2001)</w:t>
      </w:r>
      <w:r w:rsidRPr="00F96C69">
        <w:rPr>
          <w:shd w:val="clear" w:color="auto" w:fill="FFFFFF"/>
          <w:vertAlign w:val="superscript"/>
        </w:rPr>
        <w:t>.</w:t>
      </w:r>
      <w:r w:rsidRPr="00F96C69">
        <w:rPr>
          <w:vertAlign w:val="superscript"/>
        </w:rPr>
        <w:t xml:space="preserve"> Lipid nanoparticles exist in two categories </w:t>
      </w:r>
      <w:r w:rsidRPr="00F96C69">
        <w:rPr>
          <w:color w:val="00B0F0"/>
          <w:vertAlign w:val="superscript"/>
        </w:rPr>
        <w:t xml:space="preserve">(Duong et al., 2020): </w:t>
      </w:r>
      <w:r w:rsidRPr="00F96C69">
        <w:rPr>
          <w:vertAlign w:val="superscript"/>
        </w:rPr>
        <w:t>solid lipid nanoparticles and nanostructured lipid carriers.</w:t>
      </w:r>
      <w:r w:rsidR="00693FA9" w:rsidRPr="00693FA9">
        <w:rPr>
          <w:vertAlign w:val="superscript"/>
        </w:rPr>
        <w:t xml:space="preserve"> </w:t>
      </w:r>
      <w:r w:rsidR="00693FA9" w:rsidRPr="00F96C69">
        <w:rPr>
          <w:vertAlign w:val="superscript"/>
        </w:rPr>
        <w:t>Type 1 NLCs (imperfect crystal form) contain disordered matrix with spaces and voids produced because of varying chain lengths of fatty acids and the presence of a mixture of mono-, di-, and triacylglycerols. While the incorporation of spatially diverse lipids enhances the drug loading capacity, this disordered matrix typically results in reduced entrapment efficiency (</w:t>
      </w:r>
      <w:proofErr w:type="spellStart"/>
      <w:r w:rsidR="00693FA9" w:rsidRPr="00F96C69">
        <w:rPr>
          <w:color w:val="00B0F0"/>
          <w:vertAlign w:val="superscript"/>
        </w:rPr>
        <w:t>Selvamuthukumar</w:t>
      </w:r>
      <w:proofErr w:type="spellEnd"/>
      <w:r w:rsidR="00693FA9" w:rsidRPr="00F96C69">
        <w:rPr>
          <w:color w:val="00B0F0"/>
          <w:vertAlign w:val="superscript"/>
        </w:rPr>
        <w:t xml:space="preserve"> and Velmurugan, 2012</w:t>
      </w:r>
      <w:r w:rsidR="00693FA9" w:rsidRPr="00F96C69">
        <w:rPr>
          <w:vertAlign w:val="superscript"/>
        </w:rPr>
        <w:t xml:space="preserve">). There are three categories of nanostructured lipid carriers. Type II NLCs (multiple type) are characterised by a complex architecture with multiple lipid phases. NLC Type III (Amorphous Model) are formulated by carefully selecting and mixing special lipids to prevent drug expulsion associated with lipid crystallization. Lipids such as hydroxyl </w:t>
      </w:r>
      <w:proofErr w:type="spellStart"/>
      <w:r w:rsidR="00693FA9" w:rsidRPr="00F96C69">
        <w:rPr>
          <w:vertAlign w:val="superscript"/>
        </w:rPr>
        <w:t>octacosanyl</w:t>
      </w:r>
      <w:proofErr w:type="spellEnd"/>
      <w:r w:rsidR="00693FA9" w:rsidRPr="00F96C69">
        <w:rPr>
          <w:vertAlign w:val="superscript"/>
        </w:rPr>
        <w:t>, hydroxyl stearate, isopropyl myristate, and dibutyl adipate are used to form solid yet non-crystalline particles. Resultantly, the lipid matrix remains in a homogeneous amorphous state, which helps maintain drug stability and minimize leakage during storage</w:t>
      </w:r>
      <w:r w:rsidR="00693FA9" w:rsidRPr="00F96C69">
        <w:rPr>
          <w:rFonts w:ascii="-webkit-standard" w:hAnsi="-webkit-standard"/>
          <w:sz w:val="27"/>
          <w:szCs w:val="27"/>
          <w:vertAlign w:val="superscript"/>
        </w:rPr>
        <w:t xml:space="preserve"> </w:t>
      </w:r>
      <w:r w:rsidR="00693FA9" w:rsidRPr="00F96C69">
        <w:rPr>
          <w:color w:val="00B0F0"/>
          <w:vertAlign w:val="superscript"/>
        </w:rPr>
        <w:t xml:space="preserve">(Müller, Radtke and Wissing, 2002). </w:t>
      </w:r>
      <w:r w:rsidR="00693FA9" w:rsidRPr="00F96C69">
        <w:rPr>
          <w:vertAlign w:val="superscript"/>
        </w:rPr>
        <w:t>This blend creates structural imperfections, leading to a disordered, less tightly packed lipid matrix, which impedes drug leakage (</w:t>
      </w:r>
      <w:r w:rsidR="00693FA9" w:rsidRPr="00F96C69">
        <w:rPr>
          <w:color w:val="00B0F0"/>
          <w:vertAlign w:val="superscript"/>
        </w:rPr>
        <w:t>Zeb et al., 2018b; Azar et al., 2020</w:t>
      </w:r>
      <w:r w:rsidR="00693FA9" w:rsidRPr="00F96C69">
        <w:rPr>
          <w:vertAlign w:val="superscript"/>
        </w:rPr>
        <w:t>) and facilitates a high drug loading capacity, better release characteristics (</w:t>
      </w:r>
      <w:r w:rsidR="00693FA9" w:rsidRPr="00F96C69">
        <w:rPr>
          <w:color w:val="00B0F0"/>
          <w:vertAlign w:val="superscript"/>
        </w:rPr>
        <w:t>Hu et al., 2006</w:t>
      </w:r>
      <w:r w:rsidR="00693FA9" w:rsidRPr="00F96C69">
        <w:rPr>
          <w:vertAlign w:val="superscript"/>
        </w:rPr>
        <w:t>), and enhanced stability. NLCs overcome the flaws inherent in solid lipid nanoparticles such as their suboptimal drug encapsulation efficiency and the propensity for drug expulsion due to recrystallisation of lipids over prolonged storage periods (</w:t>
      </w:r>
      <w:r w:rsidR="00693FA9" w:rsidRPr="00F96C69">
        <w:rPr>
          <w:color w:val="00B0F0"/>
          <w:vertAlign w:val="superscript"/>
        </w:rPr>
        <w:t>Zielinska et al., 2019; Khosa, Reddi, and Saha, 2018</w:t>
      </w:r>
      <w:r w:rsidR="00693FA9" w:rsidRPr="00F96C69">
        <w:rPr>
          <w:vertAlign w:val="superscript"/>
        </w:rPr>
        <w:t>).</w:t>
      </w:r>
      <w:r w:rsidR="00AB43BF" w:rsidRPr="00AB43BF">
        <w:rPr>
          <w:color w:val="000000"/>
          <w:sz w:val="24"/>
          <w:szCs w:val="24"/>
          <w:vertAlign w:val="superscript"/>
        </w:rPr>
        <w:t xml:space="preserve"> </w:t>
      </w:r>
      <w:r w:rsidR="00AB43BF" w:rsidRPr="00F96C69">
        <w:rPr>
          <w:color w:val="000000"/>
          <w:sz w:val="24"/>
          <w:szCs w:val="24"/>
          <w:vertAlign w:val="superscript"/>
        </w:rPr>
        <w:t>Nanostructured lipid carriers (NLCs) are composed of an outer surfactant layer encapsulating an inner matrix that comprises both amorphous liquid lipids and crystalline solid lipids (Figure 1), with particle sizes typically ranging from 10 to 1000</w:t>
      </w:r>
      <w:r w:rsidR="00AB43BF" w:rsidRPr="00AB43BF">
        <w:rPr>
          <w:color w:val="000000"/>
          <w:sz w:val="24"/>
          <w:szCs w:val="24"/>
          <w:vertAlign w:val="superscript"/>
        </w:rPr>
        <w:t xml:space="preserve"> </w:t>
      </w:r>
      <w:proofErr w:type="gramStart"/>
      <w:r w:rsidR="00AB43BF" w:rsidRPr="00F96C69">
        <w:rPr>
          <w:color w:val="000000"/>
          <w:sz w:val="24"/>
          <w:szCs w:val="24"/>
          <w:vertAlign w:val="superscript"/>
        </w:rPr>
        <w:t>nm(</w:t>
      </w:r>
      <w:proofErr w:type="gramEnd"/>
      <w:r w:rsidR="00AB43BF" w:rsidRPr="00F96C69">
        <w:rPr>
          <w:color w:val="00B0F0"/>
          <w:sz w:val="24"/>
          <w:szCs w:val="24"/>
          <w:vertAlign w:val="superscript"/>
        </w:rPr>
        <w:t>Mukherjee, Ray, and Thakur, 2009</w:t>
      </w:r>
      <w:r w:rsidR="00AB43BF" w:rsidRPr="00F96C69">
        <w:rPr>
          <w:color w:val="000000"/>
          <w:sz w:val="24"/>
          <w:szCs w:val="24"/>
          <w:vertAlign w:val="superscript"/>
        </w:rPr>
        <w:t xml:space="preserve">).  </w:t>
      </w:r>
    </w:p>
    <w:p w14:paraId="72CB0625" w14:textId="4E7EE5E2" w:rsidR="00832054" w:rsidRPr="00F96C69" w:rsidRDefault="00632684" w:rsidP="00FE19AC">
      <w:pPr>
        <w:rPr>
          <w:vertAlign w:val="superscript"/>
        </w:rPr>
        <w:sectPr w:rsidR="00832054"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96C69">
        <w:rPr>
          <w:noProof/>
          <w:vertAlign w:val="superscript"/>
        </w:rPr>
        <w:lastRenderedPageBreak/>
        <w:drawing>
          <wp:inline distT="0" distB="0" distL="0" distR="0" wp14:anchorId="7545FC7E" wp14:editId="0C1749B1">
            <wp:extent cx="2440919" cy="1627279"/>
            <wp:effectExtent l="0" t="0" r="0" b="0"/>
            <wp:docPr id="1502675553" name="Picture 1502675553" descr="A diagram of different types of cell di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5553" name="Picture 1502675553" descr="A diagram of different types of cell division&#10;&#10;AI-generated content may be incorrect."/>
                    <pic:cNvPicPr/>
                  </pic:nvPicPr>
                  <pic:blipFill>
                    <a:blip r:embed="rId15"/>
                    <a:stretch>
                      <a:fillRect/>
                    </a:stretch>
                  </pic:blipFill>
                  <pic:spPr>
                    <a:xfrm>
                      <a:off x="0" y="0"/>
                      <a:ext cx="2527927" cy="1685284"/>
                    </a:xfrm>
                    <a:prstGeom prst="rect">
                      <a:avLst/>
                    </a:prstGeom>
                  </pic:spPr>
                </pic:pic>
              </a:graphicData>
            </a:graphic>
          </wp:inline>
        </w:drawing>
      </w:r>
    </w:p>
    <w:p w14:paraId="40DAF9EE" w14:textId="77777777" w:rsidR="00340F94" w:rsidRDefault="00EC1B1A" w:rsidP="001F77AB">
      <w:pPr>
        <w:rPr>
          <w:sz w:val="15"/>
          <w:szCs w:val="15"/>
          <w:vertAlign w:val="superscript"/>
        </w:rPr>
      </w:pPr>
      <w:r w:rsidRPr="00F96C69">
        <w:rPr>
          <w:vertAlign w:val="superscript"/>
        </w:rPr>
        <w:t>Figure</w:t>
      </w:r>
      <w:r w:rsidR="00F23F1D" w:rsidRPr="00F96C69">
        <w:rPr>
          <w:vertAlign w:val="superscript"/>
        </w:rPr>
        <w:t>1.5</w:t>
      </w:r>
      <w:r w:rsidRPr="00F96C69">
        <w:rPr>
          <w:vertAlign w:val="superscript"/>
        </w:rPr>
        <w:t xml:space="preserve">: </w:t>
      </w:r>
      <w:r w:rsidR="00F23F1D" w:rsidRPr="00F96C69">
        <w:rPr>
          <w:vertAlign w:val="superscript"/>
        </w:rPr>
        <w:t>I</w:t>
      </w:r>
      <w:r w:rsidRPr="00F96C69">
        <w:rPr>
          <w:vertAlign w:val="superscript"/>
        </w:rPr>
        <w:t xml:space="preserve">llustration displaying the structures of </w:t>
      </w:r>
      <w:r w:rsidR="009B4FC7" w:rsidRPr="00F96C69">
        <w:rPr>
          <w:vertAlign w:val="superscript"/>
        </w:rPr>
        <w:t>NE, SLN, and NLC</w:t>
      </w:r>
      <w:r w:rsidR="00F23F1D" w:rsidRPr="00F96C69">
        <w:rPr>
          <w:sz w:val="15"/>
          <w:szCs w:val="15"/>
          <w:vertAlign w:val="superscript"/>
        </w:rPr>
        <w:t xml:space="preserve"> </w:t>
      </w:r>
    </w:p>
    <w:p w14:paraId="15F01F92" w14:textId="55CC32D0" w:rsidR="00340F94" w:rsidRPr="00340F94" w:rsidRDefault="00340F94" w:rsidP="001F77AB">
      <w:pPr>
        <w:rPr>
          <w:b/>
          <w:bCs/>
          <w:vertAlign w:val="superscript"/>
        </w:rPr>
      </w:pPr>
      <w:r w:rsidRPr="00340F94">
        <w:rPr>
          <w:b/>
          <w:bCs/>
          <w:vertAlign w:val="superscript"/>
        </w:rPr>
        <w:t>Table</w:t>
      </w:r>
      <w:r>
        <w:rPr>
          <w:b/>
          <w:bCs/>
          <w:vertAlign w:val="superscript"/>
        </w:rPr>
        <w:t>1.1</w:t>
      </w:r>
      <w:r w:rsidRPr="00340F94">
        <w:rPr>
          <w:b/>
          <w:bCs/>
          <w:vertAlign w:val="superscript"/>
        </w:rPr>
        <w:t>. Lipids Used in NLCs.</w:t>
      </w:r>
    </w:p>
    <w:tbl>
      <w:tblPr>
        <w:tblStyle w:val="TableGrid"/>
        <w:tblW w:w="0" w:type="auto"/>
        <w:tblLook w:val="04A0" w:firstRow="1" w:lastRow="0" w:firstColumn="1" w:lastColumn="0" w:noHBand="0" w:noVBand="1"/>
      </w:tblPr>
      <w:tblGrid>
        <w:gridCol w:w="1838"/>
        <w:gridCol w:w="2552"/>
        <w:gridCol w:w="2551"/>
      </w:tblGrid>
      <w:tr w:rsidR="00340F94" w:rsidRPr="00FA237E" w14:paraId="433FC381" w14:textId="77777777" w:rsidTr="00AB43BF">
        <w:tc>
          <w:tcPr>
            <w:tcW w:w="1838" w:type="dxa"/>
          </w:tcPr>
          <w:p w14:paraId="01027C1B" w14:textId="77777777" w:rsidR="00340F94" w:rsidRPr="00340F94" w:rsidRDefault="00340F94" w:rsidP="00C702BB">
            <w:pPr>
              <w:rPr>
                <w:b/>
                <w:bCs/>
                <w:color w:val="FF40FF"/>
                <w:sz w:val="13"/>
                <w:szCs w:val="13"/>
              </w:rPr>
            </w:pPr>
            <w:r w:rsidRPr="00340F94">
              <w:rPr>
                <w:b/>
                <w:bCs/>
                <w:color w:val="FF40FF"/>
                <w:sz w:val="13"/>
                <w:szCs w:val="13"/>
              </w:rPr>
              <w:t>Category</w:t>
            </w:r>
          </w:p>
        </w:tc>
        <w:tc>
          <w:tcPr>
            <w:tcW w:w="2552" w:type="dxa"/>
          </w:tcPr>
          <w:p w14:paraId="575FD7B9" w14:textId="77777777" w:rsidR="00340F94" w:rsidRPr="00340F94" w:rsidRDefault="00340F94" w:rsidP="00C702BB">
            <w:pPr>
              <w:rPr>
                <w:b/>
                <w:bCs/>
                <w:color w:val="FF40FF"/>
                <w:sz w:val="13"/>
                <w:szCs w:val="13"/>
              </w:rPr>
            </w:pPr>
            <w:r w:rsidRPr="00340F94">
              <w:rPr>
                <w:b/>
                <w:bCs/>
                <w:color w:val="FF40FF"/>
                <w:sz w:val="13"/>
                <w:szCs w:val="13"/>
              </w:rPr>
              <w:t>Solid Lipids</w:t>
            </w:r>
          </w:p>
        </w:tc>
        <w:tc>
          <w:tcPr>
            <w:tcW w:w="2551" w:type="dxa"/>
          </w:tcPr>
          <w:p w14:paraId="12E3ABBA" w14:textId="77777777" w:rsidR="00340F94" w:rsidRPr="00340F94" w:rsidRDefault="00340F94" w:rsidP="00C702BB">
            <w:pPr>
              <w:rPr>
                <w:b/>
                <w:bCs/>
                <w:color w:val="FF40FF"/>
                <w:sz w:val="13"/>
                <w:szCs w:val="13"/>
              </w:rPr>
            </w:pPr>
            <w:r w:rsidRPr="00340F94">
              <w:rPr>
                <w:b/>
                <w:bCs/>
                <w:color w:val="FF40FF"/>
                <w:sz w:val="13"/>
                <w:szCs w:val="13"/>
              </w:rPr>
              <w:t>Liquid Lipids</w:t>
            </w:r>
          </w:p>
        </w:tc>
      </w:tr>
      <w:tr w:rsidR="00340F94" w:rsidRPr="00FA237E" w14:paraId="17DB91D7" w14:textId="77777777" w:rsidTr="00AB43BF">
        <w:tc>
          <w:tcPr>
            <w:tcW w:w="1838" w:type="dxa"/>
          </w:tcPr>
          <w:p w14:paraId="003C09E7" w14:textId="77777777" w:rsidR="00340F94" w:rsidRPr="00340F94" w:rsidRDefault="00340F94" w:rsidP="00C702BB">
            <w:pPr>
              <w:rPr>
                <w:b/>
                <w:bCs/>
                <w:color w:val="EE0000"/>
                <w:sz w:val="13"/>
                <w:szCs w:val="13"/>
              </w:rPr>
            </w:pPr>
            <w:r w:rsidRPr="00340F94">
              <w:rPr>
                <w:b/>
                <w:bCs/>
                <w:color w:val="EE0000"/>
                <w:sz w:val="13"/>
                <w:szCs w:val="13"/>
              </w:rPr>
              <w:t>Long-chain FA (≥C14)</w:t>
            </w:r>
          </w:p>
        </w:tc>
        <w:tc>
          <w:tcPr>
            <w:tcW w:w="2552" w:type="dxa"/>
          </w:tcPr>
          <w:p w14:paraId="1A5494D3" w14:textId="77777777" w:rsidR="00340F94" w:rsidRPr="00FA237E" w:rsidRDefault="00340F94" w:rsidP="00C702BB">
            <w:pPr>
              <w:rPr>
                <w:sz w:val="13"/>
                <w:szCs w:val="13"/>
              </w:rPr>
            </w:pPr>
            <w:r w:rsidRPr="00340F94">
              <w:rPr>
                <w:b/>
                <w:bCs/>
                <w:sz w:val="13"/>
                <w:szCs w:val="13"/>
              </w:rPr>
              <w:t>Stearic acid</w:t>
            </w:r>
            <w:r w:rsidRPr="00FA237E">
              <w:rPr>
                <w:sz w:val="13"/>
                <w:szCs w:val="13"/>
              </w:rPr>
              <w:t xml:space="preserve"> (Phunpee et al., 2020)</w:t>
            </w:r>
            <w:r w:rsidRPr="00FA237E">
              <w:rPr>
                <w:sz w:val="13"/>
                <w:szCs w:val="13"/>
              </w:rPr>
              <w:br/>
            </w:r>
            <w:r w:rsidRPr="00340F94">
              <w:rPr>
                <w:b/>
                <w:bCs/>
                <w:sz w:val="13"/>
                <w:szCs w:val="13"/>
              </w:rPr>
              <w:t>Palmitic acid</w:t>
            </w:r>
            <w:r w:rsidRPr="00FA237E">
              <w:rPr>
                <w:sz w:val="13"/>
                <w:szCs w:val="13"/>
              </w:rPr>
              <w:t xml:space="preserve"> (Chesneau et al., 2021)</w:t>
            </w:r>
            <w:r w:rsidRPr="00FA237E">
              <w:rPr>
                <w:sz w:val="13"/>
                <w:szCs w:val="13"/>
              </w:rPr>
              <w:br/>
            </w:r>
            <w:r w:rsidRPr="00340F94">
              <w:rPr>
                <w:b/>
                <w:bCs/>
                <w:sz w:val="13"/>
                <w:szCs w:val="13"/>
              </w:rPr>
              <w:t>Myristic acid</w:t>
            </w:r>
            <w:r w:rsidRPr="00FA237E">
              <w:rPr>
                <w:sz w:val="13"/>
                <w:szCs w:val="13"/>
              </w:rPr>
              <w:t xml:space="preserve"> (Chesneau et al., 2021)</w:t>
            </w:r>
            <w:r w:rsidRPr="00FA237E">
              <w:rPr>
                <w:sz w:val="13"/>
                <w:szCs w:val="13"/>
              </w:rPr>
              <w:br/>
            </w:r>
            <w:r w:rsidRPr="00340F94">
              <w:rPr>
                <w:b/>
                <w:bCs/>
                <w:sz w:val="13"/>
                <w:szCs w:val="13"/>
              </w:rPr>
              <w:t>Cetyl palmitate</w:t>
            </w:r>
            <w:r w:rsidRPr="00FA237E">
              <w:rPr>
                <w:sz w:val="13"/>
                <w:szCs w:val="13"/>
              </w:rPr>
              <w:t xml:space="preserve"> (Iurciuc et al., 2021)</w:t>
            </w:r>
          </w:p>
        </w:tc>
        <w:tc>
          <w:tcPr>
            <w:tcW w:w="2551" w:type="dxa"/>
          </w:tcPr>
          <w:p w14:paraId="39DE1515" w14:textId="77777777" w:rsidR="00340F94" w:rsidRPr="00FA237E" w:rsidRDefault="00340F94" w:rsidP="00C702BB">
            <w:pPr>
              <w:rPr>
                <w:sz w:val="13"/>
                <w:szCs w:val="13"/>
              </w:rPr>
            </w:pPr>
            <w:r w:rsidRPr="00B05FF4">
              <w:rPr>
                <w:b/>
                <w:bCs/>
                <w:sz w:val="13"/>
                <w:szCs w:val="13"/>
              </w:rPr>
              <w:t>Argan oil</w:t>
            </w:r>
            <w:r w:rsidRPr="00FA237E">
              <w:rPr>
                <w:sz w:val="13"/>
                <w:szCs w:val="13"/>
              </w:rPr>
              <w:t xml:space="preserve"> (Silva et al., 2021)</w:t>
            </w:r>
            <w:r w:rsidRPr="00FA237E">
              <w:rPr>
                <w:sz w:val="13"/>
                <w:szCs w:val="13"/>
              </w:rPr>
              <w:br/>
            </w:r>
            <w:r w:rsidRPr="00B05FF4">
              <w:rPr>
                <w:b/>
                <w:bCs/>
                <w:sz w:val="13"/>
                <w:szCs w:val="13"/>
              </w:rPr>
              <w:t>Castor oil</w:t>
            </w:r>
            <w:r w:rsidRPr="00FA237E">
              <w:rPr>
                <w:sz w:val="13"/>
                <w:szCs w:val="13"/>
              </w:rPr>
              <w:t xml:space="preserve"> (Prabhdial et al., 2021)</w:t>
            </w:r>
            <w:r w:rsidRPr="00FA237E">
              <w:rPr>
                <w:sz w:val="13"/>
                <w:szCs w:val="13"/>
              </w:rPr>
              <w:br/>
            </w:r>
            <w:r w:rsidRPr="00B05FF4">
              <w:rPr>
                <w:b/>
                <w:bCs/>
                <w:sz w:val="13"/>
                <w:szCs w:val="13"/>
              </w:rPr>
              <w:t>Olive oil</w:t>
            </w:r>
            <w:r w:rsidRPr="00FA237E">
              <w:rPr>
                <w:sz w:val="13"/>
                <w:szCs w:val="13"/>
              </w:rPr>
              <w:t xml:space="preserve"> (De Barros et al., 2021)</w:t>
            </w:r>
            <w:r w:rsidRPr="00FA237E">
              <w:rPr>
                <w:sz w:val="13"/>
                <w:szCs w:val="13"/>
              </w:rPr>
              <w:br/>
            </w:r>
            <w:r w:rsidRPr="00B05FF4">
              <w:rPr>
                <w:b/>
                <w:bCs/>
                <w:sz w:val="13"/>
                <w:szCs w:val="13"/>
              </w:rPr>
              <w:t>Oleic acid</w:t>
            </w:r>
            <w:r w:rsidRPr="00FA237E">
              <w:rPr>
                <w:sz w:val="13"/>
                <w:szCs w:val="13"/>
              </w:rPr>
              <w:t xml:space="preserve"> (Parra Arrieta et al., 2020; Temraz and Kassem, 2024)</w:t>
            </w:r>
          </w:p>
        </w:tc>
      </w:tr>
      <w:tr w:rsidR="00340F94" w:rsidRPr="00FA237E" w14:paraId="55D969EB" w14:textId="77777777" w:rsidTr="00AB43BF">
        <w:tc>
          <w:tcPr>
            <w:tcW w:w="1838" w:type="dxa"/>
          </w:tcPr>
          <w:p w14:paraId="5D76AE89" w14:textId="77777777" w:rsidR="00340F94" w:rsidRPr="00340F94" w:rsidRDefault="00340F94" w:rsidP="00C702BB">
            <w:pPr>
              <w:rPr>
                <w:b/>
                <w:bCs/>
                <w:color w:val="EE0000"/>
                <w:sz w:val="13"/>
                <w:szCs w:val="13"/>
              </w:rPr>
            </w:pPr>
            <w:r w:rsidRPr="00340F94">
              <w:rPr>
                <w:b/>
                <w:bCs/>
                <w:color w:val="EE0000"/>
                <w:sz w:val="13"/>
                <w:szCs w:val="13"/>
              </w:rPr>
              <w:t>Medium-chain FA (C8–C12)</w:t>
            </w:r>
          </w:p>
        </w:tc>
        <w:tc>
          <w:tcPr>
            <w:tcW w:w="2552" w:type="dxa"/>
          </w:tcPr>
          <w:p w14:paraId="2D1297E9" w14:textId="77777777" w:rsidR="00340F94" w:rsidRPr="00FA237E" w:rsidRDefault="00340F94" w:rsidP="00C702BB">
            <w:pPr>
              <w:rPr>
                <w:sz w:val="13"/>
                <w:szCs w:val="13"/>
              </w:rPr>
            </w:pPr>
            <w:r w:rsidRPr="00340F94">
              <w:rPr>
                <w:b/>
                <w:bCs/>
                <w:sz w:val="13"/>
                <w:szCs w:val="13"/>
              </w:rPr>
              <w:t>Lauric acid</w:t>
            </w:r>
            <w:r w:rsidRPr="00FA237E">
              <w:rPr>
                <w:sz w:val="13"/>
                <w:szCs w:val="13"/>
              </w:rPr>
              <w:t xml:space="preserve"> (Orienti et al., 2021)</w:t>
            </w:r>
            <w:r w:rsidRPr="00FA237E">
              <w:rPr>
                <w:sz w:val="13"/>
                <w:szCs w:val="13"/>
              </w:rPr>
              <w:br/>
            </w:r>
            <w:r w:rsidRPr="00340F94">
              <w:rPr>
                <w:b/>
                <w:bCs/>
                <w:sz w:val="13"/>
                <w:szCs w:val="13"/>
              </w:rPr>
              <w:t>Capric acid</w:t>
            </w:r>
            <w:r w:rsidRPr="00FA237E">
              <w:rPr>
                <w:sz w:val="13"/>
                <w:szCs w:val="13"/>
              </w:rPr>
              <w:t xml:space="preserve"> (Orienti et al., 2021)</w:t>
            </w:r>
          </w:p>
        </w:tc>
        <w:tc>
          <w:tcPr>
            <w:tcW w:w="2551" w:type="dxa"/>
          </w:tcPr>
          <w:p w14:paraId="3D5A8CD4" w14:textId="77777777" w:rsidR="00340F94" w:rsidRPr="00FA237E" w:rsidRDefault="00340F94" w:rsidP="00C702BB">
            <w:pPr>
              <w:rPr>
                <w:sz w:val="13"/>
                <w:szCs w:val="13"/>
              </w:rPr>
            </w:pPr>
            <w:r w:rsidRPr="00B05FF4">
              <w:rPr>
                <w:b/>
                <w:bCs/>
                <w:sz w:val="13"/>
                <w:szCs w:val="13"/>
              </w:rPr>
              <w:t>Glyceryl tricaprylate</w:t>
            </w:r>
            <w:r w:rsidRPr="00FA237E">
              <w:rPr>
                <w:sz w:val="13"/>
                <w:szCs w:val="13"/>
              </w:rPr>
              <w:t xml:space="preserve"> (Jansen et al., 2018)</w:t>
            </w:r>
            <w:r w:rsidRPr="00FA237E">
              <w:rPr>
                <w:sz w:val="13"/>
                <w:szCs w:val="13"/>
              </w:rPr>
              <w:br/>
            </w:r>
            <w:r w:rsidRPr="00B05FF4">
              <w:rPr>
                <w:b/>
                <w:bCs/>
                <w:sz w:val="13"/>
                <w:szCs w:val="13"/>
              </w:rPr>
              <w:t>Glyceryl dicaprate</w:t>
            </w:r>
            <w:r w:rsidRPr="00FA237E">
              <w:rPr>
                <w:sz w:val="13"/>
                <w:szCs w:val="13"/>
              </w:rPr>
              <w:t xml:space="preserve"> (Phad et al., 2021)</w:t>
            </w:r>
            <w:r w:rsidRPr="00FA237E">
              <w:rPr>
                <w:sz w:val="13"/>
                <w:szCs w:val="13"/>
              </w:rPr>
              <w:br/>
            </w:r>
            <w:r w:rsidRPr="00B05FF4">
              <w:rPr>
                <w:b/>
                <w:bCs/>
                <w:sz w:val="13"/>
                <w:szCs w:val="13"/>
              </w:rPr>
              <w:t>Caprylic acid</w:t>
            </w:r>
            <w:r w:rsidRPr="00FA237E">
              <w:rPr>
                <w:sz w:val="13"/>
                <w:szCs w:val="13"/>
              </w:rPr>
              <w:t xml:space="preserve"> (Parra Arrieta et al., 2024)</w:t>
            </w:r>
          </w:p>
        </w:tc>
      </w:tr>
      <w:tr w:rsidR="00340F94" w:rsidRPr="00FA237E" w14:paraId="2E319719" w14:textId="77777777" w:rsidTr="00AB43BF">
        <w:tc>
          <w:tcPr>
            <w:tcW w:w="1838" w:type="dxa"/>
          </w:tcPr>
          <w:p w14:paraId="10C15276" w14:textId="77777777" w:rsidR="00340F94" w:rsidRPr="00340F94" w:rsidRDefault="00340F94" w:rsidP="00C702BB">
            <w:pPr>
              <w:rPr>
                <w:b/>
                <w:bCs/>
                <w:color w:val="EE0000"/>
                <w:sz w:val="13"/>
                <w:szCs w:val="13"/>
              </w:rPr>
            </w:pPr>
            <w:r w:rsidRPr="00340F94">
              <w:rPr>
                <w:b/>
                <w:bCs/>
                <w:color w:val="EE0000"/>
                <w:sz w:val="13"/>
                <w:szCs w:val="13"/>
              </w:rPr>
              <w:t>Triglycerides</w:t>
            </w:r>
          </w:p>
        </w:tc>
        <w:tc>
          <w:tcPr>
            <w:tcW w:w="2552" w:type="dxa"/>
          </w:tcPr>
          <w:p w14:paraId="63853688" w14:textId="1FA949AE" w:rsidR="00340F94" w:rsidRPr="00FA237E" w:rsidRDefault="00340F94" w:rsidP="00C702BB">
            <w:pPr>
              <w:rPr>
                <w:sz w:val="13"/>
                <w:szCs w:val="13"/>
              </w:rPr>
            </w:pPr>
            <w:r w:rsidRPr="00340F94">
              <w:rPr>
                <w:b/>
                <w:bCs/>
                <w:sz w:val="13"/>
                <w:szCs w:val="13"/>
              </w:rPr>
              <w:t>Glyceryl monostearate</w:t>
            </w:r>
            <w:r w:rsidRPr="00FA237E">
              <w:rPr>
                <w:sz w:val="13"/>
                <w:szCs w:val="13"/>
              </w:rPr>
              <w:t xml:space="preserve"> (Chesneau et al., 2021; Taonezlodabeh et al., 2022)</w:t>
            </w:r>
            <w:r w:rsidRPr="00FA237E">
              <w:rPr>
                <w:sz w:val="13"/>
                <w:szCs w:val="13"/>
              </w:rPr>
              <w:br/>
            </w:r>
            <w:r w:rsidRPr="00340F94">
              <w:rPr>
                <w:b/>
                <w:bCs/>
                <w:sz w:val="13"/>
                <w:szCs w:val="13"/>
              </w:rPr>
              <w:t>Glyceryl Tri stearate</w:t>
            </w:r>
            <w:r w:rsidRPr="00FA237E">
              <w:rPr>
                <w:sz w:val="13"/>
                <w:szCs w:val="13"/>
              </w:rPr>
              <w:t xml:space="preserve"> (Dynasan 118)</w:t>
            </w:r>
            <w:r w:rsidRPr="00FA237E">
              <w:rPr>
                <w:sz w:val="13"/>
                <w:szCs w:val="13"/>
              </w:rPr>
              <w:br/>
            </w:r>
            <w:r w:rsidRPr="00340F94">
              <w:rPr>
                <w:b/>
                <w:bCs/>
                <w:sz w:val="13"/>
                <w:szCs w:val="13"/>
              </w:rPr>
              <w:t>Glyceryl tripalmitate</w:t>
            </w:r>
            <w:r w:rsidRPr="00FA237E">
              <w:rPr>
                <w:sz w:val="13"/>
                <w:szCs w:val="13"/>
              </w:rPr>
              <w:t xml:space="preserve"> (Dynasan 116) (Sanad et al., 2022)</w:t>
            </w:r>
            <w:r w:rsidRPr="00FA237E">
              <w:rPr>
                <w:sz w:val="13"/>
                <w:szCs w:val="13"/>
              </w:rPr>
              <w:br/>
            </w:r>
            <w:r w:rsidRPr="00340F94">
              <w:rPr>
                <w:b/>
                <w:bCs/>
                <w:sz w:val="13"/>
                <w:szCs w:val="13"/>
              </w:rPr>
              <w:t>Glyceryl Tri myristate</w:t>
            </w:r>
            <w:r w:rsidRPr="00FA237E">
              <w:rPr>
                <w:sz w:val="13"/>
                <w:szCs w:val="13"/>
              </w:rPr>
              <w:t xml:space="preserve"> (Dynasan 114)</w:t>
            </w:r>
            <w:r w:rsidRPr="00FA237E">
              <w:rPr>
                <w:sz w:val="13"/>
                <w:szCs w:val="13"/>
              </w:rPr>
              <w:br/>
            </w:r>
            <w:r w:rsidRPr="00340F94">
              <w:rPr>
                <w:b/>
                <w:bCs/>
                <w:sz w:val="13"/>
                <w:szCs w:val="13"/>
              </w:rPr>
              <w:t>Glyceryl palmitostearate</w:t>
            </w:r>
            <w:r w:rsidRPr="00FA237E">
              <w:rPr>
                <w:sz w:val="13"/>
                <w:szCs w:val="13"/>
              </w:rPr>
              <w:t xml:space="preserve"> (Precirol ATO5) (Chesneau et al., 2021)</w:t>
            </w:r>
          </w:p>
        </w:tc>
        <w:tc>
          <w:tcPr>
            <w:tcW w:w="2551" w:type="dxa"/>
          </w:tcPr>
          <w:p w14:paraId="0889EC0E" w14:textId="77777777" w:rsidR="00340F94" w:rsidRPr="00FA237E" w:rsidRDefault="00340F94" w:rsidP="00C702BB">
            <w:pPr>
              <w:rPr>
                <w:sz w:val="13"/>
                <w:szCs w:val="13"/>
              </w:rPr>
            </w:pPr>
            <w:r w:rsidRPr="00B05FF4">
              <w:rPr>
                <w:b/>
                <w:bCs/>
                <w:sz w:val="13"/>
                <w:szCs w:val="13"/>
              </w:rPr>
              <w:t>Miglyol 808</w:t>
            </w:r>
            <w:r w:rsidRPr="00FA237E">
              <w:rPr>
                <w:sz w:val="13"/>
                <w:szCs w:val="13"/>
              </w:rPr>
              <w:t xml:space="preserve"> (Jarvis et al., 2016)</w:t>
            </w:r>
            <w:r w:rsidRPr="00FA237E">
              <w:rPr>
                <w:sz w:val="13"/>
                <w:szCs w:val="13"/>
              </w:rPr>
              <w:br/>
            </w:r>
            <w:r w:rsidRPr="00B05FF4">
              <w:rPr>
                <w:b/>
                <w:bCs/>
                <w:sz w:val="13"/>
                <w:szCs w:val="13"/>
              </w:rPr>
              <w:t>Miglyol 812</w:t>
            </w:r>
            <w:r w:rsidRPr="00FA237E">
              <w:rPr>
                <w:sz w:val="13"/>
                <w:szCs w:val="13"/>
              </w:rPr>
              <w:t xml:space="preserve"> (Tians et al., 2017)</w:t>
            </w:r>
            <w:r w:rsidRPr="00FA237E">
              <w:rPr>
                <w:sz w:val="13"/>
                <w:szCs w:val="13"/>
              </w:rPr>
              <w:br/>
            </w:r>
            <w:r w:rsidRPr="00B05FF4">
              <w:rPr>
                <w:b/>
                <w:bCs/>
                <w:sz w:val="13"/>
                <w:szCs w:val="13"/>
              </w:rPr>
              <w:t>Caprylic triglyceride</w:t>
            </w:r>
            <w:r w:rsidRPr="00FA237E">
              <w:rPr>
                <w:sz w:val="13"/>
                <w:szCs w:val="13"/>
              </w:rPr>
              <w:t xml:space="preserve"> (Zhou et al., 2021)</w:t>
            </w:r>
          </w:p>
        </w:tc>
      </w:tr>
      <w:tr w:rsidR="00340F94" w:rsidRPr="00FA237E" w14:paraId="2499F1D9" w14:textId="77777777" w:rsidTr="00AB43BF">
        <w:tc>
          <w:tcPr>
            <w:tcW w:w="1838" w:type="dxa"/>
          </w:tcPr>
          <w:p w14:paraId="3F7E74E5" w14:textId="77777777" w:rsidR="00340F94" w:rsidRPr="00340F94" w:rsidRDefault="00340F94" w:rsidP="00C702BB">
            <w:pPr>
              <w:rPr>
                <w:b/>
                <w:bCs/>
                <w:color w:val="EE0000"/>
                <w:sz w:val="13"/>
                <w:szCs w:val="13"/>
              </w:rPr>
            </w:pPr>
            <w:r w:rsidRPr="00340F94">
              <w:rPr>
                <w:b/>
                <w:bCs/>
                <w:color w:val="EE0000"/>
                <w:sz w:val="13"/>
                <w:szCs w:val="13"/>
              </w:rPr>
              <w:t>Waxes</w:t>
            </w:r>
          </w:p>
        </w:tc>
        <w:tc>
          <w:tcPr>
            <w:tcW w:w="2552" w:type="dxa"/>
          </w:tcPr>
          <w:p w14:paraId="715754B9" w14:textId="77777777" w:rsidR="00340F94" w:rsidRPr="00FA237E" w:rsidRDefault="00340F94" w:rsidP="00C702BB">
            <w:pPr>
              <w:rPr>
                <w:sz w:val="13"/>
                <w:szCs w:val="13"/>
              </w:rPr>
            </w:pPr>
            <w:r w:rsidRPr="00B05FF4">
              <w:rPr>
                <w:b/>
                <w:bCs/>
                <w:sz w:val="13"/>
                <w:szCs w:val="13"/>
              </w:rPr>
              <w:t>Beeswax</w:t>
            </w:r>
            <w:r w:rsidRPr="00FA237E">
              <w:rPr>
                <w:sz w:val="13"/>
                <w:szCs w:val="13"/>
              </w:rPr>
              <w:br/>
            </w:r>
            <w:r w:rsidRPr="00B05FF4">
              <w:rPr>
                <w:b/>
                <w:bCs/>
                <w:sz w:val="13"/>
                <w:szCs w:val="13"/>
              </w:rPr>
              <w:t>Carnauba wax</w:t>
            </w:r>
            <w:r w:rsidRPr="00FA237E">
              <w:rPr>
                <w:sz w:val="13"/>
                <w:szCs w:val="13"/>
              </w:rPr>
              <w:t xml:space="preserve"> (Lucena et al., 2021)</w:t>
            </w:r>
          </w:p>
        </w:tc>
        <w:tc>
          <w:tcPr>
            <w:tcW w:w="2551" w:type="dxa"/>
          </w:tcPr>
          <w:p w14:paraId="3E5A2DC0" w14:textId="77777777" w:rsidR="00340F94" w:rsidRPr="00FA237E" w:rsidRDefault="00340F94" w:rsidP="00C702BB">
            <w:pPr>
              <w:rPr>
                <w:sz w:val="13"/>
                <w:szCs w:val="13"/>
              </w:rPr>
            </w:pPr>
            <w:r w:rsidRPr="00FA237E">
              <w:rPr>
                <w:sz w:val="13"/>
                <w:szCs w:val="13"/>
              </w:rPr>
              <w:t>–</w:t>
            </w:r>
          </w:p>
        </w:tc>
      </w:tr>
      <w:tr w:rsidR="00340F94" w:rsidRPr="00FA237E" w14:paraId="26E14BC4" w14:textId="77777777" w:rsidTr="00AB43BF">
        <w:trPr>
          <w:trHeight w:val="58"/>
        </w:trPr>
        <w:tc>
          <w:tcPr>
            <w:tcW w:w="1838" w:type="dxa"/>
          </w:tcPr>
          <w:p w14:paraId="40DFD62B" w14:textId="77777777" w:rsidR="00340F94" w:rsidRPr="00340F94" w:rsidRDefault="00340F94" w:rsidP="00C702BB">
            <w:pPr>
              <w:rPr>
                <w:b/>
                <w:bCs/>
                <w:color w:val="EE0000"/>
                <w:sz w:val="13"/>
                <w:szCs w:val="13"/>
              </w:rPr>
            </w:pPr>
            <w:r w:rsidRPr="00340F94">
              <w:rPr>
                <w:b/>
                <w:bCs/>
                <w:color w:val="EE0000"/>
                <w:sz w:val="13"/>
                <w:szCs w:val="13"/>
              </w:rPr>
              <w:t>Butters</w:t>
            </w:r>
          </w:p>
        </w:tc>
        <w:tc>
          <w:tcPr>
            <w:tcW w:w="2552" w:type="dxa"/>
          </w:tcPr>
          <w:p w14:paraId="6627FC45" w14:textId="77777777" w:rsidR="00340F94" w:rsidRPr="00FA237E" w:rsidRDefault="00340F94" w:rsidP="00C702BB">
            <w:pPr>
              <w:rPr>
                <w:sz w:val="13"/>
                <w:szCs w:val="13"/>
              </w:rPr>
            </w:pPr>
            <w:r w:rsidRPr="00B05FF4">
              <w:rPr>
                <w:b/>
                <w:bCs/>
                <w:sz w:val="13"/>
                <w:szCs w:val="13"/>
              </w:rPr>
              <w:t>Cocoa butter</w:t>
            </w:r>
            <w:r w:rsidRPr="00FA237E">
              <w:rPr>
                <w:sz w:val="13"/>
                <w:szCs w:val="13"/>
              </w:rPr>
              <w:t xml:space="preserve"> (Linder et al., 2017)</w:t>
            </w:r>
            <w:r w:rsidRPr="00FA237E">
              <w:rPr>
                <w:sz w:val="13"/>
                <w:szCs w:val="13"/>
              </w:rPr>
              <w:br/>
            </w:r>
            <w:r w:rsidRPr="00B05FF4">
              <w:rPr>
                <w:b/>
                <w:bCs/>
                <w:sz w:val="13"/>
                <w:szCs w:val="13"/>
              </w:rPr>
              <w:t>Shea butter</w:t>
            </w:r>
            <w:r w:rsidRPr="00FA237E">
              <w:rPr>
                <w:sz w:val="13"/>
                <w:szCs w:val="13"/>
              </w:rPr>
              <w:t xml:space="preserve"> (Aljaeid et al., 2021)</w:t>
            </w:r>
          </w:p>
        </w:tc>
        <w:tc>
          <w:tcPr>
            <w:tcW w:w="2551" w:type="dxa"/>
          </w:tcPr>
          <w:p w14:paraId="2705DC4D" w14:textId="77777777" w:rsidR="00340F94" w:rsidRPr="00FA237E" w:rsidRDefault="00340F94" w:rsidP="00C702BB">
            <w:pPr>
              <w:rPr>
                <w:sz w:val="13"/>
                <w:szCs w:val="13"/>
              </w:rPr>
            </w:pPr>
            <w:r w:rsidRPr="00FA237E">
              <w:rPr>
                <w:sz w:val="13"/>
                <w:szCs w:val="13"/>
              </w:rPr>
              <w:t>–</w:t>
            </w:r>
          </w:p>
        </w:tc>
      </w:tr>
    </w:tbl>
    <w:p w14:paraId="3D18F1D6" w14:textId="77777777" w:rsidR="00340F94" w:rsidRPr="00F96C69" w:rsidRDefault="00340F94" w:rsidP="001F77AB">
      <w:pPr>
        <w:rPr>
          <w:color w:val="000000"/>
          <w:vertAlign w:val="superscript"/>
        </w:rPr>
      </w:pPr>
    </w:p>
    <w:p w14:paraId="0EE7A521" w14:textId="77777777" w:rsidR="003D4302" w:rsidRPr="00F96C69" w:rsidRDefault="003D4302" w:rsidP="001F77AB">
      <w:pPr>
        <w:rPr>
          <w:color w:val="000000"/>
          <w:vertAlign w:val="superscript"/>
        </w:rPr>
      </w:pPr>
    </w:p>
    <w:tbl>
      <w:tblPr>
        <w:tblStyle w:val="TableGrid"/>
        <w:tblW w:w="0" w:type="auto"/>
        <w:tblInd w:w="137" w:type="dxa"/>
        <w:tblLook w:val="04A0" w:firstRow="1" w:lastRow="0" w:firstColumn="1" w:lastColumn="0" w:noHBand="0" w:noVBand="1"/>
      </w:tblPr>
      <w:tblGrid>
        <w:gridCol w:w="1413"/>
        <w:gridCol w:w="1041"/>
        <w:gridCol w:w="1232"/>
        <w:gridCol w:w="1701"/>
      </w:tblGrid>
      <w:tr w:rsidR="001F77AB" w:rsidRPr="00F96C69" w14:paraId="5458950E" w14:textId="77777777" w:rsidTr="00AB43BF">
        <w:tc>
          <w:tcPr>
            <w:tcW w:w="5387" w:type="dxa"/>
            <w:gridSpan w:val="4"/>
          </w:tcPr>
          <w:p w14:paraId="7443491B" w14:textId="7AD79FEB" w:rsidR="001F77AB" w:rsidRPr="00AB43BF" w:rsidRDefault="001F77AB" w:rsidP="00AA6E97">
            <w:pPr>
              <w:rPr>
                <w:b/>
                <w:bCs/>
                <w:vertAlign w:val="superscript"/>
              </w:rPr>
            </w:pPr>
            <w:r w:rsidRPr="00AB43BF">
              <w:rPr>
                <w:b/>
                <w:bCs/>
                <w:vertAlign w:val="superscript"/>
              </w:rPr>
              <w:lastRenderedPageBreak/>
              <w:t>Table 1</w:t>
            </w:r>
            <w:r w:rsidR="00340F94" w:rsidRPr="00AB43BF">
              <w:rPr>
                <w:b/>
                <w:bCs/>
                <w:vertAlign w:val="superscript"/>
              </w:rPr>
              <w:t>.2</w:t>
            </w:r>
            <w:r w:rsidRPr="00AB43BF">
              <w:rPr>
                <w:b/>
                <w:bCs/>
                <w:vertAlign w:val="superscript"/>
              </w:rPr>
              <w:t xml:space="preserve">: Surfactants Used </w:t>
            </w:r>
            <w:r w:rsidR="00AB43BF" w:rsidRPr="00AB43BF">
              <w:rPr>
                <w:b/>
                <w:bCs/>
                <w:vertAlign w:val="superscript"/>
              </w:rPr>
              <w:t>in NLCs</w:t>
            </w:r>
            <w:r w:rsidR="00AB43BF">
              <w:rPr>
                <w:b/>
                <w:bCs/>
                <w:vertAlign w:val="superscript"/>
              </w:rPr>
              <w:t xml:space="preserve"> Preparation.</w:t>
            </w:r>
          </w:p>
        </w:tc>
      </w:tr>
      <w:tr w:rsidR="001F77AB" w:rsidRPr="00F96C69" w14:paraId="1D183D0C" w14:textId="77777777" w:rsidTr="00AB43BF">
        <w:tc>
          <w:tcPr>
            <w:tcW w:w="1413" w:type="dxa"/>
          </w:tcPr>
          <w:p w14:paraId="655B2ADA" w14:textId="77777777" w:rsidR="001F77AB" w:rsidRPr="00AB43BF" w:rsidRDefault="001F77AB" w:rsidP="00AA6E97">
            <w:pPr>
              <w:rPr>
                <w:b/>
                <w:bCs/>
                <w:color w:val="EE0000"/>
                <w:vertAlign w:val="superscript"/>
              </w:rPr>
            </w:pPr>
            <w:r w:rsidRPr="00AB43BF">
              <w:rPr>
                <w:b/>
                <w:bCs/>
                <w:color w:val="EE0000"/>
                <w:vertAlign w:val="superscript"/>
              </w:rPr>
              <w:t>Surfactant</w:t>
            </w:r>
          </w:p>
        </w:tc>
        <w:tc>
          <w:tcPr>
            <w:tcW w:w="1041" w:type="dxa"/>
          </w:tcPr>
          <w:p w14:paraId="7587D531" w14:textId="77777777" w:rsidR="001F77AB" w:rsidRPr="00AB43BF" w:rsidRDefault="001F77AB" w:rsidP="00AA6E97">
            <w:pPr>
              <w:rPr>
                <w:b/>
                <w:bCs/>
                <w:color w:val="EE0000"/>
                <w:vertAlign w:val="superscript"/>
              </w:rPr>
            </w:pPr>
            <w:r w:rsidRPr="00AB43BF">
              <w:rPr>
                <w:b/>
                <w:bCs/>
                <w:color w:val="EE0000"/>
                <w:vertAlign w:val="superscript"/>
              </w:rPr>
              <w:t>Nature</w:t>
            </w:r>
          </w:p>
        </w:tc>
        <w:tc>
          <w:tcPr>
            <w:tcW w:w="1232" w:type="dxa"/>
          </w:tcPr>
          <w:p w14:paraId="770ABD7F" w14:textId="77777777" w:rsidR="001F77AB" w:rsidRPr="00AB43BF" w:rsidRDefault="001F77AB" w:rsidP="00AA6E97">
            <w:pPr>
              <w:rPr>
                <w:b/>
                <w:bCs/>
                <w:color w:val="EE0000"/>
                <w:vertAlign w:val="superscript"/>
              </w:rPr>
            </w:pPr>
            <w:r w:rsidRPr="00AB43BF">
              <w:rPr>
                <w:b/>
                <w:bCs/>
                <w:color w:val="EE0000"/>
                <w:vertAlign w:val="superscript"/>
              </w:rPr>
              <w:t>HLB (Hydrophilic-Lipophilic Balance)</w:t>
            </w:r>
          </w:p>
        </w:tc>
        <w:tc>
          <w:tcPr>
            <w:tcW w:w="1701" w:type="dxa"/>
          </w:tcPr>
          <w:p w14:paraId="7214A559" w14:textId="0C4F9617" w:rsidR="001F77AB" w:rsidRPr="00AB43BF" w:rsidRDefault="003D4302" w:rsidP="00AA6E97">
            <w:pPr>
              <w:rPr>
                <w:b/>
                <w:bCs/>
                <w:color w:val="EE0000"/>
                <w:vertAlign w:val="superscript"/>
              </w:rPr>
            </w:pPr>
            <w:r w:rsidRPr="00AB43BF">
              <w:rPr>
                <w:b/>
                <w:bCs/>
                <w:color w:val="EE0000"/>
                <w:vertAlign w:val="superscript"/>
              </w:rPr>
              <w:t>Citation</w:t>
            </w:r>
          </w:p>
        </w:tc>
      </w:tr>
      <w:tr w:rsidR="001F77AB" w:rsidRPr="00F96C69" w14:paraId="78310B4D" w14:textId="77777777" w:rsidTr="00AB43BF">
        <w:tc>
          <w:tcPr>
            <w:tcW w:w="1413" w:type="dxa"/>
          </w:tcPr>
          <w:p w14:paraId="45EAB69F" w14:textId="77777777" w:rsidR="001F77AB" w:rsidRPr="00AB43BF" w:rsidRDefault="001F77AB" w:rsidP="00AA6E97">
            <w:pPr>
              <w:rPr>
                <w:b/>
                <w:bCs/>
                <w:color w:val="00B050"/>
                <w:vertAlign w:val="superscript"/>
              </w:rPr>
            </w:pPr>
            <w:r w:rsidRPr="00AB43BF">
              <w:rPr>
                <w:b/>
                <w:bCs/>
                <w:color w:val="00B050"/>
                <w:vertAlign w:val="superscript"/>
              </w:rPr>
              <w:t>Tween 20</w:t>
            </w:r>
          </w:p>
        </w:tc>
        <w:tc>
          <w:tcPr>
            <w:tcW w:w="1041" w:type="dxa"/>
          </w:tcPr>
          <w:p w14:paraId="586CD39E" w14:textId="77777777" w:rsidR="001F77AB" w:rsidRPr="00AB43BF" w:rsidRDefault="001F77AB" w:rsidP="00AA6E97">
            <w:pPr>
              <w:rPr>
                <w:vertAlign w:val="superscript"/>
              </w:rPr>
            </w:pPr>
            <w:r w:rsidRPr="00AB43BF">
              <w:rPr>
                <w:vertAlign w:val="superscript"/>
              </w:rPr>
              <w:t>Hydrophilic</w:t>
            </w:r>
          </w:p>
        </w:tc>
        <w:tc>
          <w:tcPr>
            <w:tcW w:w="1232" w:type="dxa"/>
          </w:tcPr>
          <w:p w14:paraId="61FF36C7" w14:textId="77777777" w:rsidR="001F77AB" w:rsidRPr="00AB43BF" w:rsidRDefault="001F77AB" w:rsidP="00AA6E97">
            <w:pPr>
              <w:rPr>
                <w:vertAlign w:val="superscript"/>
              </w:rPr>
            </w:pPr>
            <w:r w:rsidRPr="00AB43BF">
              <w:rPr>
                <w:vertAlign w:val="superscript"/>
              </w:rPr>
              <w:t>16.7</w:t>
            </w:r>
          </w:p>
        </w:tc>
        <w:tc>
          <w:tcPr>
            <w:tcW w:w="1701" w:type="dxa"/>
          </w:tcPr>
          <w:p w14:paraId="16E55D17" w14:textId="77777777" w:rsidR="001F77AB" w:rsidRPr="00AB43BF" w:rsidRDefault="001F77AB" w:rsidP="00AA6E97">
            <w:pPr>
              <w:rPr>
                <w:color w:val="00B0F0"/>
                <w:vertAlign w:val="superscript"/>
              </w:rPr>
            </w:pPr>
            <w:r w:rsidRPr="00AB43BF">
              <w:rPr>
                <w:color w:val="00B0F0"/>
                <w:vertAlign w:val="superscript"/>
              </w:rPr>
              <w:t>(Saeedi et al., 2023)</w:t>
            </w:r>
          </w:p>
        </w:tc>
      </w:tr>
      <w:tr w:rsidR="001F77AB" w:rsidRPr="00F96C69" w14:paraId="739ECCA4" w14:textId="77777777" w:rsidTr="00AB43BF">
        <w:tc>
          <w:tcPr>
            <w:tcW w:w="1413" w:type="dxa"/>
          </w:tcPr>
          <w:p w14:paraId="0C8B81E9" w14:textId="77777777" w:rsidR="001F77AB" w:rsidRPr="00AB43BF" w:rsidRDefault="001F77AB" w:rsidP="00AA6E97">
            <w:pPr>
              <w:rPr>
                <w:b/>
                <w:bCs/>
                <w:color w:val="00B050"/>
                <w:vertAlign w:val="superscript"/>
              </w:rPr>
            </w:pPr>
            <w:r w:rsidRPr="00AB43BF">
              <w:rPr>
                <w:b/>
                <w:bCs/>
                <w:color w:val="00B050"/>
                <w:vertAlign w:val="superscript"/>
              </w:rPr>
              <w:t>Tween 80</w:t>
            </w:r>
          </w:p>
        </w:tc>
        <w:tc>
          <w:tcPr>
            <w:tcW w:w="1041" w:type="dxa"/>
          </w:tcPr>
          <w:p w14:paraId="5F038190" w14:textId="77777777" w:rsidR="001F77AB" w:rsidRPr="00AB43BF" w:rsidRDefault="001F77AB" w:rsidP="00AA6E97">
            <w:pPr>
              <w:rPr>
                <w:vertAlign w:val="superscript"/>
              </w:rPr>
            </w:pPr>
            <w:r w:rsidRPr="00AB43BF">
              <w:rPr>
                <w:vertAlign w:val="superscript"/>
              </w:rPr>
              <w:t>Hydrophilic</w:t>
            </w:r>
          </w:p>
        </w:tc>
        <w:tc>
          <w:tcPr>
            <w:tcW w:w="1232" w:type="dxa"/>
          </w:tcPr>
          <w:p w14:paraId="248E5AD0" w14:textId="77777777" w:rsidR="001F77AB" w:rsidRPr="00AB43BF" w:rsidRDefault="001F77AB" w:rsidP="00AA6E97">
            <w:pPr>
              <w:rPr>
                <w:vertAlign w:val="superscript"/>
              </w:rPr>
            </w:pPr>
            <w:r w:rsidRPr="00AB43BF">
              <w:rPr>
                <w:vertAlign w:val="superscript"/>
              </w:rPr>
              <w:t>15</w:t>
            </w:r>
          </w:p>
        </w:tc>
        <w:tc>
          <w:tcPr>
            <w:tcW w:w="1701" w:type="dxa"/>
          </w:tcPr>
          <w:p w14:paraId="043EADD1" w14:textId="77777777" w:rsidR="001F77AB" w:rsidRPr="00AB43BF" w:rsidRDefault="001F77AB" w:rsidP="00AA6E97">
            <w:pPr>
              <w:rPr>
                <w:color w:val="00B0F0"/>
                <w:vertAlign w:val="superscript"/>
              </w:rPr>
            </w:pPr>
            <w:r w:rsidRPr="00AB43BF">
              <w:rPr>
                <w:color w:val="00B0F0"/>
                <w:vertAlign w:val="superscript"/>
              </w:rPr>
              <w:t>(Pa, 2014)</w:t>
            </w:r>
          </w:p>
        </w:tc>
      </w:tr>
      <w:tr w:rsidR="001F77AB" w:rsidRPr="00F96C69" w14:paraId="6065DDBC" w14:textId="77777777" w:rsidTr="00AB43BF">
        <w:tc>
          <w:tcPr>
            <w:tcW w:w="1413" w:type="dxa"/>
          </w:tcPr>
          <w:p w14:paraId="2E1DA5BE" w14:textId="77777777" w:rsidR="001F77AB" w:rsidRPr="00AB43BF" w:rsidRDefault="001F77AB" w:rsidP="00AA6E97">
            <w:pPr>
              <w:rPr>
                <w:b/>
                <w:bCs/>
                <w:color w:val="00B050"/>
                <w:vertAlign w:val="superscript"/>
              </w:rPr>
            </w:pPr>
            <w:r w:rsidRPr="00AB43BF">
              <w:rPr>
                <w:b/>
                <w:bCs/>
                <w:color w:val="00B050"/>
                <w:vertAlign w:val="superscript"/>
              </w:rPr>
              <w:t>Poloxamer 188</w:t>
            </w:r>
          </w:p>
        </w:tc>
        <w:tc>
          <w:tcPr>
            <w:tcW w:w="1041" w:type="dxa"/>
          </w:tcPr>
          <w:p w14:paraId="426C2EBC" w14:textId="77777777" w:rsidR="001F77AB" w:rsidRPr="00AB43BF" w:rsidRDefault="001F77AB" w:rsidP="00AA6E97">
            <w:pPr>
              <w:rPr>
                <w:vertAlign w:val="superscript"/>
              </w:rPr>
            </w:pPr>
            <w:r w:rsidRPr="00AB43BF">
              <w:rPr>
                <w:vertAlign w:val="superscript"/>
              </w:rPr>
              <w:t>Hydrophilic</w:t>
            </w:r>
          </w:p>
        </w:tc>
        <w:tc>
          <w:tcPr>
            <w:tcW w:w="1232" w:type="dxa"/>
          </w:tcPr>
          <w:p w14:paraId="4B49AB6D" w14:textId="77777777" w:rsidR="001F77AB" w:rsidRPr="00AB43BF" w:rsidRDefault="001F77AB" w:rsidP="00AA6E97">
            <w:pPr>
              <w:rPr>
                <w:vertAlign w:val="superscript"/>
              </w:rPr>
            </w:pPr>
            <w:r w:rsidRPr="00AB43BF">
              <w:rPr>
                <w:vertAlign w:val="superscript"/>
              </w:rPr>
              <w:t>29</w:t>
            </w:r>
          </w:p>
        </w:tc>
        <w:tc>
          <w:tcPr>
            <w:tcW w:w="1701" w:type="dxa"/>
          </w:tcPr>
          <w:p w14:paraId="64425939" w14:textId="77777777" w:rsidR="001F77AB" w:rsidRPr="00AB43BF" w:rsidRDefault="001F77AB" w:rsidP="00AA6E97">
            <w:pPr>
              <w:rPr>
                <w:color w:val="00B0F0"/>
                <w:vertAlign w:val="superscript"/>
              </w:rPr>
            </w:pPr>
            <w:r w:rsidRPr="00AB43BF">
              <w:rPr>
                <w:color w:val="00B0F0"/>
                <w:vertAlign w:val="superscript"/>
              </w:rPr>
              <w:t xml:space="preserve">(Rajinikanth &amp; </w:t>
            </w:r>
            <w:proofErr w:type="spellStart"/>
            <w:r w:rsidRPr="00AB43BF">
              <w:rPr>
                <w:color w:val="00B0F0"/>
                <w:vertAlign w:val="superscript"/>
              </w:rPr>
              <w:t>Chellian</w:t>
            </w:r>
            <w:proofErr w:type="spellEnd"/>
            <w:r w:rsidRPr="00AB43BF">
              <w:rPr>
                <w:color w:val="00B0F0"/>
                <w:vertAlign w:val="superscript"/>
              </w:rPr>
              <w:t>, 2016)</w:t>
            </w:r>
          </w:p>
        </w:tc>
      </w:tr>
      <w:tr w:rsidR="001F77AB" w:rsidRPr="00F96C69" w14:paraId="11E3C76E" w14:textId="77777777" w:rsidTr="00AB43BF">
        <w:tc>
          <w:tcPr>
            <w:tcW w:w="1413" w:type="dxa"/>
          </w:tcPr>
          <w:p w14:paraId="3EF86311" w14:textId="77777777" w:rsidR="001F77AB" w:rsidRPr="00AB43BF" w:rsidRDefault="001F77AB" w:rsidP="00AA6E97">
            <w:pPr>
              <w:rPr>
                <w:b/>
                <w:bCs/>
                <w:color w:val="00B050"/>
                <w:vertAlign w:val="superscript"/>
              </w:rPr>
            </w:pPr>
            <w:r w:rsidRPr="00AB43BF">
              <w:rPr>
                <w:b/>
                <w:bCs/>
                <w:color w:val="00B050"/>
                <w:vertAlign w:val="superscript"/>
              </w:rPr>
              <w:t>Poloxamer 407</w:t>
            </w:r>
          </w:p>
        </w:tc>
        <w:tc>
          <w:tcPr>
            <w:tcW w:w="1041" w:type="dxa"/>
          </w:tcPr>
          <w:p w14:paraId="59FD60FC" w14:textId="77777777" w:rsidR="001F77AB" w:rsidRPr="00AB43BF" w:rsidRDefault="001F77AB" w:rsidP="00AA6E97">
            <w:pPr>
              <w:rPr>
                <w:vertAlign w:val="superscript"/>
              </w:rPr>
            </w:pPr>
            <w:r w:rsidRPr="00AB43BF">
              <w:rPr>
                <w:vertAlign w:val="superscript"/>
              </w:rPr>
              <w:t>Hydrophilic</w:t>
            </w:r>
          </w:p>
        </w:tc>
        <w:tc>
          <w:tcPr>
            <w:tcW w:w="1232" w:type="dxa"/>
          </w:tcPr>
          <w:p w14:paraId="687E8D45" w14:textId="77777777" w:rsidR="001F77AB" w:rsidRPr="00AB43BF" w:rsidRDefault="001F77AB" w:rsidP="00AA6E97">
            <w:pPr>
              <w:rPr>
                <w:vertAlign w:val="superscript"/>
              </w:rPr>
            </w:pPr>
            <w:r w:rsidRPr="00AB43BF">
              <w:rPr>
                <w:vertAlign w:val="superscript"/>
              </w:rPr>
              <w:t>23</w:t>
            </w:r>
          </w:p>
        </w:tc>
        <w:tc>
          <w:tcPr>
            <w:tcW w:w="1701" w:type="dxa"/>
          </w:tcPr>
          <w:p w14:paraId="59FE7538" w14:textId="77777777" w:rsidR="001F77AB" w:rsidRPr="00AB43BF" w:rsidRDefault="001F77AB" w:rsidP="00AA6E97">
            <w:pPr>
              <w:rPr>
                <w:color w:val="00B0F0"/>
                <w:vertAlign w:val="superscript"/>
              </w:rPr>
            </w:pPr>
            <w:r w:rsidRPr="00AB43BF">
              <w:rPr>
                <w:color w:val="00B0F0"/>
                <w:vertAlign w:val="superscript"/>
              </w:rPr>
              <w:t>(Rosen, 2005)</w:t>
            </w:r>
          </w:p>
        </w:tc>
      </w:tr>
      <w:tr w:rsidR="001F77AB" w:rsidRPr="00F96C69" w14:paraId="2A7D373A" w14:textId="77777777" w:rsidTr="00AB43BF">
        <w:tc>
          <w:tcPr>
            <w:tcW w:w="1413" w:type="dxa"/>
          </w:tcPr>
          <w:p w14:paraId="6A667185" w14:textId="77777777" w:rsidR="001F77AB" w:rsidRPr="00AB43BF" w:rsidRDefault="001F77AB" w:rsidP="00AA6E97">
            <w:pPr>
              <w:rPr>
                <w:b/>
                <w:bCs/>
                <w:color w:val="00B050"/>
                <w:vertAlign w:val="superscript"/>
              </w:rPr>
            </w:pPr>
            <w:r w:rsidRPr="00AB43BF">
              <w:rPr>
                <w:b/>
                <w:bCs/>
                <w:color w:val="00B050"/>
                <w:vertAlign w:val="superscript"/>
              </w:rPr>
              <w:t>Cremophor RH40</w:t>
            </w:r>
          </w:p>
        </w:tc>
        <w:tc>
          <w:tcPr>
            <w:tcW w:w="1041" w:type="dxa"/>
          </w:tcPr>
          <w:p w14:paraId="771DDBBF" w14:textId="77777777" w:rsidR="001F77AB" w:rsidRPr="00AB43BF" w:rsidRDefault="001F77AB" w:rsidP="00AA6E97">
            <w:pPr>
              <w:rPr>
                <w:vertAlign w:val="superscript"/>
              </w:rPr>
            </w:pPr>
            <w:r w:rsidRPr="00AB43BF">
              <w:rPr>
                <w:vertAlign w:val="superscript"/>
              </w:rPr>
              <w:t>Hydrophilic</w:t>
            </w:r>
          </w:p>
        </w:tc>
        <w:tc>
          <w:tcPr>
            <w:tcW w:w="1232" w:type="dxa"/>
          </w:tcPr>
          <w:p w14:paraId="4F8425D2" w14:textId="77777777" w:rsidR="001F77AB" w:rsidRPr="00AB43BF" w:rsidRDefault="001F77AB" w:rsidP="00AA6E97">
            <w:pPr>
              <w:rPr>
                <w:vertAlign w:val="superscript"/>
              </w:rPr>
            </w:pPr>
            <w:r w:rsidRPr="00AB43BF">
              <w:rPr>
                <w:vertAlign w:val="superscript"/>
              </w:rPr>
              <w:t>14</w:t>
            </w:r>
          </w:p>
        </w:tc>
        <w:tc>
          <w:tcPr>
            <w:tcW w:w="1701" w:type="dxa"/>
          </w:tcPr>
          <w:p w14:paraId="1BABD7A9" w14:textId="77777777" w:rsidR="001F77AB" w:rsidRPr="00AB43BF" w:rsidRDefault="001F77AB" w:rsidP="00AA6E97">
            <w:pPr>
              <w:rPr>
                <w:color w:val="00B0F0"/>
                <w:vertAlign w:val="superscript"/>
              </w:rPr>
            </w:pPr>
            <w:r w:rsidRPr="00AB43BF">
              <w:rPr>
                <w:color w:val="00B0F0"/>
                <w:vertAlign w:val="superscript"/>
              </w:rPr>
              <w:t>(Izza et al., 2021b)</w:t>
            </w:r>
          </w:p>
        </w:tc>
      </w:tr>
      <w:tr w:rsidR="001F77AB" w:rsidRPr="00F96C69" w14:paraId="568170BC" w14:textId="77777777" w:rsidTr="00AB43BF">
        <w:tc>
          <w:tcPr>
            <w:tcW w:w="1413" w:type="dxa"/>
          </w:tcPr>
          <w:p w14:paraId="20BC74D4" w14:textId="77777777" w:rsidR="001F77AB" w:rsidRPr="00AB43BF" w:rsidRDefault="001F77AB" w:rsidP="00AA6E97">
            <w:pPr>
              <w:rPr>
                <w:b/>
                <w:bCs/>
                <w:color w:val="00B050"/>
                <w:vertAlign w:val="superscript"/>
              </w:rPr>
            </w:pPr>
            <w:r w:rsidRPr="00AB43BF">
              <w:rPr>
                <w:b/>
                <w:bCs/>
                <w:color w:val="00B050"/>
                <w:vertAlign w:val="superscript"/>
              </w:rPr>
              <w:t>Cremophor EL</w:t>
            </w:r>
          </w:p>
        </w:tc>
        <w:tc>
          <w:tcPr>
            <w:tcW w:w="1041" w:type="dxa"/>
          </w:tcPr>
          <w:p w14:paraId="78DAAACD" w14:textId="77777777" w:rsidR="001F77AB" w:rsidRPr="00AB43BF" w:rsidRDefault="001F77AB" w:rsidP="00AA6E97">
            <w:pPr>
              <w:rPr>
                <w:vertAlign w:val="superscript"/>
              </w:rPr>
            </w:pPr>
            <w:r w:rsidRPr="00AB43BF">
              <w:rPr>
                <w:vertAlign w:val="superscript"/>
              </w:rPr>
              <w:t>Hydrophilic</w:t>
            </w:r>
          </w:p>
        </w:tc>
        <w:tc>
          <w:tcPr>
            <w:tcW w:w="1232" w:type="dxa"/>
          </w:tcPr>
          <w:p w14:paraId="77D766BE" w14:textId="77777777" w:rsidR="001F77AB" w:rsidRPr="00AB43BF" w:rsidRDefault="001F77AB" w:rsidP="00AA6E97">
            <w:pPr>
              <w:rPr>
                <w:vertAlign w:val="superscript"/>
              </w:rPr>
            </w:pPr>
            <w:r w:rsidRPr="00AB43BF">
              <w:rPr>
                <w:vertAlign w:val="superscript"/>
              </w:rPr>
              <w:t>13</w:t>
            </w:r>
          </w:p>
        </w:tc>
        <w:tc>
          <w:tcPr>
            <w:tcW w:w="1701" w:type="dxa"/>
          </w:tcPr>
          <w:p w14:paraId="1D8D72FF" w14:textId="77777777" w:rsidR="001F77AB" w:rsidRPr="00AB43BF" w:rsidRDefault="001F77AB" w:rsidP="00AA6E97">
            <w:pPr>
              <w:rPr>
                <w:color w:val="00B0F0"/>
                <w:vertAlign w:val="superscript"/>
              </w:rPr>
            </w:pPr>
            <w:r w:rsidRPr="00AB43BF">
              <w:rPr>
                <w:color w:val="00B0F0"/>
                <w:vertAlign w:val="superscript"/>
              </w:rPr>
              <w:t>(Rosen, 2005)</w:t>
            </w:r>
          </w:p>
        </w:tc>
      </w:tr>
      <w:tr w:rsidR="001F77AB" w:rsidRPr="00F96C69" w14:paraId="7E29F61C" w14:textId="77777777" w:rsidTr="00AB43BF">
        <w:tc>
          <w:tcPr>
            <w:tcW w:w="1413" w:type="dxa"/>
          </w:tcPr>
          <w:p w14:paraId="3ECEBCCE" w14:textId="77777777" w:rsidR="001F77AB" w:rsidRPr="00AB43BF" w:rsidRDefault="001F77AB" w:rsidP="00AA6E97">
            <w:pPr>
              <w:rPr>
                <w:b/>
                <w:bCs/>
                <w:color w:val="00B050"/>
                <w:vertAlign w:val="superscript"/>
              </w:rPr>
            </w:pPr>
            <w:proofErr w:type="spellStart"/>
            <w:r w:rsidRPr="00AB43BF">
              <w:rPr>
                <w:b/>
                <w:bCs/>
                <w:color w:val="00B050"/>
                <w:vertAlign w:val="superscript"/>
              </w:rPr>
              <w:t>Kolliphor</w:t>
            </w:r>
            <w:proofErr w:type="spellEnd"/>
            <w:r w:rsidRPr="00AB43BF">
              <w:rPr>
                <w:b/>
                <w:bCs/>
                <w:color w:val="00B050"/>
                <w:vertAlign w:val="superscript"/>
              </w:rPr>
              <w:t xml:space="preserve"> HS15</w:t>
            </w:r>
          </w:p>
        </w:tc>
        <w:tc>
          <w:tcPr>
            <w:tcW w:w="1041" w:type="dxa"/>
          </w:tcPr>
          <w:p w14:paraId="1C2E02E1" w14:textId="77777777" w:rsidR="001F77AB" w:rsidRPr="00AB43BF" w:rsidRDefault="001F77AB" w:rsidP="00AA6E97">
            <w:pPr>
              <w:rPr>
                <w:vertAlign w:val="superscript"/>
              </w:rPr>
            </w:pPr>
            <w:r w:rsidRPr="00AB43BF">
              <w:rPr>
                <w:vertAlign w:val="superscript"/>
              </w:rPr>
              <w:t>Hydrophilic</w:t>
            </w:r>
          </w:p>
        </w:tc>
        <w:tc>
          <w:tcPr>
            <w:tcW w:w="1232" w:type="dxa"/>
          </w:tcPr>
          <w:p w14:paraId="2C3135A0" w14:textId="77777777" w:rsidR="001F77AB" w:rsidRPr="00AB43BF" w:rsidRDefault="001F77AB" w:rsidP="00AA6E97">
            <w:pPr>
              <w:rPr>
                <w:vertAlign w:val="superscript"/>
              </w:rPr>
            </w:pPr>
            <w:r w:rsidRPr="00AB43BF">
              <w:rPr>
                <w:vertAlign w:val="superscript"/>
              </w:rPr>
              <w:t>16</w:t>
            </w:r>
          </w:p>
        </w:tc>
        <w:tc>
          <w:tcPr>
            <w:tcW w:w="1701" w:type="dxa"/>
          </w:tcPr>
          <w:p w14:paraId="76E30454" w14:textId="77777777" w:rsidR="001F77AB" w:rsidRPr="00AB43BF" w:rsidRDefault="001F77AB" w:rsidP="00AA6E97">
            <w:pPr>
              <w:rPr>
                <w:color w:val="00B0F0"/>
                <w:vertAlign w:val="superscript"/>
              </w:rPr>
            </w:pPr>
            <w:r w:rsidRPr="00AB43BF">
              <w:rPr>
                <w:color w:val="00B0F0"/>
                <w:vertAlign w:val="superscript"/>
              </w:rPr>
              <w:t>(Izza et al., 2021)</w:t>
            </w:r>
          </w:p>
        </w:tc>
      </w:tr>
      <w:tr w:rsidR="001F77AB" w:rsidRPr="00F96C69" w14:paraId="48A97248" w14:textId="77777777" w:rsidTr="00AB43BF">
        <w:tc>
          <w:tcPr>
            <w:tcW w:w="1413" w:type="dxa"/>
          </w:tcPr>
          <w:p w14:paraId="2AD38A15" w14:textId="77777777" w:rsidR="001F77AB" w:rsidRPr="00AB43BF" w:rsidRDefault="001F77AB" w:rsidP="00AA6E97">
            <w:pPr>
              <w:rPr>
                <w:b/>
                <w:bCs/>
                <w:color w:val="00B050"/>
                <w:vertAlign w:val="superscript"/>
              </w:rPr>
            </w:pPr>
            <w:r w:rsidRPr="00AB43BF">
              <w:rPr>
                <w:b/>
                <w:bCs/>
                <w:color w:val="00B050"/>
                <w:vertAlign w:val="superscript"/>
              </w:rPr>
              <w:t>Sodium deoxycholate</w:t>
            </w:r>
          </w:p>
        </w:tc>
        <w:tc>
          <w:tcPr>
            <w:tcW w:w="1041" w:type="dxa"/>
          </w:tcPr>
          <w:p w14:paraId="10650F7D" w14:textId="77777777" w:rsidR="001F77AB" w:rsidRPr="00AB43BF" w:rsidRDefault="001F77AB" w:rsidP="00AA6E97">
            <w:pPr>
              <w:rPr>
                <w:vertAlign w:val="superscript"/>
              </w:rPr>
            </w:pPr>
            <w:r w:rsidRPr="00AB43BF">
              <w:rPr>
                <w:vertAlign w:val="superscript"/>
              </w:rPr>
              <w:t>Hydrophilic</w:t>
            </w:r>
          </w:p>
        </w:tc>
        <w:tc>
          <w:tcPr>
            <w:tcW w:w="1232" w:type="dxa"/>
          </w:tcPr>
          <w:p w14:paraId="100FE94F" w14:textId="77777777" w:rsidR="001F77AB" w:rsidRPr="00AB43BF" w:rsidRDefault="001F77AB" w:rsidP="00AA6E97">
            <w:pPr>
              <w:rPr>
                <w:vertAlign w:val="superscript"/>
              </w:rPr>
            </w:pPr>
            <w:r w:rsidRPr="00AB43BF">
              <w:rPr>
                <w:vertAlign w:val="superscript"/>
              </w:rPr>
              <w:t>17</w:t>
            </w:r>
          </w:p>
        </w:tc>
        <w:tc>
          <w:tcPr>
            <w:tcW w:w="1701" w:type="dxa"/>
          </w:tcPr>
          <w:p w14:paraId="4D762655" w14:textId="77777777" w:rsidR="001F77AB" w:rsidRPr="00AB43BF" w:rsidRDefault="001F77AB" w:rsidP="00AA6E97">
            <w:pPr>
              <w:rPr>
                <w:color w:val="00B0F0"/>
                <w:vertAlign w:val="superscript"/>
              </w:rPr>
            </w:pPr>
            <w:r w:rsidRPr="00AB43BF">
              <w:rPr>
                <w:color w:val="00B0F0"/>
                <w:vertAlign w:val="superscript"/>
              </w:rPr>
              <w:t>(Rosen, 2005)</w:t>
            </w:r>
          </w:p>
        </w:tc>
      </w:tr>
      <w:tr w:rsidR="001F77AB" w:rsidRPr="00F96C69" w14:paraId="6582A16A" w14:textId="77777777" w:rsidTr="00AB43BF">
        <w:tc>
          <w:tcPr>
            <w:tcW w:w="1413" w:type="dxa"/>
          </w:tcPr>
          <w:p w14:paraId="2792011C" w14:textId="77777777" w:rsidR="001F77AB" w:rsidRPr="00AB43BF" w:rsidRDefault="001F77AB" w:rsidP="00AA6E97">
            <w:pPr>
              <w:rPr>
                <w:b/>
                <w:bCs/>
                <w:color w:val="00B050"/>
                <w:vertAlign w:val="superscript"/>
              </w:rPr>
            </w:pPr>
            <w:r w:rsidRPr="00AB43BF">
              <w:rPr>
                <w:b/>
                <w:bCs/>
                <w:color w:val="00B050"/>
                <w:vertAlign w:val="superscript"/>
              </w:rPr>
              <w:t>Sodium Tauro deoxycholate</w:t>
            </w:r>
          </w:p>
        </w:tc>
        <w:tc>
          <w:tcPr>
            <w:tcW w:w="1041" w:type="dxa"/>
          </w:tcPr>
          <w:p w14:paraId="2741578E" w14:textId="77777777" w:rsidR="001F77AB" w:rsidRPr="00AB43BF" w:rsidRDefault="001F77AB" w:rsidP="00AA6E97">
            <w:pPr>
              <w:rPr>
                <w:vertAlign w:val="superscript"/>
              </w:rPr>
            </w:pPr>
            <w:r w:rsidRPr="00AB43BF">
              <w:rPr>
                <w:vertAlign w:val="superscript"/>
              </w:rPr>
              <w:t>Hydrophilic</w:t>
            </w:r>
          </w:p>
        </w:tc>
        <w:tc>
          <w:tcPr>
            <w:tcW w:w="1232" w:type="dxa"/>
          </w:tcPr>
          <w:p w14:paraId="10C8A7E6" w14:textId="77777777" w:rsidR="001F77AB" w:rsidRPr="00AB43BF" w:rsidRDefault="001F77AB" w:rsidP="00AA6E97">
            <w:pPr>
              <w:rPr>
                <w:vertAlign w:val="superscript"/>
              </w:rPr>
            </w:pPr>
            <w:r w:rsidRPr="00AB43BF">
              <w:rPr>
                <w:vertAlign w:val="superscript"/>
              </w:rPr>
              <w:t>17</w:t>
            </w:r>
          </w:p>
        </w:tc>
        <w:tc>
          <w:tcPr>
            <w:tcW w:w="1701" w:type="dxa"/>
          </w:tcPr>
          <w:p w14:paraId="7CDDD6B4" w14:textId="77777777" w:rsidR="001F77AB" w:rsidRPr="00AB43BF" w:rsidRDefault="001F77AB" w:rsidP="00AA6E97">
            <w:pPr>
              <w:rPr>
                <w:color w:val="00B0F0"/>
                <w:vertAlign w:val="superscript"/>
              </w:rPr>
            </w:pPr>
            <w:r w:rsidRPr="00AB43BF">
              <w:rPr>
                <w:color w:val="00B0F0"/>
                <w:vertAlign w:val="superscript"/>
              </w:rPr>
              <w:t>(Rosen, 2005)</w:t>
            </w:r>
          </w:p>
        </w:tc>
      </w:tr>
      <w:tr w:rsidR="001F77AB" w:rsidRPr="00F96C69" w14:paraId="07E9E7A9" w14:textId="77777777" w:rsidTr="00AB43BF">
        <w:tc>
          <w:tcPr>
            <w:tcW w:w="1413" w:type="dxa"/>
          </w:tcPr>
          <w:p w14:paraId="5F773A3F" w14:textId="77777777" w:rsidR="001F77AB" w:rsidRPr="00AB43BF" w:rsidRDefault="001F77AB" w:rsidP="00AA6E97">
            <w:pPr>
              <w:rPr>
                <w:b/>
                <w:bCs/>
                <w:color w:val="00B050"/>
                <w:vertAlign w:val="superscript"/>
              </w:rPr>
            </w:pPr>
            <w:r w:rsidRPr="00AB43BF">
              <w:rPr>
                <w:b/>
                <w:bCs/>
                <w:color w:val="00B050"/>
                <w:vertAlign w:val="superscript"/>
              </w:rPr>
              <w:t>Lecithin</w:t>
            </w:r>
          </w:p>
        </w:tc>
        <w:tc>
          <w:tcPr>
            <w:tcW w:w="1041" w:type="dxa"/>
          </w:tcPr>
          <w:p w14:paraId="7C025B73" w14:textId="77777777" w:rsidR="001F77AB" w:rsidRPr="00AB43BF" w:rsidRDefault="001F77AB" w:rsidP="00AA6E97">
            <w:pPr>
              <w:rPr>
                <w:vertAlign w:val="superscript"/>
              </w:rPr>
            </w:pPr>
            <w:r w:rsidRPr="00AB43BF">
              <w:rPr>
                <w:vertAlign w:val="superscript"/>
              </w:rPr>
              <w:t>Amphiphilic</w:t>
            </w:r>
          </w:p>
        </w:tc>
        <w:tc>
          <w:tcPr>
            <w:tcW w:w="1232" w:type="dxa"/>
          </w:tcPr>
          <w:p w14:paraId="017B3F72" w14:textId="77777777" w:rsidR="001F77AB" w:rsidRPr="00AB43BF" w:rsidRDefault="001F77AB" w:rsidP="00AA6E97">
            <w:pPr>
              <w:rPr>
                <w:vertAlign w:val="superscript"/>
              </w:rPr>
            </w:pPr>
            <w:r w:rsidRPr="00AB43BF">
              <w:rPr>
                <w:vertAlign w:val="superscript"/>
              </w:rPr>
              <w:t>4–9</w:t>
            </w:r>
          </w:p>
        </w:tc>
        <w:tc>
          <w:tcPr>
            <w:tcW w:w="1701" w:type="dxa"/>
          </w:tcPr>
          <w:p w14:paraId="703DA4D8" w14:textId="77777777" w:rsidR="001F77AB" w:rsidRPr="00AB43BF" w:rsidRDefault="001F77AB" w:rsidP="00AA6E97">
            <w:pPr>
              <w:rPr>
                <w:color w:val="00B0F0"/>
                <w:vertAlign w:val="superscript"/>
              </w:rPr>
            </w:pPr>
            <w:r w:rsidRPr="00AB43BF">
              <w:rPr>
                <w:color w:val="00B0F0"/>
                <w:vertAlign w:val="superscript"/>
              </w:rPr>
              <w:t>(</w:t>
            </w:r>
            <w:proofErr w:type="spellStart"/>
            <w:r w:rsidRPr="00AB43BF">
              <w:rPr>
                <w:color w:val="00B0F0"/>
                <w:vertAlign w:val="superscript"/>
              </w:rPr>
              <w:t>Elmowafy</w:t>
            </w:r>
            <w:proofErr w:type="spellEnd"/>
            <w:r w:rsidRPr="00AB43BF">
              <w:rPr>
                <w:color w:val="00B0F0"/>
                <w:vertAlign w:val="superscript"/>
              </w:rPr>
              <w:t xml:space="preserve"> et al., 2017)</w:t>
            </w:r>
          </w:p>
        </w:tc>
      </w:tr>
    </w:tbl>
    <w:p w14:paraId="1E89EAE9" w14:textId="4D616020" w:rsidR="00EC1B1A" w:rsidRDefault="00961F2C" w:rsidP="00693FA9">
      <w:pPr>
        <w:rPr>
          <w:color w:val="000000"/>
          <w:sz w:val="24"/>
          <w:szCs w:val="24"/>
          <w:vertAlign w:val="superscript"/>
        </w:rPr>
      </w:pPr>
      <w:r w:rsidRPr="00F96C69">
        <w:rPr>
          <w:noProof/>
          <w:color w:val="000000"/>
          <w:sz w:val="24"/>
          <w:szCs w:val="24"/>
          <w:vertAlign w:val="superscript"/>
        </w:rPr>
        <w:lastRenderedPageBreak/>
        <w:drawing>
          <wp:inline distT="0" distB="0" distL="0" distR="0" wp14:anchorId="42B64AA8" wp14:editId="0328D23A">
            <wp:extent cx="4383075" cy="2191537"/>
            <wp:effectExtent l="0" t="0" r="0" b="5715"/>
            <wp:docPr id="1387092573"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2573" name="Picture 1" descr="A graph of a bar graph&#10;&#10;AI-generated content may be incorrect."/>
                    <pic:cNvPicPr/>
                  </pic:nvPicPr>
                  <pic:blipFill>
                    <a:blip r:embed="rId16"/>
                    <a:stretch>
                      <a:fillRect/>
                    </a:stretch>
                  </pic:blipFill>
                  <pic:spPr>
                    <a:xfrm>
                      <a:off x="0" y="0"/>
                      <a:ext cx="4658716" cy="2329358"/>
                    </a:xfrm>
                    <a:prstGeom prst="rect">
                      <a:avLst/>
                    </a:prstGeom>
                  </pic:spPr>
                </pic:pic>
              </a:graphicData>
            </a:graphic>
          </wp:inline>
        </w:drawing>
      </w:r>
    </w:p>
    <w:p w14:paraId="024CD213" w14:textId="77777777" w:rsidR="00693FA9" w:rsidRDefault="00693FA9" w:rsidP="00693FA9">
      <w:pPr>
        <w:rPr>
          <w:color w:val="000000"/>
          <w:sz w:val="24"/>
          <w:szCs w:val="24"/>
          <w:vertAlign w:val="superscript"/>
        </w:rPr>
      </w:pPr>
    </w:p>
    <w:p w14:paraId="6F15793E" w14:textId="77777777" w:rsidR="00693FA9" w:rsidRPr="00693FA9" w:rsidRDefault="00693FA9" w:rsidP="00693FA9">
      <w:pPr>
        <w:rPr>
          <w:color w:val="000000"/>
          <w:sz w:val="24"/>
          <w:szCs w:val="24"/>
          <w:vertAlign w:val="superscript"/>
        </w:rPr>
      </w:pPr>
    </w:p>
    <w:p w14:paraId="2C05B5DA" w14:textId="77777777" w:rsidR="00EC1B1A" w:rsidRPr="00F96C69" w:rsidRDefault="00EC1B1A" w:rsidP="00EC1B1A">
      <w:pPr>
        <w:rPr>
          <w:vertAlign w:val="superscript"/>
        </w:rPr>
      </w:pPr>
      <w:r w:rsidRPr="00F96C69">
        <w:rPr>
          <w:noProof/>
          <w:vertAlign w:val="superscript"/>
        </w:rPr>
        <w:drawing>
          <wp:inline distT="0" distB="0" distL="0" distR="0" wp14:anchorId="41616F15" wp14:editId="652C71BE">
            <wp:extent cx="4412615" cy="2076959"/>
            <wp:effectExtent l="0" t="0" r="0" b="6350"/>
            <wp:docPr id="756097144" name="Picture 756097144" descr="A group of colorful object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7144" name="Picture 756097144" descr="A group of colorful objects with text&#10;&#10;AI-generated content may be incorrect."/>
                    <pic:cNvPicPr/>
                  </pic:nvPicPr>
                  <pic:blipFill>
                    <a:blip r:embed="rId17"/>
                    <a:stretch>
                      <a:fillRect/>
                    </a:stretch>
                  </pic:blipFill>
                  <pic:spPr>
                    <a:xfrm>
                      <a:off x="0" y="0"/>
                      <a:ext cx="4589298" cy="2160121"/>
                    </a:xfrm>
                    <a:prstGeom prst="rect">
                      <a:avLst/>
                    </a:prstGeom>
                  </pic:spPr>
                </pic:pic>
              </a:graphicData>
            </a:graphic>
          </wp:inline>
        </w:drawing>
      </w:r>
    </w:p>
    <w:p w14:paraId="721E316D" w14:textId="2A515D4D" w:rsidR="00EC1B1A" w:rsidRPr="00AB43BF" w:rsidRDefault="00EC1B1A" w:rsidP="00EC1B1A">
      <w:pPr>
        <w:rPr>
          <w:vertAlign w:val="superscript"/>
        </w:rPr>
      </w:pPr>
      <w:r w:rsidRPr="00AB43BF">
        <w:rPr>
          <w:vertAlign w:val="superscript"/>
        </w:rPr>
        <w:t xml:space="preserve">Figure: </w:t>
      </w:r>
      <w:r w:rsidR="001F77AB" w:rsidRPr="00AB43BF">
        <w:rPr>
          <w:vertAlign w:val="superscript"/>
        </w:rPr>
        <w:t>I</w:t>
      </w:r>
      <w:r w:rsidRPr="00AB43BF">
        <w:rPr>
          <w:vertAlign w:val="superscript"/>
        </w:rPr>
        <w:t xml:space="preserve">llustration comparing Type I, Type II, and Type </w:t>
      </w:r>
      <w:r w:rsidR="00F50CB6" w:rsidRPr="00AB43BF">
        <w:rPr>
          <w:vertAlign w:val="superscript"/>
        </w:rPr>
        <w:t>III.</w:t>
      </w:r>
      <w:r w:rsidRPr="00AB43BF">
        <w:rPr>
          <w:vertAlign w:val="superscript"/>
        </w:rPr>
        <w:t xml:space="preserve"> </w:t>
      </w:r>
    </w:p>
    <w:p w14:paraId="12A535B1" w14:textId="0B5B1C82" w:rsidR="00315572" w:rsidRPr="00F96C69" w:rsidRDefault="00315572" w:rsidP="00FE19AC">
      <w:pPr>
        <w:rPr>
          <w:color w:val="000000"/>
          <w:sz w:val="24"/>
          <w:szCs w:val="24"/>
          <w:vertAlign w:val="superscript"/>
        </w:rPr>
      </w:pPr>
    </w:p>
    <w:p w14:paraId="6C728416" w14:textId="6BE4CC92" w:rsidR="00BB1C88" w:rsidRPr="00F96C69" w:rsidRDefault="00EE58B8" w:rsidP="00FE19AC">
      <w:pPr>
        <w:rPr>
          <w:color w:val="000000"/>
          <w:sz w:val="24"/>
          <w:szCs w:val="24"/>
          <w:vertAlign w:val="superscript"/>
        </w:rPr>
      </w:pPr>
      <w:r w:rsidRPr="00F96C69">
        <w:rPr>
          <w:color w:val="000000"/>
          <w:sz w:val="24"/>
          <w:szCs w:val="24"/>
          <w:vertAlign w:val="superscript"/>
        </w:rPr>
        <w:t xml:space="preserve">The </w:t>
      </w:r>
      <w:r w:rsidR="00CA415F" w:rsidRPr="00F96C69">
        <w:rPr>
          <w:color w:val="000000"/>
          <w:sz w:val="24"/>
          <w:szCs w:val="24"/>
          <w:vertAlign w:val="superscript"/>
        </w:rPr>
        <w:t xml:space="preserve">merits </w:t>
      </w:r>
      <w:r w:rsidRPr="00F96C69">
        <w:rPr>
          <w:color w:val="000000"/>
          <w:sz w:val="24"/>
          <w:szCs w:val="24"/>
          <w:vertAlign w:val="superscript"/>
        </w:rPr>
        <w:t xml:space="preserve">of NLCs </w:t>
      </w:r>
      <w:r w:rsidR="00733A9A" w:rsidRPr="00F96C69">
        <w:rPr>
          <w:color w:val="000000"/>
          <w:sz w:val="24"/>
          <w:szCs w:val="24"/>
          <w:vertAlign w:val="superscript"/>
        </w:rPr>
        <w:t>are</w:t>
      </w:r>
      <w:r w:rsidRPr="00F96C69">
        <w:rPr>
          <w:color w:val="000000"/>
          <w:sz w:val="24"/>
          <w:szCs w:val="24"/>
          <w:vertAlign w:val="superscript"/>
        </w:rPr>
        <w:t xml:space="preserve"> their versatility,</w:t>
      </w:r>
      <w:r w:rsidR="00BB1C88" w:rsidRPr="00F96C69">
        <w:rPr>
          <w:color w:val="000000"/>
          <w:sz w:val="24"/>
          <w:szCs w:val="24"/>
          <w:vertAlign w:val="superscript"/>
        </w:rPr>
        <w:t xml:space="preserve"> protection of encapsulated drugs from degradation,</w:t>
      </w:r>
      <w:r w:rsidRPr="00F96C69">
        <w:rPr>
          <w:color w:val="000000"/>
          <w:sz w:val="24"/>
          <w:szCs w:val="24"/>
          <w:vertAlign w:val="superscript"/>
        </w:rPr>
        <w:t xml:space="preserve"> </w:t>
      </w:r>
      <w:r w:rsidR="00CA415F" w:rsidRPr="00F96C69">
        <w:rPr>
          <w:color w:val="000000"/>
          <w:sz w:val="24"/>
          <w:szCs w:val="24"/>
          <w:vertAlign w:val="superscript"/>
        </w:rPr>
        <w:t xml:space="preserve">heightened </w:t>
      </w:r>
      <w:r w:rsidRPr="00F96C69">
        <w:rPr>
          <w:color w:val="000000"/>
          <w:sz w:val="24"/>
          <w:szCs w:val="24"/>
          <w:vertAlign w:val="superscript"/>
        </w:rPr>
        <w:t xml:space="preserve">drug loading efficiency, </w:t>
      </w:r>
      <w:r w:rsidR="00BB1C88" w:rsidRPr="00F96C69">
        <w:rPr>
          <w:color w:val="000000"/>
          <w:sz w:val="24"/>
          <w:szCs w:val="24"/>
          <w:vertAlign w:val="superscript"/>
        </w:rPr>
        <w:t xml:space="preserve">enhanced bioavailability, </w:t>
      </w:r>
      <w:r w:rsidRPr="00F96C69">
        <w:rPr>
          <w:color w:val="000000"/>
          <w:sz w:val="24"/>
          <w:szCs w:val="24"/>
          <w:vertAlign w:val="superscript"/>
        </w:rPr>
        <w:t>improved stability, and</w:t>
      </w:r>
      <w:r w:rsidR="00BB1C88" w:rsidRPr="00F96C69">
        <w:rPr>
          <w:color w:val="000000"/>
          <w:sz w:val="24"/>
          <w:szCs w:val="24"/>
          <w:vertAlign w:val="superscript"/>
        </w:rPr>
        <w:t xml:space="preserve"> </w:t>
      </w:r>
      <w:r w:rsidRPr="00F96C69">
        <w:rPr>
          <w:color w:val="000000"/>
          <w:sz w:val="24"/>
          <w:szCs w:val="24"/>
          <w:vertAlign w:val="superscript"/>
        </w:rPr>
        <w:t xml:space="preserve">the </w:t>
      </w:r>
      <w:r w:rsidR="00CA415F" w:rsidRPr="00F96C69">
        <w:rPr>
          <w:color w:val="000000"/>
          <w:sz w:val="24"/>
          <w:szCs w:val="24"/>
          <w:vertAlign w:val="superscript"/>
        </w:rPr>
        <w:t xml:space="preserve">ability </w:t>
      </w:r>
      <w:r w:rsidRPr="00F96C69">
        <w:rPr>
          <w:color w:val="000000"/>
          <w:sz w:val="24"/>
          <w:szCs w:val="24"/>
          <w:vertAlign w:val="superscript"/>
        </w:rPr>
        <w:t xml:space="preserve">to </w:t>
      </w:r>
      <w:r w:rsidR="00CA415F" w:rsidRPr="00F96C69">
        <w:rPr>
          <w:color w:val="000000"/>
          <w:sz w:val="24"/>
          <w:szCs w:val="24"/>
          <w:vertAlign w:val="superscript"/>
        </w:rPr>
        <w:t>regulate</w:t>
      </w:r>
      <w:r w:rsidRPr="00F96C69">
        <w:rPr>
          <w:color w:val="000000"/>
          <w:sz w:val="24"/>
          <w:szCs w:val="24"/>
          <w:vertAlign w:val="superscript"/>
        </w:rPr>
        <w:t xml:space="preserve"> drug release kinetics (</w:t>
      </w:r>
      <w:r w:rsidRPr="00F96C69">
        <w:rPr>
          <w:color w:val="00B0F0"/>
          <w:sz w:val="24"/>
          <w:szCs w:val="24"/>
          <w:vertAlign w:val="superscript"/>
        </w:rPr>
        <w:t>Khosa, Reddi, and Saha, 2018</w:t>
      </w:r>
      <w:r w:rsidRPr="00F96C69">
        <w:rPr>
          <w:color w:val="000000"/>
          <w:sz w:val="24"/>
          <w:szCs w:val="24"/>
          <w:vertAlign w:val="superscript"/>
        </w:rPr>
        <w:t>)</w:t>
      </w:r>
      <w:r w:rsidR="00BB1C88" w:rsidRPr="00F96C69">
        <w:rPr>
          <w:color w:val="000000"/>
          <w:sz w:val="24"/>
          <w:szCs w:val="24"/>
          <w:vertAlign w:val="superscript"/>
        </w:rPr>
        <w:t>.</w:t>
      </w:r>
      <w:r w:rsidRPr="00F96C69">
        <w:rPr>
          <w:color w:val="000000"/>
          <w:sz w:val="24"/>
          <w:szCs w:val="24"/>
          <w:vertAlign w:val="superscript"/>
        </w:rPr>
        <w:t xml:space="preserve"> </w:t>
      </w:r>
      <w:r w:rsidR="00CA415F" w:rsidRPr="00F96C69">
        <w:rPr>
          <w:color w:val="000000"/>
          <w:sz w:val="24"/>
          <w:szCs w:val="24"/>
          <w:vertAlign w:val="superscript"/>
        </w:rPr>
        <w:t>Notably</w:t>
      </w:r>
      <w:r w:rsidRPr="00F96C69">
        <w:rPr>
          <w:color w:val="000000"/>
          <w:sz w:val="24"/>
          <w:szCs w:val="24"/>
          <w:vertAlign w:val="superscript"/>
        </w:rPr>
        <w:t xml:space="preserve">, the encapsulation of beta-lactam antibiotics within cationic NLCs has been demonstrated to </w:t>
      </w:r>
      <w:r w:rsidR="00CA415F" w:rsidRPr="00F96C69">
        <w:rPr>
          <w:color w:val="000000"/>
          <w:sz w:val="24"/>
          <w:szCs w:val="24"/>
          <w:vertAlign w:val="superscript"/>
        </w:rPr>
        <w:t>boost curative</w:t>
      </w:r>
      <w:r w:rsidRPr="00F96C69">
        <w:rPr>
          <w:color w:val="000000"/>
          <w:sz w:val="24"/>
          <w:szCs w:val="24"/>
          <w:vertAlign w:val="superscript"/>
        </w:rPr>
        <w:t xml:space="preserve"> efficacy by enhancing electrostatic interactions with the negatively charged bacterial cell walls (</w:t>
      </w:r>
      <w:proofErr w:type="spellStart"/>
      <w:r w:rsidRPr="00F96C69">
        <w:rPr>
          <w:color w:val="00B0F0"/>
          <w:sz w:val="24"/>
          <w:szCs w:val="24"/>
          <w:vertAlign w:val="superscript"/>
        </w:rPr>
        <w:t>Aflakian</w:t>
      </w:r>
      <w:proofErr w:type="spellEnd"/>
      <w:r w:rsidRPr="00F96C69">
        <w:rPr>
          <w:color w:val="00B0F0"/>
          <w:sz w:val="24"/>
          <w:szCs w:val="24"/>
          <w:vertAlign w:val="superscript"/>
        </w:rPr>
        <w:t xml:space="preserve">, </w:t>
      </w:r>
      <w:proofErr w:type="spellStart"/>
      <w:r w:rsidRPr="00F96C69">
        <w:rPr>
          <w:color w:val="00B0F0"/>
          <w:sz w:val="24"/>
          <w:szCs w:val="24"/>
          <w:vertAlign w:val="superscript"/>
        </w:rPr>
        <w:t>Mirzavi</w:t>
      </w:r>
      <w:proofErr w:type="spellEnd"/>
      <w:r w:rsidRPr="00F96C69">
        <w:rPr>
          <w:color w:val="00B0F0"/>
          <w:sz w:val="24"/>
          <w:szCs w:val="24"/>
          <w:vertAlign w:val="superscript"/>
        </w:rPr>
        <w:t xml:space="preserve"> et al., 2023</w:t>
      </w:r>
      <w:r w:rsidRPr="00F96C69">
        <w:rPr>
          <w:color w:val="000000"/>
          <w:sz w:val="24"/>
          <w:szCs w:val="24"/>
          <w:vertAlign w:val="superscript"/>
        </w:rPr>
        <w:t xml:space="preserve">). </w:t>
      </w:r>
      <w:r w:rsidR="00BB1C88" w:rsidRPr="00F96C69">
        <w:rPr>
          <w:color w:val="000000"/>
          <w:sz w:val="24"/>
          <w:szCs w:val="24"/>
          <w:vertAlign w:val="superscript"/>
        </w:rPr>
        <w:t xml:space="preserve">These attributes </w:t>
      </w:r>
      <w:r w:rsidR="00BB1C88" w:rsidRPr="00F96C69">
        <w:rPr>
          <w:color w:val="000000"/>
          <w:sz w:val="24"/>
          <w:szCs w:val="24"/>
          <w:vertAlign w:val="superscript"/>
        </w:rPr>
        <w:lastRenderedPageBreak/>
        <w:t xml:space="preserve">are particularly relevant for cystic fibrosis patients, where the viscous mucus </w:t>
      </w:r>
      <w:r w:rsidR="00A92AE2" w:rsidRPr="00F96C69">
        <w:rPr>
          <w:color w:val="000000"/>
          <w:sz w:val="24"/>
          <w:szCs w:val="24"/>
          <w:vertAlign w:val="superscript"/>
        </w:rPr>
        <w:t>hinders</w:t>
      </w:r>
      <w:r w:rsidR="00BB1C88" w:rsidRPr="00F96C69">
        <w:rPr>
          <w:color w:val="000000"/>
          <w:sz w:val="24"/>
          <w:szCs w:val="24"/>
          <w:vertAlign w:val="superscript"/>
        </w:rPr>
        <w:t xml:space="preserve"> effective drug delivery </w:t>
      </w:r>
      <w:r w:rsidR="008328F1" w:rsidRPr="00F96C69">
        <w:rPr>
          <w:color w:val="000000"/>
          <w:sz w:val="24"/>
          <w:szCs w:val="24"/>
          <w:vertAlign w:val="superscript"/>
        </w:rPr>
        <w:t>to infection</w:t>
      </w:r>
      <w:r w:rsidR="00BB1C88" w:rsidRPr="00F96C69">
        <w:rPr>
          <w:color w:val="000000"/>
          <w:sz w:val="24"/>
          <w:szCs w:val="24"/>
          <w:vertAlign w:val="superscript"/>
        </w:rPr>
        <w:t xml:space="preserve"> site. The applicability of inhaled nanoparticles for respiratory drug delivery has been demonstrated in lung cancer treatment models, highlighting the potential of NLCs as a drug delivery system for bacterial infections in cystic fibrosis (</w:t>
      </w:r>
      <w:r w:rsidR="00BB1C88" w:rsidRPr="00F96C69">
        <w:rPr>
          <w:color w:val="00B0F0"/>
          <w:sz w:val="24"/>
          <w:szCs w:val="24"/>
          <w:vertAlign w:val="superscript"/>
        </w:rPr>
        <w:t>Ahmad, Akhter et al., 2015</w:t>
      </w:r>
      <w:r w:rsidR="00BB1C88" w:rsidRPr="00F96C69">
        <w:rPr>
          <w:color w:val="000000"/>
          <w:sz w:val="24"/>
          <w:szCs w:val="24"/>
          <w:vertAlign w:val="superscript"/>
        </w:rPr>
        <w:t>).</w:t>
      </w:r>
    </w:p>
    <w:p w14:paraId="69BFC1CD" w14:textId="7EAE39AB" w:rsidR="00513079" w:rsidRPr="00F96C69" w:rsidRDefault="00513079" w:rsidP="00FE19AC">
      <w:pPr>
        <w:rPr>
          <w:rFonts w:eastAsia="Calibri"/>
          <w:b/>
          <w:bCs/>
          <w:color w:val="FF0000"/>
          <w:sz w:val="28"/>
          <w:szCs w:val="28"/>
          <w:vertAlign w:val="superscript"/>
        </w:rPr>
      </w:pPr>
      <w:r w:rsidRPr="00F96C69">
        <w:rPr>
          <w:rFonts w:eastAsia="Calibri"/>
          <w:b/>
          <w:bCs/>
          <w:color w:val="FF0000"/>
          <w:sz w:val="28"/>
          <w:szCs w:val="28"/>
          <w:vertAlign w:val="superscript"/>
        </w:rPr>
        <w:t>1.5.</w:t>
      </w:r>
      <w:r w:rsidR="00F50CB6" w:rsidRPr="00F96C69">
        <w:rPr>
          <w:rFonts w:eastAsia="Calibri"/>
          <w:b/>
          <w:bCs/>
          <w:color w:val="FF0000"/>
          <w:sz w:val="28"/>
          <w:szCs w:val="28"/>
          <w:vertAlign w:val="superscript"/>
        </w:rPr>
        <w:t>2</w:t>
      </w:r>
      <w:r w:rsidRPr="00F96C69">
        <w:rPr>
          <w:rFonts w:eastAsia="Calibri"/>
          <w:b/>
          <w:bCs/>
          <w:color w:val="FF0000"/>
          <w:sz w:val="28"/>
          <w:szCs w:val="28"/>
          <w:vertAlign w:val="superscript"/>
        </w:rPr>
        <w:t xml:space="preserve">. The use of NLCs to encapsulate meropenem </w:t>
      </w:r>
    </w:p>
    <w:p w14:paraId="5F2E7459" w14:textId="5DCC0E8E" w:rsidR="00F50CB6" w:rsidRPr="00F96C69" w:rsidRDefault="00F50CB6" w:rsidP="00F50CB6">
      <w:pPr>
        <w:rPr>
          <w:color w:val="000000"/>
          <w:sz w:val="24"/>
          <w:szCs w:val="24"/>
          <w:vertAlign w:val="superscript"/>
        </w:rPr>
      </w:pPr>
      <w:r w:rsidRPr="00F96C69">
        <w:rPr>
          <w:color w:val="000000"/>
          <w:sz w:val="24"/>
          <w:szCs w:val="24"/>
          <w:vertAlign w:val="superscript"/>
        </w:rPr>
        <w:t>Research into the application of nanostructured lipid carriers (NLCs) for the treatment of bacterial infections holds significant potential in the fight against antimicrobial resistance (AMR). NLCs offer an alternative drug delivery platform that can be employed against both antibiotic-sensitive and -resistant bacterial strains, potentially improving pharmacokinetic profiles, reducing systemic toxicity, and decreasing the rate of drug elimination.</w:t>
      </w:r>
    </w:p>
    <w:p w14:paraId="7C7ACD0E" w14:textId="4DBF4DAD" w:rsidR="00513079" w:rsidRPr="00F96C69" w:rsidRDefault="00F50CB6" w:rsidP="00FE19AC">
      <w:pPr>
        <w:rPr>
          <w:sz w:val="24"/>
          <w:szCs w:val="24"/>
          <w:vertAlign w:val="superscript"/>
        </w:rPr>
      </w:pPr>
      <w:r w:rsidRPr="00F96C69">
        <w:rPr>
          <w:color w:val="000000"/>
          <w:sz w:val="24"/>
          <w:szCs w:val="24"/>
          <w:vertAlign w:val="superscript"/>
        </w:rPr>
        <w:t xml:space="preserve">The </w:t>
      </w:r>
      <w:r w:rsidR="00513079" w:rsidRPr="00F96C69">
        <w:rPr>
          <w:color w:val="000000"/>
          <w:sz w:val="24"/>
          <w:szCs w:val="24"/>
          <w:vertAlign w:val="superscript"/>
        </w:rPr>
        <w:t xml:space="preserve">clinical utility </w:t>
      </w:r>
      <w:r w:rsidRPr="00F96C69">
        <w:rPr>
          <w:color w:val="000000"/>
          <w:sz w:val="24"/>
          <w:szCs w:val="24"/>
          <w:vertAlign w:val="superscript"/>
        </w:rPr>
        <w:t xml:space="preserve">of meropenem </w:t>
      </w:r>
      <w:r w:rsidR="00513079" w:rsidRPr="00F96C69">
        <w:rPr>
          <w:color w:val="000000"/>
          <w:sz w:val="24"/>
          <w:szCs w:val="24"/>
          <w:vertAlign w:val="superscript"/>
        </w:rPr>
        <w:t xml:space="preserve">is </w:t>
      </w:r>
      <w:r w:rsidRPr="00F96C69">
        <w:rPr>
          <w:color w:val="000000"/>
          <w:sz w:val="24"/>
          <w:szCs w:val="24"/>
          <w:vertAlign w:val="superscript"/>
        </w:rPr>
        <w:t>limited</w:t>
      </w:r>
      <w:r w:rsidR="00513079" w:rsidRPr="00F96C69">
        <w:rPr>
          <w:color w:val="000000"/>
          <w:sz w:val="24"/>
          <w:szCs w:val="24"/>
          <w:vertAlign w:val="superscript"/>
        </w:rPr>
        <w:t xml:space="preserve"> by its physicochemical instability in aqueous solutions, necessitating intravenous administration. To address these limitations, encapsulating meropenem within nanostructured lipid carriers (NLCs) has been proposed as a strategy to enhance its stability (</w:t>
      </w:r>
      <w:r w:rsidR="00513079" w:rsidRPr="00F96C69">
        <w:rPr>
          <w:color w:val="00B0F0"/>
          <w:sz w:val="24"/>
          <w:szCs w:val="24"/>
          <w:vertAlign w:val="superscript"/>
        </w:rPr>
        <w:t>Nguyen et al., 2022</w:t>
      </w:r>
      <w:r w:rsidR="00513079" w:rsidRPr="00F96C69">
        <w:rPr>
          <w:color w:val="000000"/>
          <w:sz w:val="24"/>
          <w:szCs w:val="24"/>
          <w:vertAlign w:val="superscript"/>
        </w:rPr>
        <w:t>)</w:t>
      </w:r>
      <w:r w:rsidRPr="00F96C69">
        <w:rPr>
          <w:color w:val="000000"/>
          <w:sz w:val="24"/>
          <w:szCs w:val="24"/>
          <w:vertAlign w:val="superscript"/>
        </w:rPr>
        <w:t xml:space="preserve">, improve </w:t>
      </w:r>
      <w:r w:rsidR="00513079" w:rsidRPr="00F96C69">
        <w:rPr>
          <w:color w:val="000000"/>
          <w:sz w:val="24"/>
          <w:szCs w:val="24"/>
          <w:vertAlign w:val="superscript"/>
        </w:rPr>
        <w:t>controlled drug release, and facilitate alternative routes of administration</w:t>
      </w:r>
      <w:r w:rsidR="00AF5FB8" w:rsidRPr="00F96C69">
        <w:rPr>
          <w:color w:val="000000"/>
          <w:sz w:val="24"/>
          <w:szCs w:val="24"/>
          <w:vertAlign w:val="superscript"/>
        </w:rPr>
        <w:t xml:space="preserve"> such as an inhalation therapy for pulmonary infections</w:t>
      </w:r>
      <w:r w:rsidR="00513079" w:rsidRPr="00F96C69">
        <w:rPr>
          <w:color w:val="000000"/>
          <w:sz w:val="24"/>
          <w:szCs w:val="24"/>
          <w:vertAlign w:val="superscript"/>
        </w:rPr>
        <w:t>.</w:t>
      </w:r>
    </w:p>
    <w:p w14:paraId="779CC53F" w14:textId="5F779776" w:rsidR="00513079" w:rsidRPr="00F96C69" w:rsidRDefault="0084253B" w:rsidP="00FE19AC">
      <w:pPr>
        <w:rPr>
          <w:rFonts w:ascii="Times New Roman" w:hAnsi="Times New Roman" w:cs="Times New Roman"/>
          <w:i/>
          <w:iCs/>
          <w:sz w:val="24"/>
          <w:szCs w:val="24"/>
          <w:vertAlign w:val="superscript"/>
        </w:rPr>
        <w:sectPr w:rsidR="0051307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96C69">
        <w:rPr>
          <w:rFonts w:ascii="Times New Roman" w:hAnsi="Times New Roman" w:cs="Times New Roman"/>
          <w:color w:val="00B0F0"/>
          <w:sz w:val="24"/>
          <w:szCs w:val="24"/>
          <w:vertAlign w:val="superscript"/>
        </w:rPr>
        <w:t>Rajpoot et al. (2022) </w:t>
      </w:r>
      <w:r w:rsidRPr="00F96C69">
        <w:rPr>
          <w:rFonts w:ascii="Times New Roman" w:hAnsi="Times New Roman" w:cs="Times New Roman"/>
          <w:color w:val="000000"/>
          <w:sz w:val="24"/>
          <w:szCs w:val="24"/>
          <w:vertAlign w:val="superscript"/>
        </w:rPr>
        <w:t>prepared meropenem-loaded nanostructured lipid carriers (</w:t>
      </w:r>
      <w:r w:rsidR="00F96C69" w:rsidRPr="00F96C69">
        <w:rPr>
          <w:rFonts w:ascii="Times New Roman" w:hAnsi="Times New Roman" w:cs="Times New Roman"/>
          <w:color w:val="000000"/>
          <w:sz w:val="24"/>
          <w:szCs w:val="24"/>
          <w:vertAlign w:val="superscript"/>
        </w:rPr>
        <w:t>MPM-NLC</w:t>
      </w:r>
      <w:r w:rsidRPr="00F96C69">
        <w:rPr>
          <w:rFonts w:ascii="Times New Roman" w:hAnsi="Times New Roman" w:cs="Times New Roman"/>
          <w:color w:val="000000"/>
          <w:sz w:val="24"/>
          <w:szCs w:val="24"/>
          <w:vertAlign w:val="superscript"/>
        </w:rPr>
        <w:t>s) aimed at treating skin and soft tissue infections (SSTIs) caused by Staphylococcus aureus. The NLCs were optimized using a central composite design (CCD) and characterized for particle size, zeta potential, entrapment efficiency, and drug release. The optimized formulation exhibited high encapsulation efficiency (~84%), and sustained drug release. In vitro and ex vivo studies demonstrated enhanced antimicrobial activity, improved skin permeation, and prolonged retention compared to free meropenem, suggesting the potential of NLCs as an effective topical delivery system for resistant staphylococcal infections.</w:t>
      </w:r>
    </w:p>
    <w:p w14:paraId="0F4B02FB" w14:textId="2EF63D93" w:rsidR="00956DFC" w:rsidRPr="00F96C69" w:rsidRDefault="00197862" w:rsidP="00FE19AC">
      <w:pPr>
        <w:rPr>
          <w:b/>
          <w:bCs/>
          <w:color w:val="FF0000"/>
          <w:sz w:val="28"/>
          <w:szCs w:val="28"/>
          <w:vertAlign w:val="superscript"/>
        </w:rPr>
      </w:pPr>
      <w:r w:rsidRPr="00F96C69">
        <w:rPr>
          <w:rFonts w:eastAsia="Calibri"/>
          <w:b/>
          <w:bCs/>
          <w:color w:val="FF0000"/>
          <w:sz w:val="28"/>
          <w:szCs w:val="28"/>
          <w:vertAlign w:val="superscript"/>
        </w:rPr>
        <w:t>1.6</w:t>
      </w:r>
      <w:r w:rsidR="00F12C49" w:rsidRPr="00F96C69">
        <w:rPr>
          <w:rFonts w:eastAsia="Calibri"/>
          <w:b/>
          <w:bCs/>
          <w:color w:val="FF0000"/>
          <w:sz w:val="28"/>
          <w:szCs w:val="28"/>
          <w:vertAlign w:val="superscript"/>
        </w:rPr>
        <w:t xml:space="preserve">. Aims and objectives </w:t>
      </w:r>
    </w:p>
    <w:p w14:paraId="7A086421" w14:textId="77777777" w:rsidR="00AF5FB8" w:rsidRPr="00F96C69" w:rsidRDefault="00197862" w:rsidP="00FE19AC">
      <w:pPr>
        <w:rPr>
          <w:color w:val="FF0000"/>
          <w:sz w:val="28"/>
          <w:szCs w:val="28"/>
          <w:vertAlign w:val="superscript"/>
        </w:rPr>
      </w:pPr>
      <w:r w:rsidRPr="00F96C69">
        <w:rPr>
          <w:rFonts w:eastAsia="Calibri"/>
          <w:b/>
          <w:bCs/>
          <w:color w:val="FF0000"/>
          <w:sz w:val="28"/>
          <w:szCs w:val="28"/>
          <w:vertAlign w:val="superscript"/>
        </w:rPr>
        <w:t>1.6.1.</w:t>
      </w:r>
      <w:r w:rsidR="00F12C49" w:rsidRPr="00F96C69">
        <w:rPr>
          <w:rFonts w:eastAsia="Calibri"/>
          <w:b/>
          <w:bCs/>
          <w:color w:val="FF0000"/>
          <w:sz w:val="28"/>
          <w:szCs w:val="28"/>
          <w:vertAlign w:val="superscript"/>
        </w:rPr>
        <w:t xml:space="preserve"> Aims</w:t>
      </w:r>
    </w:p>
    <w:p w14:paraId="42511783" w14:textId="78A6E821" w:rsidR="00F12C49" w:rsidRPr="00F96C69" w:rsidRDefault="00F12C49" w:rsidP="00FE19AC">
      <w:pPr>
        <w:rPr>
          <w:color w:val="FF0000"/>
          <w:sz w:val="28"/>
          <w:szCs w:val="28"/>
          <w:vertAlign w:val="superscript"/>
        </w:rPr>
      </w:pPr>
      <w:r w:rsidRPr="00F96C69">
        <w:rPr>
          <w:rFonts w:eastAsia="Calibri"/>
          <w:color w:val="000000"/>
          <w:sz w:val="24"/>
          <w:szCs w:val="24"/>
          <w:vertAlign w:val="superscript"/>
        </w:rPr>
        <w:t xml:space="preserve">The aim of the </w:t>
      </w:r>
      <w:r w:rsidR="00AF5FB8" w:rsidRPr="00F96C69">
        <w:rPr>
          <w:rFonts w:eastAsia="Calibri"/>
          <w:color w:val="000000"/>
          <w:sz w:val="24"/>
          <w:szCs w:val="24"/>
          <w:vertAlign w:val="superscript"/>
        </w:rPr>
        <w:t>study</w:t>
      </w:r>
      <w:r w:rsidRPr="00F96C69">
        <w:rPr>
          <w:rFonts w:eastAsia="Calibri"/>
          <w:color w:val="000000"/>
          <w:sz w:val="24"/>
          <w:szCs w:val="24"/>
          <w:vertAlign w:val="superscript"/>
        </w:rPr>
        <w:t xml:space="preserve"> was to optimise and develop meropenem encapsulated nanostructured lipid carriers (</w:t>
      </w:r>
      <w:r w:rsidR="00F96C69" w:rsidRPr="00F96C69">
        <w:rPr>
          <w:rFonts w:eastAsia="Calibri"/>
          <w:color w:val="000000"/>
          <w:sz w:val="24"/>
          <w:szCs w:val="24"/>
          <w:vertAlign w:val="superscript"/>
        </w:rPr>
        <w:t>MPM-NLC</w:t>
      </w:r>
      <w:r w:rsidRPr="00F96C69">
        <w:rPr>
          <w:rFonts w:eastAsia="Calibri"/>
          <w:color w:val="000000"/>
          <w:sz w:val="24"/>
          <w:szCs w:val="24"/>
          <w:vertAlign w:val="superscript"/>
        </w:rPr>
        <w:t xml:space="preserve">s) and </w:t>
      </w:r>
      <w:r w:rsidR="00AF5FB8" w:rsidRPr="00F96C69">
        <w:rPr>
          <w:rFonts w:eastAsia="Calibri"/>
          <w:color w:val="000000"/>
          <w:sz w:val="24"/>
          <w:szCs w:val="24"/>
          <w:vertAlign w:val="superscript"/>
        </w:rPr>
        <w:t>NLCs co-loaded with meropenem and thyme oil (</w:t>
      </w:r>
      <w:r w:rsidR="0030704D">
        <w:rPr>
          <w:rFonts w:eastAsia="Calibri"/>
          <w:color w:val="000000"/>
          <w:sz w:val="24"/>
          <w:szCs w:val="24"/>
          <w:vertAlign w:val="superscript"/>
        </w:rPr>
        <w:t>MPM-TO-NLC</w:t>
      </w:r>
      <w:r w:rsidR="00AF5FB8" w:rsidRPr="00F96C69">
        <w:rPr>
          <w:rFonts w:eastAsia="Calibri"/>
          <w:color w:val="000000"/>
          <w:sz w:val="24"/>
          <w:szCs w:val="24"/>
          <w:vertAlign w:val="superscript"/>
        </w:rPr>
        <w:t xml:space="preserve">s) </w:t>
      </w:r>
      <w:r w:rsidRPr="00F96C69">
        <w:rPr>
          <w:rFonts w:eastAsia="Calibri"/>
          <w:color w:val="000000"/>
          <w:sz w:val="24"/>
          <w:szCs w:val="24"/>
          <w:vertAlign w:val="superscript"/>
        </w:rPr>
        <w:t xml:space="preserve">to evaluate the use of </w:t>
      </w:r>
      <w:r w:rsidR="00AF5FB8" w:rsidRPr="00F96C69">
        <w:rPr>
          <w:rFonts w:eastAsia="Calibri"/>
          <w:color w:val="000000"/>
          <w:sz w:val="24"/>
          <w:szCs w:val="24"/>
          <w:vertAlign w:val="superscript"/>
        </w:rPr>
        <w:t>these formulations</w:t>
      </w:r>
      <w:r w:rsidRPr="00F96C69">
        <w:rPr>
          <w:rFonts w:eastAsia="Calibri"/>
          <w:color w:val="000000"/>
          <w:sz w:val="24"/>
          <w:szCs w:val="24"/>
          <w:vertAlign w:val="superscript"/>
        </w:rPr>
        <w:t xml:space="preserve"> as an antimicrobial </w:t>
      </w:r>
      <w:r w:rsidR="00AF5FB8" w:rsidRPr="00F96C69">
        <w:rPr>
          <w:rFonts w:eastAsia="Calibri"/>
          <w:color w:val="000000"/>
          <w:sz w:val="24"/>
          <w:szCs w:val="24"/>
          <w:vertAlign w:val="superscript"/>
        </w:rPr>
        <w:t xml:space="preserve">therapy </w:t>
      </w:r>
      <w:r w:rsidRPr="00F96C69">
        <w:rPr>
          <w:rFonts w:eastAsia="Calibri"/>
          <w:color w:val="000000"/>
          <w:sz w:val="24"/>
          <w:szCs w:val="24"/>
          <w:vertAlign w:val="superscript"/>
        </w:rPr>
        <w:t>for Pseudomonas aeruginosa infection</w:t>
      </w:r>
      <w:r w:rsidR="00AF5FB8" w:rsidRPr="00F96C69">
        <w:rPr>
          <w:rFonts w:eastAsia="Calibri"/>
          <w:color w:val="000000"/>
          <w:sz w:val="24"/>
          <w:szCs w:val="24"/>
          <w:vertAlign w:val="superscript"/>
        </w:rPr>
        <w:t xml:space="preserve"> in cystic fibrosis lung infection</w:t>
      </w:r>
      <w:r w:rsidRPr="00F96C69">
        <w:rPr>
          <w:rFonts w:eastAsia="Calibri"/>
          <w:color w:val="000000"/>
          <w:sz w:val="24"/>
          <w:szCs w:val="24"/>
          <w:vertAlign w:val="superscript"/>
        </w:rPr>
        <w:t>.</w:t>
      </w:r>
    </w:p>
    <w:p w14:paraId="3BFFCD23" w14:textId="2B9E798F" w:rsidR="00F12C49" w:rsidRPr="00F96C69" w:rsidRDefault="00197862" w:rsidP="00FE19AC">
      <w:pPr>
        <w:rPr>
          <w:b/>
          <w:bCs/>
          <w:color w:val="FF0000"/>
          <w:sz w:val="28"/>
          <w:szCs w:val="28"/>
          <w:vertAlign w:val="superscript"/>
        </w:rPr>
      </w:pPr>
      <w:r w:rsidRPr="00F96C69">
        <w:rPr>
          <w:rFonts w:eastAsia="Calibri"/>
          <w:b/>
          <w:bCs/>
          <w:color w:val="FF0000"/>
          <w:sz w:val="28"/>
          <w:szCs w:val="28"/>
          <w:vertAlign w:val="superscript"/>
        </w:rPr>
        <w:t>1.6</w:t>
      </w:r>
      <w:r w:rsidR="00F12C49" w:rsidRPr="00F96C69">
        <w:rPr>
          <w:rFonts w:eastAsia="Calibri"/>
          <w:b/>
          <w:bCs/>
          <w:color w:val="FF0000"/>
          <w:sz w:val="28"/>
          <w:szCs w:val="28"/>
          <w:vertAlign w:val="superscript"/>
        </w:rPr>
        <w:t>.2. Specific objectives</w:t>
      </w:r>
    </w:p>
    <w:p w14:paraId="13B69228" w14:textId="59DF4E14" w:rsidR="00BA6F30" w:rsidRPr="00F96C69" w:rsidRDefault="00BA6F30" w:rsidP="00FE19AC">
      <w:pPr>
        <w:rPr>
          <w:sz w:val="24"/>
          <w:szCs w:val="24"/>
          <w:vertAlign w:val="superscript"/>
        </w:rPr>
      </w:pPr>
      <w:r w:rsidRPr="00F96C69">
        <w:rPr>
          <w:sz w:val="24"/>
          <w:szCs w:val="24"/>
          <w:vertAlign w:val="superscript"/>
        </w:rPr>
        <w:t>1. To develop meropenem-encapsulated nanostructured lipid carriers (</w:t>
      </w:r>
      <w:r w:rsidR="00F96C69" w:rsidRPr="00F96C69">
        <w:rPr>
          <w:sz w:val="24"/>
          <w:szCs w:val="24"/>
          <w:vertAlign w:val="superscript"/>
        </w:rPr>
        <w:t>MPM-NLC</w:t>
      </w:r>
      <w:r w:rsidRPr="00F96C69">
        <w:rPr>
          <w:sz w:val="24"/>
          <w:szCs w:val="24"/>
          <w:vertAlign w:val="superscript"/>
        </w:rPr>
        <w:t xml:space="preserve">s) </w:t>
      </w:r>
      <w:r w:rsidR="00AF5FB8" w:rsidRPr="00F96C69">
        <w:rPr>
          <w:sz w:val="24"/>
          <w:szCs w:val="24"/>
          <w:vertAlign w:val="superscript"/>
        </w:rPr>
        <w:t>and formulations coloaded with thyme oil</w:t>
      </w:r>
      <w:r w:rsidRPr="00F96C69">
        <w:rPr>
          <w:sz w:val="24"/>
          <w:szCs w:val="24"/>
          <w:vertAlign w:val="superscript"/>
        </w:rPr>
        <w:t>.</w:t>
      </w:r>
    </w:p>
    <w:p w14:paraId="5E11C838" w14:textId="5F09ACF5" w:rsidR="00BA6F30" w:rsidRPr="00F96C69" w:rsidRDefault="00BA6F30" w:rsidP="00FE19AC">
      <w:pPr>
        <w:rPr>
          <w:sz w:val="24"/>
          <w:szCs w:val="24"/>
          <w:vertAlign w:val="superscript"/>
        </w:rPr>
      </w:pPr>
      <w:r w:rsidRPr="00F96C69">
        <w:rPr>
          <w:sz w:val="24"/>
          <w:szCs w:val="24"/>
          <w:vertAlign w:val="superscript"/>
        </w:rPr>
        <w:t xml:space="preserve">2. To </w:t>
      </w:r>
      <w:r w:rsidR="00AF5FB8" w:rsidRPr="00F96C69">
        <w:rPr>
          <w:sz w:val="24"/>
          <w:szCs w:val="24"/>
          <w:vertAlign w:val="superscript"/>
        </w:rPr>
        <w:t>analyse</w:t>
      </w:r>
      <w:r w:rsidRPr="00F96C69">
        <w:rPr>
          <w:sz w:val="24"/>
          <w:szCs w:val="24"/>
          <w:vertAlign w:val="superscript"/>
        </w:rPr>
        <w:t xml:space="preserve"> NLCs for drug loading and entrapment efficiency.</w:t>
      </w:r>
    </w:p>
    <w:p w14:paraId="6B3AF551" w14:textId="3787C351" w:rsidR="00BA6F30" w:rsidRPr="00F96C69" w:rsidRDefault="00BA6F30" w:rsidP="00FE19AC">
      <w:pPr>
        <w:rPr>
          <w:sz w:val="24"/>
          <w:szCs w:val="24"/>
          <w:vertAlign w:val="superscript"/>
        </w:rPr>
      </w:pPr>
      <w:r w:rsidRPr="00F96C69">
        <w:rPr>
          <w:sz w:val="24"/>
          <w:szCs w:val="24"/>
          <w:vertAlign w:val="superscript"/>
        </w:rPr>
        <w:t>3. To characterize the physicochemical properties of the formulations.</w:t>
      </w:r>
    </w:p>
    <w:p w14:paraId="4FE2109F" w14:textId="065250E8" w:rsidR="00BA6F30" w:rsidRPr="00F96C69" w:rsidRDefault="00BA6F30" w:rsidP="00FE19AC">
      <w:pPr>
        <w:rPr>
          <w:sz w:val="24"/>
          <w:szCs w:val="24"/>
          <w:vertAlign w:val="superscript"/>
        </w:rPr>
      </w:pPr>
      <w:r w:rsidRPr="00F96C69">
        <w:rPr>
          <w:sz w:val="24"/>
          <w:szCs w:val="24"/>
          <w:vertAlign w:val="superscript"/>
        </w:rPr>
        <w:t>4. To use a high-performance liquid chromatography (HPLC) method for the quantification of meropenem in NLCs.</w:t>
      </w:r>
    </w:p>
    <w:p w14:paraId="340F9F97" w14:textId="77777777" w:rsidR="00F12C49" w:rsidRPr="00F96C69" w:rsidRDefault="00F12C49" w:rsidP="00FE19AC">
      <w:pPr>
        <w:rPr>
          <w:vertAlign w:val="superscript"/>
        </w:rPr>
      </w:pPr>
    </w:p>
    <w:p w14:paraId="2EC7783F" w14:textId="77777777" w:rsidR="00AB43BF" w:rsidRDefault="00AB43BF" w:rsidP="008328F1">
      <w:pPr>
        <w:ind w:left="3600"/>
        <w:rPr>
          <w:rFonts w:eastAsia="Calibri"/>
          <w:b/>
          <w:bCs/>
          <w:color w:val="FF0000"/>
          <w:sz w:val="40"/>
          <w:szCs w:val="40"/>
          <w:vertAlign w:val="superscript"/>
        </w:rPr>
      </w:pPr>
    </w:p>
    <w:p w14:paraId="181C20AD" w14:textId="751481E1" w:rsidR="00F12C49" w:rsidRPr="00F96C69" w:rsidRDefault="00F12C49" w:rsidP="00AB43BF">
      <w:pPr>
        <w:ind w:left="5040"/>
        <w:rPr>
          <w:b/>
          <w:bCs/>
          <w:color w:val="FF0000"/>
          <w:sz w:val="40"/>
          <w:szCs w:val="40"/>
          <w:vertAlign w:val="superscript"/>
        </w:rPr>
      </w:pPr>
      <w:r w:rsidRPr="00F96C69">
        <w:rPr>
          <w:rFonts w:eastAsia="Calibri"/>
          <w:b/>
          <w:bCs/>
          <w:color w:val="FF0000"/>
          <w:sz w:val="40"/>
          <w:szCs w:val="40"/>
          <w:vertAlign w:val="superscript"/>
        </w:rPr>
        <w:t>Chapter 2: Material and methods</w:t>
      </w:r>
    </w:p>
    <w:p w14:paraId="0A1E4D71" w14:textId="77777777" w:rsidR="00FB740D" w:rsidRPr="00F96C69" w:rsidRDefault="00FB740D" w:rsidP="00FE19AC">
      <w:pPr>
        <w:rPr>
          <w:vertAlign w:val="superscript"/>
        </w:rPr>
        <w:sectPr w:rsidR="00FB740D"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8D8B31" w14:textId="755E5134" w:rsidR="00F12C49" w:rsidRPr="00F96C69" w:rsidRDefault="00F12C49" w:rsidP="00FE19AC">
      <w:pPr>
        <w:rPr>
          <w:b/>
          <w:bCs/>
          <w:color w:val="FF0000"/>
          <w:sz w:val="28"/>
          <w:szCs w:val="28"/>
          <w:vertAlign w:val="superscript"/>
        </w:rPr>
      </w:pPr>
      <w:r w:rsidRPr="00F96C69">
        <w:rPr>
          <w:rFonts w:eastAsia="Calibri"/>
          <w:b/>
          <w:bCs/>
          <w:color w:val="FF0000"/>
          <w:sz w:val="28"/>
          <w:szCs w:val="28"/>
          <w:vertAlign w:val="superscript"/>
        </w:rPr>
        <w:t>2.1. Chemicals and Reagents</w:t>
      </w:r>
    </w:p>
    <w:p w14:paraId="1C21B7E9" w14:textId="52BC723C" w:rsidR="00F12C49" w:rsidRPr="00F96C69" w:rsidRDefault="00F12C49" w:rsidP="00FE19AC">
      <w:pPr>
        <w:rPr>
          <w:sz w:val="24"/>
          <w:szCs w:val="24"/>
          <w:vertAlign w:val="superscript"/>
        </w:rPr>
      </w:pPr>
      <w:r w:rsidRPr="00F96C69">
        <w:rPr>
          <w:rFonts w:eastAsia="Calibri"/>
          <w:b/>
          <w:bCs/>
          <w:color w:val="000000"/>
          <w:sz w:val="24"/>
          <w:szCs w:val="24"/>
          <w:vertAlign w:val="superscript"/>
        </w:rPr>
        <w:t>Meropenem</w:t>
      </w:r>
      <w:r w:rsidRPr="00F96C69">
        <w:rPr>
          <w:rFonts w:eastAsia="Calibri"/>
          <w:color w:val="000000"/>
          <w:sz w:val="24"/>
          <w:szCs w:val="24"/>
          <w:vertAlign w:val="superscript"/>
        </w:rPr>
        <w:t xml:space="preserve"> was purchased from Activate Scientific GmbH (Prien am </w:t>
      </w:r>
      <w:proofErr w:type="spellStart"/>
      <w:r w:rsidRPr="00F96C69">
        <w:rPr>
          <w:rFonts w:eastAsia="Calibri"/>
          <w:color w:val="000000"/>
          <w:sz w:val="24"/>
          <w:szCs w:val="24"/>
          <w:vertAlign w:val="superscript"/>
        </w:rPr>
        <w:t>Chiemsee</w:t>
      </w:r>
      <w:proofErr w:type="spellEnd"/>
      <w:r w:rsidRPr="00F96C69">
        <w:rPr>
          <w:rFonts w:eastAsia="Calibri"/>
          <w:color w:val="000000"/>
          <w:sz w:val="24"/>
          <w:szCs w:val="24"/>
          <w:vertAlign w:val="superscript"/>
        </w:rPr>
        <w:t xml:space="preserve">, Germany). </w:t>
      </w:r>
      <w:r w:rsidRPr="00F96C69">
        <w:rPr>
          <w:rFonts w:eastAsia="Calibri"/>
          <w:b/>
          <w:bCs/>
          <w:color w:val="000000"/>
          <w:sz w:val="24"/>
          <w:szCs w:val="24"/>
          <w:vertAlign w:val="superscript"/>
        </w:rPr>
        <w:t>Sodium cholate</w:t>
      </w:r>
      <w:r w:rsidRPr="00F96C69">
        <w:rPr>
          <w:rFonts w:eastAsia="Calibri"/>
          <w:color w:val="000000"/>
          <w:sz w:val="24"/>
          <w:szCs w:val="24"/>
          <w:vertAlign w:val="superscript"/>
        </w:rPr>
        <w:t xml:space="preserve"> and </w:t>
      </w:r>
      <w:r w:rsidRPr="00F96C69">
        <w:rPr>
          <w:rFonts w:eastAsia="Calibri"/>
          <w:b/>
          <w:bCs/>
          <w:color w:val="000000"/>
          <w:sz w:val="24"/>
          <w:szCs w:val="24"/>
          <w:vertAlign w:val="superscript"/>
        </w:rPr>
        <w:t>Oleic acid</w:t>
      </w:r>
      <w:r w:rsidRPr="00F96C69">
        <w:rPr>
          <w:rFonts w:eastAsia="Calibri"/>
          <w:color w:val="000000"/>
          <w:sz w:val="24"/>
          <w:szCs w:val="24"/>
          <w:vertAlign w:val="superscript"/>
        </w:rPr>
        <w:t xml:space="preserve"> were purchased from Sigma Aldrich (Gillingham, United Kingdom). </w:t>
      </w:r>
      <w:proofErr w:type="spellStart"/>
      <w:r w:rsidRPr="00F96C69">
        <w:rPr>
          <w:rFonts w:eastAsia="Calibri"/>
          <w:b/>
          <w:bCs/>
          <w:color w:val="000000"/>
          <w:sz w:val="24"/>
          <w:szCs w:val="24"/>
          <w:vertAlign w:val="superscript"/>
        </w:rPr>
        <w:t>Capryol</w:t>
      </w:r>
      <w:proofErr w:type="spellEnd"/>
      <w:r w:rsidRPr="00F96C69">
        <w:rPr>
          <w:rFonts w:eastAsia="Calibri"/>
          <w:b/>
          <w:bCs/>
          <w:color w:val="000000"/>
          <w:sz w:val="24"/>
          <w:szCs w:val="24"/>
          <w:vertAlign w:val="superscript"/>
        </w:rPr>
        <w:t xml:space="preserve"> 90</w:t>
      </w:r>
      <w:r w:rsidRPr="00F96C69">
        <w:rPr>
          <w:rFonts w:eastAsia="Calibri"/>
          <w:color w:val="000000"/>
          <w:sz w:val="24"/>
          <w:szCs w:val="24"/>
          <w:vertAlign w:val="superscript"/>
        </w:rPr>
        <w:t xml:space="preserve"> and </w:t>
      </w:r>
      <w:proofErr w:type="spellStart"/>
      <w:r w:rsidRPr="00F96C69">
        <w:rPr>
          <w:rFonts w:eastAsia="Calibri"/>
          <w:b/>
          <w:bCs/>
          <w:color w:val="000000"/>
          <w:sz w:val="24"/>
          <w:szCs w:val="24"/>
          <w:vertAlign w:val="superscript"/>
        </w:rPr>
        <w:t>Transcutol</w:t>
      </w:r>
      <w:proofErr w:type="spellEnd"/>
      <w:r w:rsidRPr="00F96C69">
        <w:rPr>
          <w:rFonts w:eastAsia="Calibri"/>
          <w:color w:val="000000"/>
          <w:sz w:val="24"/>
          <w:szCs w:val="24"/>
          <w:vertAlign w:val="superscript"/>
        </w:rPr>
        <w:t xml:space="preserve"> were purchased from </w:t>
      </w:r>
      <w:proofErr w:type="spellStart"/>
      <w:r w:rsidRPr="00F96C69">
        <w:rPr>
          <w:rFonts w:eastAsia="Calibri"/>
          <w:color w:val="000000"/>
          <w:sz w:val="24"/>
          <w:szCs w:val="24"/>
          <w:vertAlign w:val="superscript"/>
        </w:rPr>
        <w:t>Gattefosse</w:t>
      </w:r>
      <w:proofErr w:type="spellEnd"/>
      <w:r w:rsidRPr="00F96C69">
        <w:rPr>
          <w:rFonts w:eastAsia="Calibri"/>
          <w:color w:val="000000"/>
          <w:sz w:val="24"/>
          <w:szCs w:val="24"/>
          <w:vertAlign w:val="superscript"/>
        </w:rPr>
        <w:t xml:space="preserve"> (</w:t>
      </w:r>
      <w:r w:rsidRPr="00F96C69">
        <w:rPr>
          <w:rFonts w:eastAsia="Calibri"/>
          <w:color w:val="202124"/>
          <w:sz w:val="24"/>
          <w:szCs w:val="24"/>
          <w:vertAlign w:val="superscript"/>
        </w:rPr>
        <w:t>Neuilly-sur-Seine</w:t>
      </w:r>
      <w:r w:rsidRPr="00F96C69">
        <w:rPr>
          <w:rFonts w:eastAsia="Calibri"/>
          <w:color w:val="000000"/>
          <w:sz w:val="24"/>
          <w:szCs w:val="24"/>
          <w:vertAlign w:val="superscript"/>
        </w:rPr>
        <w:t>, France</w:t>
      </w:r>
      <w:r w:rsidR="009D3C50" w:rsidRPr="00F96C69">
        <w:rPr>
          <w:rFonts w:eastAsia="Calibri"/>
          <w:color w:val="000000"/>
          <w:sz w:val="24"/>
          <w:szCs w:val="24"/>
          <w:vertAlign w:val="superscript"/>
        </w:rPr>
        <w:t>)</w:t>
      </w:r>
      <w:r w:rsidRPr="00F96C69">
        <w:rPr>
          <w:rFonts w:eastAsia="Calibri"/>
          <w:color w:val="000000"/>
          <w:sz w:val="24"/>
          <w:szCs w:val="24"/>
          <w:vertAlign w:val="superscript"/>
        </w:rPr>
        <w:t xml:space="preserve">, </w:t>
      </w:r>
      <w:proofErr w:type="spellStart"/>
      <w:r w:rsidRPr="00F96C69">
        <w:rPr>
          <w:rFonts w:eastAsia="Calibri"/>
          <w:b/>
          <w:bCs/>
          <w:color w:val="000000"/>
          <w:sz w:val="24"/>
          <w:szCs w:val="24"/>
          <w:vertAlign w:val="superscript"/>
        </w:rPr>
        <w:t>Phospholipon</w:t>
      </w:r>
      <w:proofErr w:type="spellEnd"/>
      <w:r w:rsidRPr="00F96C69">
        <w:rPr>
          <w:rFonts w:eastAsia="Calibri"/>
          <w:b/>
          <w:bCs/>
          <w:color w:val="000000"/>
          <w:sz w:val="24"/>
          <w:szCs w:val="24"/>
          <w:vertAlign w:val="superscript"/>
        </w:rPr>
        <w:t xml:space="preserve"> 90 H</w:t>
      </w:r>
      <w:r w:rsidRPr="00F96C69">
        <w:rPr>
          <w:rFonts w:eastAsia="Calibri"/>
          <w:color w:val="000000"/>
          <w:sz w:val="24"/>
          <w:szCs w:val="24"/>
          <w:vertAlign w:val="superscript"/>
        </w:rPr>
        <w:t xml:space="preserve">, </w:t>
      </w:r>
      <w:r w:rsidRPr="00F96C69">
        <w:rPr>
          <w:rFonts w:eastAsia="Calibri"/>
          <w:b/>
          <w:bCs/>
          <w:color w:val="000000"/>
          <w:sz w:val="24"/>
          <w:szCs w:val="24"/>
          <w:vertAlign w:val="superscript"/>
        </w:rPr>
        <w:t xml:space="preserve">lipoid </w:t>
      </w:r>
      <w:r w:rsidR="00744934" w:rsidRPr="00F96C69">
        <w:rPr>
          <w:rFonts w:eastAsia="Calibri"/>
          <w:b/>
          <w:bCs/>
          <w:color w:val="000000"/>
          <w:sz w:val="24"/>
          <w:szCs w:val="24"/>
          <w:vertAlign w:val="superscript"/>
        </w:rPr>
        <w:t>S100</w:t>
      </w:r>
      <w:r w:rsidRPr="00F96C69">
        <w:rPr>
          <w:rFonts w:eastAsia="Calibri"/>
          <w:color w:val="000000"/>
          <w:sz w:val="24"/>
          <w:szCs w:val="24"/>
          <w:vertAlign w:val="superscript"/>
        </w:rPr>
        <w:t xml:space="preserve"> and </w:t>
      </w:r>
      <w:r w:rsidRPr="00F96C69">
        <w:rPr>
          <w:rFonts w:eastAsia="Calibri"/>
          <w:b/>
          <w:bCs/>
          <w:color w:val="000000"/>
          <w:sz w:val="24"/>
          <w:szCs w:val="24"/>
          <w:vertAlign w:val="superscript"/>
        </w:rPr>
        <w:t xml:space="preserve">S75 </w:t>
      </w:r>
      <w:r w:rsidR="00744934" w:rsidRPr="00F96C69">
        <w:rPr>
          <w:rFonts w:eastAsia="Calibri"/>
          <w:color w:val="000000"/>
          <w:sz w:val="24"/>
          <w:szCs w:val="24"/>
          <w:vertAlign w:val="superscript"/>
        </w:rPr>
        <w:t xml:space="preserve">were </w:t>
      </w:r>
      <w:r w:rsidRPr="00F96C69">
        <w:rPr>
          <w:rFonts w:eastAsia="Calibri"/>
          <w:color w:val="000000"/>
          <w:sz w:val="24"/>
          <w:szCs w:val="24"/>
          <w:vertAlign w:val="superscript"/>
        </w:rPr>
        <w:t xml:space="preserve">purchased from Lipoid (Ludwigshafen, Germany). </w:t>
      </w:r>
      <w:proofErr w:type="spellStart"/>
      <w:r w:rsidRPr="00F96C69">
        <w:rPr>
          <w:rFonts w:eastAsia="Calibri"/>
          <w:b/>
          <w:bCs/>
          <w:color w:val="000000"/>
          <w:sz w:val="24"/>
          <w:szCs w:val="24"/>
          <w:vertAlign w:val="superscript"/>
        </w:rPr>
        <w:t>Dynasan</w:t>
      </w:r>
      <w:proofErr w:type="spellEnd"/>
      <w:r w:rsidRPr="00F96C69">
        <w:rPr>
          <w:rFonts w:eastAsia="Calibri"/>
          <w:b/>
          <w:bCs/>
          <w:color w:val="000000"/>
          <w:sz w:val="24"/>
          <w:szCs w:val="24"/>
          <w:vertAlign w:val="superscript"/>
        </w:rPr>
        <w:t xml:space="preserve"> 114</w:t>
      </w:r>
      <w:r w:rsidRPr="00F96C69">
        <w:rPr>
          <w:rFonts w:eastAsia="Calibri"/>
          <w:color w:val="000000"/>
          <w:sz w:val="24"/>
          <w:szCs w:val="24"/>
          <w:vertAlign w:val="superscript"/>
        </w:rPr>
        <w:t xml:space="preserve"> was purchased from Emery Oleochemicals (Hampshire, UK</w:t>
      </w:r>
      <w:r w:rsidR="00C17D61" w:rsidRPr="00F96C69">
        <w:rPr>
          <w:rFonts w:eastAsia="Calibri"/>
          <w:color w:val="000000"/>
          <w:sz w:val="24"/>
          <w:szCs w:val="24"/>
          <w:vertAlign w:val="superscript"/>
        </w:rPr>
        <w:t xml:space="preserve">). </w:t>
      </w:r>
      <w:r w:rsidR="00C17D61" w:rsidRPr="00F96C69">
        <w:rPr>
          <w:rFonts w:eastAsia="Calibri"/>
          <w:b/>
          <w:bCs/>
          <w:color w:val="000000"/>
          <w:sz w:val="24"/>
          <w:szCs w:val="24"/>
          <w:vertAlign w:val="superscript"/>
        </w:rPr>
        <w:t>Thyme</w:t>
      </w:r>
      <w:r w:rsidR="00744934" w:rsidRPr="00F96C69">
        <w:rPr>
          <w:rFonts w:eastAsia="Calibri"/>
          <w:b/>
          <w:bCs/>
          <w:color w:val="000000"/>
          <w:sz w:val="24"/>
          <w:szCs w:val="24"/>
          <w:vertAlign w:val="superscript"/>
        </w:rPr>
        <w:t xml:space="preserve"> oil</w:t>
      </w:r>
      <w:r w:rsidR="00744934" w:rsidRPr="00F96C69">
        <w:rPr>
          <w:rFonts w:eastAsia="Calibri"/>
          <w:color w:val="000000"/>
          <w:sz w:val="24"/>
          <w:szCs w:val="24"/>
          <w:vertAlign w:val="superscript"/>
        </w:rPr>
        <w:t xml:space="preserve"> was purchased from Holland and Berret (Preston, UK).</w:t>
      </w:r>
      <w:r w:rsidR="00EC3D86" w:rsidRPr="00F96C69">
        <w:rPr>
          <w:rFonts w:eastAsia="Calibri"/>
          <w:color w:val="000000"/>
          <w:sz w:val="24"/>
          <w:szCs w:val="24"/>
          <w:vertAlign w:val="superscript"/>
        </w:rPr>
        <w:t xml:space="preserve"> </w:t>
      </w:r>
      <w:proofErr w:type="spellStart"/>
      <w:r w:rsidR="00EC3D86" w:rsidRPr="00F96C69">
        <w:rPr>
          <w:rFonts w:eastAsia="Calibri"/>
          <w:color w:val="000000"/>
          <w:sz w:val="24"/>
          <w:szCs w:val="24"/>
          <w:vertAlign w:val="superscript"/>
        </w:rPr>
        <w:t>Amicon</w:t>
      </w:r>
      <w:proofErr w:type="spellEnd"/>
      <w:r w:rsidR="00EC3D86" w:rsidRPr="00F96C69">
        <w:rPr>
          <w:rFonts w:eastAsia="Calibri"/>
          <w:color w:val="000000"/>
          <w:sz w:val="24"/>
          <w:szCs w:val="24"/>
          <w:vertAlign w:val="superscript"/>
        </w:rPr>
        <w:t xml:space="preserve">™ 30 </w:t>
      </w:r>
      <w:proofErr w:type="spellStart"/>
      <w:r w:rsidR="00EC3D86" w:rsidRPr="00F96C69">
        <w:rPr>
          <w:rFonts w:eastAsia="Calibri"/>
          <w:color w:val="000000"/>
          <w:sz w:val="24"/>
          <w:szCs w:val="24"/>
          <w:vertAlign w:val="superscript"/>
        </w:rPr>
        <w:t>kDa</w:t>
      </w:r>
      <w:proofErr w:type="spellEnd"/>
      <w:r w:rsidR="00EC3D86" w:rsidRPr="00F96C69">
        <w:rPr>
          <w:rFonts w:eastAsia="Calibri"/>
          <w:color w:val="000000"/>
          <w:sz w:val="24"/>
          <w:szCs w:val="24"/>
          <w:vertAlign w:val="superscript"/>
        </w:rPr>
        <w:t xml:space="preserve"> filters were purchased from Merck Millipore (UK).  </w:t>
      </w:r>
    </w:p>
    <w:p w14:paraId="487C46C2" w14:textId="525A473C" w:rsidR="00F12C49" w:rsidRPr="00F96C69" w:rsidRDefault="00F12C49" w:rsidP="00FE19AC">
      <w:pPr>
        <w:rPr>
          <w:b/>
          <w:bCs/>
          <w:color w:val="FF0000"/>
          <w:sz w:val="28"/>
          <w:szCs w:val="28"/>
          <w:vertAlign w:val="superscript"/>
        </w:rPr>
      </w:pPr>
      <w:r w:rsidRPr="00F96C69">
        <w:rPr>
          <w:rFonts w:eastAsia="Calibri"/>
          <w:b/>
          <w:bCs/>
          <w:color w:val="FF0000"/>
          <w:sz w:val="28"/>
          <w:szCs w:val="28"/>
          <w:vertAlign w:val="superscript"/>
        </w:rPr>
        <w:t xml:space="preserve">2.2.1 Preparation and </w:t>
      </w:r>
      <w:r w:rsidR="00EC3D86" w:rsidRPr="00F96C69">
        <w:rPr>
          <w:rFonts w:eastAsia="Calibri"/>
          <w:b/>
          <w:bCs/>
          <w:color w:val="FF0000"/>
          <w:sz w:val="28"/>
          <w:szCs w:val="28"/>
          <w:vertAlign w:val="superscript"/>
        </w:rPr>
        <w:t>F</w:t>
      </w:r>
      <w:r w:rsidRPr="00F96C69">
        <w:rPr>
          <w:rFonts w:eastAsia="Calibri"/>
          <w:b/>
          <w:bCs/>
          <w:color w:val="FF0000"/>
          <w:sz w:val="28"/>
          <w:szCs w:val="28"/>
          <w:vertAlign w:val="superscript"/>
        </w:rPr>
        <w:t>ormulation of Nanostructured Lipid Carriers</w:t>
      </w:r>
    </w:p>
    <w:p w14:paraId="44A1BB61" w14:textId="263562D9" w:rsidR="0060620A" w:rsidRPr="00F96C69" w:rsidRDefault="002C11C4" w:rsidP="00FE19AC">
      <w:pPr>
        <w:rPr>
          <w:color w:val="000000"/>
          <w:sz w:val="24"/>
          <w:szCs w:val="24"/>
          <w:vertAlign w:val="superscript"/>
        </w:rPr>
      </w:pPr>
      <w:r w:rsidRPr="00F96C69">
        <w:rPr>
          <w:color w:val="000000"/>
          <w:sz w:val="24"/>
          <w:szCs w:val="24"/>
          <w:vertAlign w:val="superscript"/>
        </w:rPr>
        <w:t>Blank nanostructured lipid carriers (NLCs) meropenem-loaded NLCs (</w:t>
      </w:r>
      <w:r w:rsidR="00F96C69" w:rsidRPr="00F96C69">
        <w:rPr>
          <w:color w:val="000000"/>
          <w:sz w:val="24"/>
          <w:szCs w:val="24"/>
          <w:vertAlign w:val="superscript"/>
        </w:rPr>
        <w:t>MPM-NLC</w:t>
      </w:r>
      <w:r w:rsidRPr="00F96C69">
        <w:rPr>
          <w:color w:val="000000"/>
          <w:sz w:val="24"/>
          <w:szCs w:val="24"/>
          <w:vertAlign w:val="superscript"/>
        </w:rPr>
        <w:t xml:space="preserve">s), and meropenem-thyme-loaded </w:t>
      </w:r>
      <w:r w:rsidR="009D3C50" w:rsidRPr="00F96C69">
        <w:rPr>
          <w:color w:val="000000"/>
          <w:sz w:val="24"/>
          <w:szCs w:val="24"/>
          <w:vertAlign w:val="superscript"/>
        </w:rPr>
        <w:t>NLCs (</w:t>
      </w:r>
      <w:r w:rsidR="0030704D">
        <w:rPr>
          <w:color w:val="000000"/>
          <w:sz w:val="24"/>
          <w:szCs w:val="24"/>
          <w:vertAlign w:val="superscript"/>
        </w:rPr>
        <w:t>MPM-TO-NLC</w:t>
      </w:r>
      <w:r w:rsidR="009D3C50" w:rsidRPr="00F96C69">
        <w:rPr>
          <w:color w:val="000000"/>
          <w:sz w:val="24"/>
          <w:szCs w:val="24"/>
          <w:vertAlign w:val="superscript"/>
        </w:rPr>
        <w:t>s)</w:t>
      </w:r>
      <w:r w:rsidRPr="00F96C69">
        <w:rPr>
          <w:color w:val="000000"/>
          <w:sz w:val="24"/>
          <w:szCs w:val="24"/>
          <w:vertAlign w:val="superscript"/>
        </w:rPr>
        <w:t xml:space="preserve"> were prepared using a hot homogenization method. </w:t>
      </w:r>
      <w:r w:rsidR="00DB5791" w:rsidRPr="00F96C69">
        <w:rPr>
          <w:color w:val="000000"/>
          <w:sz w:val="24"/>
          <w:szCs w:val="24"/>
          <w:vertAlign w:val="superscript"/>
        </w:rPr>
        <w:t>T</w:t>
      </w:r>
      <w:r w:rsidRPr="00F96C69">
        <w:rPr>
          <w:color w:val="000000"/>
          <w:sz w:val="24"/>
          <w:szCs w:val="24"/>
          <w:vertAlign w:val="superscript"/>
        </w:rPr>
        <w:t>he aqueous phase was prepared by dissolving sodium cholate in Milli-Q water (Sigma-Aldrich, UK). The lipid phase consisted o</w:t>
      </w:r>
      <w:r w:rsidR="009D3C50" w:rsidRPr="00F96C69">
        <w:rPr>
          <w:color w:val="000000"/>
          <w:sz w:val="24"/>
          <w:szCs w:val="24"/>
          <w:vertAlign w:val="superscript"/>
        </w:rPr>
        <w:t>f</w:t>
      </w:r>
      <w:r w:rsidRPr="00F96C69">
        <w:rPr>
          <w:color w:val="000000"/>
          <w:sz w:val="24"/>
          <w:szCs w:val="24"/>
          <w:vertAlign w:val="superscript"/>
        </w:rPr>
        <w:t xml:space="preserve"> </w:t>
      </w:r>
      <w:proofErr w:type="spellStart"/>
      <w:r w:rsidRPr="00F96C69">
        <w:rPr>
          <w:color w:val="000000"/>
          <w:sz w:val="24"/>
          <w:szCs w:val="24"/>
          <w:vertAlign w:val="superscript"/>
        </w:rPr>
        <w:t>Phospholipon</w:t>
      </w:r>
      <w:proofErr w:type="spellEnd"/>
      <w:r w:rsidRPr="00F96C69">
        <w:rPr>
          <w:color w:val="000000"/>
          <w:sz w:val="24"/>
          <w:szCs w:val="24"/>
          <w:vertAlign w:val="superscript"/>
        </w:rPr>
        <w:t xml:space="preserve"> 90 H, Lipoid E</w:t>
      </w:r>
      <w:r w:rsidR="00DB5791" w:rsidRPr="00F96C69">
        <w:rPr>
          <w:color w:val="000000"/>
          <w:sz w:val="24"/>
          <w:szCs w:val="24"/>
          <w:vertAlign w:val="superscript"/>
        </w:rPr>
        <w:t>100</w:t>
      </w:r>
      <w:r w:rsidRPr="00F96C69">
        <w:rPr>
          <w:color w:val="000000"/>
          <w:sz w:val="24"/>
          <w:szCs w:val="24"/>
          <w:vertAlign w:val="superscript"/>
        </w:rPr>
        <w:t>, Lipoid S75,</w:t>
      </w:r>
      <w:r w:rsidR="009D3C50" w:rsidRPr="00F96C69">
        <w:rPr>
          <w:b/>
          <w:bCs/>
          <w:sz w:val="24"/>
          <w:szCs w:val="24"/>
          <w:vertAlign w:val="superscript"/>
        </w:rPr>
        <w:t xml:space="preserve"> </w:t>
      </w:r>
      <w:r w:rsidR="009D3C50" w:rsidRPr="00F96C69">
        <w:rPr>
          <w:sz w:val="24"/>
          <w:szCs w:val="24"/>
          <w:vertAlign w:val="superscript"/>
        </w:rPr>
        <w:t>PEG Stearate</w:t>
      </w:r>
      <w:r w:rsidR="009D3C50" w:rsidRPr="00F96C69">
        <w:rPr>
          <w:b/>
          <w:bCs/>
          <w:sz w:val="24"/>
          <w:szCs w:val="24"/>
          <w:vertAlign w:val="superscript"/>
        </w:rPr>
        <w:t xml:space="preserve">, </w:t>
      </w:r>
      <w:proofErr w:type="spellStart"/>
      <w:r w:rsidR="009D3C50" w:rsidRPr="00F96C69">
        <w:rPr>
          <w:color w:val="000000"/>
          <w:sz w:val="24"/>
          <w:szCs w:val="24"/>
          <w:vertAlign w:val="superscript"/>
        </w:rPr>
        <w:t>Dynasan</w:t>
      </w:r>
      <w:proofErr w:type="spellEnd"/>
      <w:r w:rsidRPr="00F96C69">
        <w:rPr>
          <w:color w:val="000000"/>
          <w:sz w:val="24"/>
          <w:szCs w:val="24"/>
          <w:vertAlign w:val="superscript"/>
        </w:rPr>
        <w:t xml:space="preserve"> 114, and oleic acid</w:t>
      </w:r>
      <w:r w:rsidR="00DB5791" w:rsidRPr="00F96C69">
        <w:rPr>
          <w:color w:val="000000"/>
          <w:sz w:val="24"/>
          <w:szCs w:val="24"/>
          <w:vertAlign w:val="superscript"/>
        </w:rPr>
        <w:t>, capryol</w:t>
      </w:r>
      <w:r w:rsidR="009D3C50" w:rsidRPr="00F96C69">
        <w:rPr>
          <w:color w:val="000000"/>
          <w:sz w:val="24"/>
          <w:szCs w:val="24"/>
          <w:vertAlign w:val="superscript"/>
        </w:rPr>
        <w:t>90</w:t>
      </w:r>
      <w:r w:rsidR="00B67D50" w:rsidRPr="00F96C69">
        <w:rPr>
          <w:color w:val="000000"/>
          <w:sz w:val="24"/>
          <w:szCs w:val="24"/>
          <w:vertAlign w:val="superscript"/>
        </w:rPr>
        <w:t>, meropenem and thymol oil</w:t>
      </w:r>
      <w:r w:rsidRPr="00F96C69">
        <w:rPr>
          <w:color w:val="000000"/>
          <w:sz w:val="24"/>
          <w:szCs w:val="24"/>
          <w:vertAlign w:val="superscript"/>
        </w:rPr>
        <w:t xml:space="preserve"> (Tables</w:t>
      </w:r>
      <w:r w:rsidR="00B67D50" w:rsidRPr="00F96C69">
        <w:rPr>
          <w:color w:val="000000"/>
          <w:sz w:val="24"/>
          <w:szCs w:val="24"/>
          <w:vertAlign w:val="superscript"/>
        </w:rPr>
        <w:t xml:space="preserve"> </w:t>
      </w:r>
      <w:r w:rsidRPr="00F96C69">
        <w:rPr>
          <w:color w:val="000000"/>
          <w:sz w:val="24"/>
          <w:szCs w:val="24"/>
          <w:vertAlign w:val="superscript"/>
        </w:rPr>
        <w:t>2.1</w:t>
      </w:r>
      <w:r w:rsidR="00CC4D8E" w:rsidRPr="00F96C69">
        <w:rPr>
          <w:color w:val="000000"/>
          <w:sz w:val="24"/>
          <w:szCs w:val="24"/>
          <w:vertAlign w:val="superscript"/>
        </w:rPr>
        <w:t>).</w:t>
      </w:r>
      <w:r w:rsidRPr="00F96C69">
        <w:rPr>
          <w:color w:val="000000"/>
          <w:sz w:val="24"/>
          <w:szCs w:val="24"/>
          <w:vertAlign w:val="superscript"/>
        </w:rPr>
        <w:t xml:space="preserve">  </w:t>
      </w:r>
    </w:p>
    <w:tbl>
      <w:tblPr>
        <w:tblStyle w:val="TableGrid"/>
        <w:tblW w:w="8695" w:type="dxa"/>
        <w:tblInd w:w="607" w:type="dxa"/>
        <w:tblLayout w:type="fixed"/>
        <w:tblLook w:val="04A0" w:firstRow="1" w:lastRow="0" w:firstColumn="1" w:lastColumn="0" w:noHBand="0" w:noVBand="1"/>
      </w:tblPr>
      <w:tblGrid>
        <w:gridCol w:w="696"/>
        <w:gridCol w:w="616"/>
        <w:gridCol w:w="791"/>
        <w:gridCol w:w="580"/>
        <w:gridCol w:w="616"/>
        <w:gridCol w:w="1027"/>
        <w:gridCol w:w="936"/>
        <w:gridCol w:w="702"/>
        <w:gridCol w:w="583"/>
        <w:gridCol w:w="702"/>
        <w:gridCol w:w="583"/>
        <w:gridCol w:w="819"/>
        <w:gridCol w:w="44"/>
      </w:tblGrid>
      <w:tr w:rsidR="00346F2F" w:rsidRPr="00AB43BF" w14:paraId="3D966755" w14:textId="77777777" w:rsidTr="00610B50">
        <w:trPr>
          <w:trHeight w:val="308"/>
        </w:trPr>
        <w:tc>
          <w:tcPr>
            <w:tcW w:w="697" w:type="dxa"/>
            <w:vMerge w:val="restart"/>
          </w:tcPr>
          <w:p w14:paraId="2D66DE76" w14:textId="2400737E" w:rsidR="00796C2C" w:rsidRPr="00AB43BF" w:rsidRDefault="00796C2C" w:rsidP="00FE19AC">
            <w:pPr>
              <w:rPr>
                <w:b/>
                <w:bCs/>
                <w:vertAlign w:val="superscript"/>
              </w:rPr>
            </w:pPr>
            <w:r w:rsidRPr="00AB43BF">
              <w:rPr>
                <w:b/>
                <w:bCs/>
                <w:vertAlign w:val="superscript"/>
              </w:rPr>
              <w:t>Formulation</w:t>
            </w:r>
          </w:p>
        </w:tc>
        <w:tc>
          <w:tcPr>
            <w:tcW w:w="1407" w:type="dxa"/>
            <w:gridSpan w:val="2"/>
          </w:tcPr>
          <w:p w14:paraId="33BB4E39" w14:textId="0CA9723B" w:rsidR="00796C2C" w:rsidRPr="00AB43BF" w:rsidRDefault="00796C2C" w:rsidP="00FE19AC">
            <w:pPr>
              <w:rPr>
                <w:b/>
                <w:bCs/>
                <w:color w:val="EE0000"/>
                <w:vertAlign w:val="superscript"/>
              </w:rPr>
            </w:pPr>
            <w:r w:rsidRPr="00AB43BF">
              <w:rPr>
                <w:b/>
                <w:bCs/>
                <w:color w:val="EE0000"/>
                <w:vertAlign w:val="superscript"/>
              </w:rPr>
              <w:t>Aqueous Phase</w:t>
            </w:r>
          </w:p>
        </w:tc>
        <w:tc>
          <w:tcPr>
            <w:tcW w:w="6591" w:type="dxa"/>
            <w:gridSpan w:val="10"/>
          </w:tcPr>
          <w:p w14:paraId="36B0F43C" w14:textId="0A3ADD72" w:rsidR="00796C2C" w:rsidRPr="00AB43BF" w:rsidRDefault="00796C2C" w:rsidP="00FE19AC">
            <w:pPr>
              <w:rPr>
                <w:b/>
                <w:bCs/>
                <w:color w:val="EE0000"/>
                <w:vertAlign w:val="superscript"/>
              </w:rPr>
            </w:pPr>
            <w:r w:rsidRPr="00AB43BF">
              <w:rPr>
                <w:b/>
                <w:bCs/>
                <w:color w:val="EE0000"/>
                <w:vertAlign w:val="superscript"/>
              </w:rPr>
              <w:t>Lipid Phase</w:t>
            </w:r>
          </w:p>
        </w:tc>
      </w:tr>
      <w:tr w:rsidR="00610B50" w:rsidRPr="00AB43BF" w14:paraId="28F9089C" w14:textId="77777777" w:rsidTr="00610B50">
        <w:trPr>
          <w:gridAfter w:val="1"/>
          <w:wAfter w:w="44" w:type="dxa"/>
          <w:trHeight w:val="91"/>
        </w:trPr>
        <w:tc>
          <w:tcPr>
            <w:tcW w:w="697" w:type="dxa"/>
            <w:vMerge/>
          </w:tcPr>
          <w:p w14:paraId="2F1A1525" w14:textId="3D8EA298" w:rsidR="00796C2C" w:rsidRPr="00AB43BF" w:rsidRDefault="00796C2C" w:rsidP="00FE19AC">
            <w:pPr>
              <w:rPr>
                <w:vertAlign w:val="superscript"/>
              </w:rPr>
            </w:pPr>
          </w:p>
        </w:tc>
        <w:tc>
          <w:tcPr>
            <w:tcW w:w="616" w:type="dxa"/>
          </w:tcPr>
          <w:p w14:paraId="16A9E970" w14:textId="77777777" w:rsidR="00796C2C" w:rsidRPr="00AB43BF" w:rsidRDefault="00796C2C" w:rsidP="00FE19AC">
            <w:pPr>
              <w:rPr>
                <w:b/>
                <w:bCs/>
                <w:color w:val="FF40FF"/>
                <w:vertAlign w:val="superscript"/>
              </w:rPr>
            </w:pPr>
            <w:r w:rsidRPr="00AB43BF">
              <w:rPr>
                <w:b/>
                <w:bCs/>
                <w:color w:val="FF40FF"/>
                <w:vertAlign w:val="superscript"/>
              </w:rPr>
              <w:t>Milli-Q Water (ml)</w:t>
            </w:r>
          </w:p>
        </w:tc>
        <w:tc>
          <w:tcPr>
            <w:tcW w:w="790" w:type="dxa"/>
          </w:tcPr>
          <w:p w14:paraId="0F6D1B9F" w14:textId="77777777" w:rsidR="00796C2C" w:rsidRPr="00AB43BF" w:rsidRDefault="00796C2C" w:rsidP="00FE19AC">
            <w:pPr>
              <w:rPr>
                <w:b/>
                <w:bCs/>
                <w:color w:val="FF40FF"/>
                <w:vertAlign w:val="superscript"/>
              </w:rPr>
            </w:pPr>
            <w:r w:rsidRPr="00AB43BF">
              <w:rPr>
                <w:b/>
                <w:bCs/>
                <w:color w:val="FF40FF"/>
                <w:vertAlign w:val="superscript"/>
              </w:rPr>
              <w:t>Sodium Cholate (mg)</w:t>
            </w:r>
          </w:p>
        </w:tc>
        <w:tc>
          <w:tcPr>
            <w:tcW w:w="580" w:type="dxa"/>
          </w:tcPr>
          <w:p w14:paraId="67C9637F" w14:textId="77777777" w:rsidR="00796C2C" w:rsidRPr="00AB43BF" w:rsidRDefault="00796C2C" w:rsidP="00FE19AC">
            <w:pPr>
              <w:rPr>
                <w:b/>
                <w:bCs/>
                <w:color w:val="FF40FF"/>
                <w:vertAlign w:val="superscript"/>
              </w:rPr>
            </w:pPr>
            <w:r w:rsidRPr="00AB43BF">
              <w:rPr>
                <w:b/>
                <w:bCs/>
                <w:color w:val="FF40FF"/>
                <w:vertAlign w:val="superscript"/>
              </w:rPr>
              <w:t>Lipoid S100</w:t>
            </w:r>
          </w:p>
        </w:tc>
        <w:tc>
          <w:tcPr>
            <w:tcW w:w="616" w:type="dxa"/>
          </w:tcPr>
          <w:p w14:paraId="33FAFCF1" w14:textId="77777777" w:rsidR="00796C2C" w:rsidRPr="00AB43BF" w:rsidRDefault="00796C2C" w:rsidP="00FE19AC">
            <w:pPr>
              <w:rPr>
                <w:b/>
                <w:bCs/>
                <w:color w:val="FF40FF"/>
                <w:vertAlign w:val="superscript"/>
              </w:rPr>
            </w:pPr>
            <w:r w:rsidRPr="00AB43BF">
              <w:rPr>
                <w:b/>
                <w:bCs/>
                <w:color w:val="FF40FF"/>
                <w:vertAlign w:val="superscript"/>
              </w:rPr>
              <w:t>Lipoid S75</w:t>
            </w:r>
          </w:p>
        </w:tc>
        <w:tc>
          <w:tcPr>
            <w:tcW w:w="1027" w:type="dxa"/>
          </w:tcPr>
          <w:p w14:paraId="3EC6826B" w14:textId="77777777" w:rsidR="00796C2C" w:rsidRPr="00AB43BF" w:rsidRDefault="00796C2C" w:rsidP="00FE19AC">
            <w:pPr>
              <w:rPr>
                <w:b/>
                <w:bCs/>
                <w:color w:val="FF40FF"/>
                <w:vertAlign w:val="superscript"/>
              </w:rPr>
            </w:pPr>
            <w:proofErr w:type="spellStart"/>
            <w:r w:rsidRPr="00AB43BF">
              <w:rPr>
                <w:b/>
                <w:bCs/>
                <w:color w:val="FF40FF"/>
                <w:vertAlign w:val="superscript"/>
              </w:rPr>
              <w:t>Phospholipon</w:t>
            </w:r>
            <w:proofErr w:type="spellEnd"/>
            <w:r w:rsidRPr="00AB43BF">
              <w:rPr>
                <w:b/>
                <w:bCs/>
                <w:color w:val="FF40FF"/>
                <w:vertAlign w:val="superscript"/>
              </w:rPr>
              <w:t xml:space="preserve"> 90H (mg)</w:t>
            </w:r>
          </w:p>
        </w:tc>
        <w:tc>
          <w:tcPr>
            <w:tcW w:w="936" w:type="dxa"/>
          </w:tcPr>
          <w:p w14:paraId="608606AE" w14:textId="77777777" w:rsidR="00796C2C" w:rsidRPr="00AB43BF" w:rsidRDefault="00796C2C" w:rsidP="00FE19AC">
            <w:pPr>
              <w:rPr>
                <w:b/>
                <w:bCs/>
                <w:color w:val="FF40FF"/>
                <w:vertAlign w:val="superscript"/>
              </w:rPr>
            </w:pPr>
            <w:r w:rsidRPr="00AB43BF">
              <w:rPr>
                <w:b/>
                <w:bCs/>
                <w:color w:val="FF40FF"/>
                <w:vertAlign w:val="superscript"/>
              </w:rPr>
              <w:t>Dynasan114 (mg)</w:t>
            </w:r>
          </w:p>
        </w:tc>
        <w:tc>
          <w:tcPr>
            <w:tcW w:w="702" w:type="dxa"/>
          </w:tcPr>
          <w:p w14:paraId="10BB29D0" w14:textId="77777777" w:rsidR="00796C2C" w:rsidRPr="00AB43BF" w:rsidRDefault="00796C2C" w:rsidP="00FE19AC">
            <w:pPr>
              <w:rPr>
                <w:b/>
                <w:bCs/>
                <w:color w:val="FF40FF"/>
                <w:vertAlign w:val="superscript"/>
              </w:rPr>
            </w:pPr>
            <w:r w:rsidRPr="00AB43BF">
              <w:rPr>
                <w:b/>
                <w:bCs/>
                <w:color w:val="FF40FF"/>
                <w:vertAlign w:val="superscript"/>
              </w:rPr>
              <w:t>PEG Stearate (mg)</w:t>
            </w:r>
          </w:p>
        </w:tc>
        <w:tc>
          <w:tcPr>
            <w:tcW w:w="583" w:type="dxa"/>
          </w:tcPr>
          <w:p w14:paraId="773FD9EA" w14:textId="77777777" w:rsidR="00796C2C" w:rsidRPr="00AB43BF" w:rsidRDefault="00796C2C" w:rsidP="00FE19AC">
            <w:pPr>
              <w:rPr>
                <w:b/>
                <w:bCs/>
                <w:color w:val="FF40FF"/>
                <w:vertAlign w:val="superscript"/>
              </w:rPr>
            </w:pPr>
            <w:r w:rsidRPr="00AB43BF">
              <w:rPr>
                <w:b/>
                <w:bCs/>
                <w:color w:val="FF40FF"/>
                <w:vertAlign w:val="superscript"/>
              </w:rPr>
              <w:t>Oleic Acid</w:t>
            </w:r>
          </w:p>
        </w:tc>
        <w:tc>
          <w:tcPr>
            <w:tcW w:w="702" w:type="dxa"/>
          </w:tcPr>
          <w:p w14:paraId="6797DF8A" w14:textId="77777777" w:rsidR="00796C2C" w:rsidRPr="00AB43BF" w:rsidRDefault="00796C2C" w:rsidP="00FE19AC">
            <w:pPr>
              <w:rPr>
                <w:b/>
                <w:bCs/>
                <w:color w:val="FF40FF"/>
                <w:vertAlign w:val="superscript"/>
              </w:rPr>
            </w:pPr>
            <w:proofErr w:type="spellStart"/>
            <w:r w:rsidRPr="00AB43BF">
              <w:rPr>
                <w:b/>
                <w:bCs/>
                <w:color w:val="FF40FF"/>
                <w:vertAlign w:val="superscript"/>
              </w:rPr>
              <w:t>Capryol</w:t>
            </w:r>
            <w:proofErr w:type="spellEnd"/>
            <w:r w:rsidRPr="00AB43BF">
              <w:rPr>
                <w:b/>
                <w:bCs/>
                <w:color w:val="FF40FF"/>
                <w:vertAlign w:val="superscript"/>
              </w:rPr>
              <w:t xml:space="preserve"> 90 (mg)</w:t>
            </w:r>
          </w:p>
        </w:tc>
        <w:tc>
          <w:tcPr>
            <w:tcW w:w="583" w:type="dxa"/>
          </w:tcPr>
          <w:p w14:paraId="4867A2CD" w14:textId="77777777" w:rsidR="00796C2C" w:rsidRPr="00AB43BF" w:rsidRDefault="00796C2C" w:rsidP="00FE19AC">
            <w:pPr>
              <w:rPr>
                <w:b/>
                <w:bCs/>
                <w:color w:val="FF40FF"/>
                <w:vertAlign w:val="superscript"/>
              </w:rPr>
            </w:pPr>
            <w:r w:rsidRPr="00AB43BF">
              <w:rPr>
                <w:b/>
                <w:bCs/>
                <w:color w:val="FF40FF"/>
                <w:vertAlign w:val="superscript"/>
              </w:rPr>
              <w:t>Meropenem (mg)</w:t>
            </w:r>
          </w:p>
        </w:tc>
        <w:tc>
          <w:tcPr>
            <w:tcW w:w="819" w:type="dxa"/>
          </w:tcPr>
          <w:p w14:paraId="4ADD5B01" w14:textId="4EE3C79D" w:rsidR="00796C2C" w:rsidRPr="00AB43BF" w:rsidRDefault="00796C2C" w:rsidP="00FE19AC">
            <w:pPr>
              <w:rPr>
                <w:b/>
                <w:bCs/>
                <w:color w:val="FF40FF"/>
                <w:vertAlign w:val="superscript"/>
              </w:rPr>
            </w:pPr>
            <w:r w:rsidRPr="00AB43BF">
              <w:rPr>
                <w:b/>
                <w:bCs/>
                <w:color w:val="FF40FF"/>
                <w:vertAlign w:val="superscript"/>
              </w:rPr>
              <w:t>Thymol Oil (mg)</w:t>
            </w:r>
          </w:p>
        </w:tc>
      </w:tr>
      <w:tr w:rsidR="00610B50" w:rsidRPr="00AB43BF" w14:paraId="2955DD84" w14:textId="77777777" w:rsidTr="00610B50">
        <w:trPr>
          <w:gridAfter w:val="1"/>
          <w:wAfter w:w="44" w:type="dxa"/>
          <w:trHeight w:val="308"/>
        </w:trPr>
        <w:tc>
          <w:tcPr>
            <w:tcW w:w="697" w:type="dxa"/>
          </w:tcPr>
          <w:p w14:paraId="74CC1AF1" w14:textId="77777777" w:rsidR="00B04BD4" w:rsidRPr="00AB43BF" w:rsidRDefault="00B04BD4" w:rsidP="00FE19AC">
            <w:pPr>
              <w:rPr>
                <w:vertAlign w:val="superscript"/>
              </w:rPr>
            </w:pPr>
            <w:r w:rsidRPr="00AB43BF">
              <w:rPr>
                <w:vertAlign w:val="superscript"/>
              </w:rPr>
              <w:t>1</w:t>
            </w:r>
          </w:p>
        </w:tc>
        <w:tc>
          <w:tcPr>
            <w:tcW w:w="616" w:type="dxa"/>
          </w:tcPr>
          <w:p w14:paraId="55327A53" w14:textId="77777777" w:rsidR="00B04BD4" w:rsidRPr="00AB43BF" w:rsidRDefault="00B04BD4" w:rsidP="00FE19AC">
            <w:pPr>
              <w:rPr>
                <w:vertAlign w:val="superscript"/>
              </w:rPr>
            </w:pPr>
            <w:r w:rsidRPr="00AB43BF">
              <w:rPr>
                <w:vertAlign w:val="superscript"/>
              </w:rPr>
              <w:t>15</w:t>
            </w:r>
          </w:p>
        </w:tc>
        <w:tc>
          <w:tcPr>
            <w:tcW w:w="790" w:type="dxa"/>
          </w:tcPr>
          <w:p w14:paraId="0C8B95DA" w14:textId="77777777" w:rsidR="00B04BD4" w:rsidRPr="00AB43BF" w:rsidRDefault="00B04BD4" w:rsidP="00FE19AC">
            <w:pPr>
              <w:rPr>
                <w:vertAlign w:val="superscript"/>
              </w:rPr>
            </w:pPr>
            <w:r w:rsidRPr="00AB43BF">
              <w:rPr>
                <w:vertAlign w:val="superscript"/>
              </w:rPr>
              <w:t>90</w:t>
            </w:r>
          </w:p>
        </w:tc>
        <w:tc>
          <w:tcPr>
            <w:tcW w:w="580" w:type="dxa"/>
          </w:tcPr>
          <w:p w14:paraId="62007B8C" w14:textId="77777777" w:rsidR="00B04BD4" w:rsidRPr="00AB43BF" w:rsidRDefault="00B04BD4" w:rsidP="00FE19AC">
            <w:pPr>
              <w:rPr>
                <w:vertAlign w:val="superscript"/>
              </w:rPr>
            </w:pPr>
            <w:r w:rsidRPr="00AB43BF">
              <w:rPr>
                <w:vertAlign w:val="superscript"/>
              </w:rPr>
              <w:t>180</w:t>
            </w:r>
          </w:p>
        </w:tc>
        <w:tc>
          <w:tcPr>
            <w:tcW w:w="616" w:type="dxa"/>
          </w:tcPr>
          <w:p w14:paraId="4790A245" w14:textId="77777777" w:rsidR="00B04BD4" w:rsidRPr="00AB43BF" w:rsidRDefault="00B04BD4" w:rsidP="00FE19AC">
            <w:pPr>
              <w:rPr>
                <w:vertAlign w:val="superscript"/>
              </w:rPr>
            </w:pPr>
            <w:r w:rsidRPr="00AB43BF">
              <w:rPr>
                <w:vertAlign w:val="superscript"/>
              </w:rPr>
              <w:t>180</w:t>
            </w:r>
          </w:p>
        </w:tc>
        <w:tc>
          <w:tcPr>
            <w:tcW w:w="1027" w:type="dxa"/>
          </w:tcPr>
          <w:p w14:paraId="12AE06F0" w14:textId="77777777" w:rsidR="00B04BD4" w:rsidRPr="00AB43BF" w:rsidRDefault="00B04BD4" w:rsidP="00FE19AC">
            <w:pPr>
              <w:rPr>
                <w:vertAlign w:val="superscript"/>
              </w:rPr>
            </w:pPr>
            <w:r w:rsidRPr="00AB43BF">
              <w:rPr>
                <w:vertAlign w:val="superscript"/>
              </w:rPr>
              <w:t>48</w:t>
            </w:r>
          </w:p>
        </w:tc>
        <w:tc>
          <w:tcPr>
            <w:tcW w:w="936" w:type="dxa"/>
          </w:tcPr>
          <w:p w14:paraId="394CDECF" w14:textId="77777777" w:rsidR="00B04BD4" w:rsidRPr="00AB43BF" w:rsidRDefault="00B04BD4" w:rsidP="00FE19AC">
            <w:pPr>
              <w:rPr>
                <w:vertAlign w:val="superscript"/>
              </w:rPr>
            </w:pPr>
            <w:r w:rsidRPr="00AB43BF">
              <w:rPr>
                <w:vertAlign w:val="superscript"/>
              </w:rPr>
              <w:t>600</w:t>
            </w:r>
          </w:p>
        </w:tc>
        <w:tc>
          <w:tcPr>
            <w:tcW w:w="702" w:type="dxa"/>
          </w:tcPr>
          <w:p w14:paraId="550C78D3" w14:textId="77777777" w:rsidR="00B04BD4" w:rsidRPr="00AB43BF" w:rsidRDefault="00B04BD4" w:rsidP="00FE19AC">
            <w:pPr>
              <w:rPr>
                <w:vertAlign w:val="superscript"/>
              </w:rPr>
            </w:pPr>
            <w:r w:rsidRPr="00AB43BF">
              <w:rPr>
                <w:vertAlign w:val="superscript"/>
              </w:rPr>
              <w:t>N/A</w:t>
            </w:r>
          </w:p>
        </w:tc>
        <w:tc>
          <w:tcPr>
            <w:tcW w:w="583" w:type="dxa"/>
          </w:tcPr>
          <w:p w14:paraId="5A841762" w14:textId="77777777" w:rsidR="00B04BD4" w:rsidRPr="00AB43BF" w:rsidRDefault="00B04BD4" w:rsidP="00FE19AC">
            <w:pPr>
              <w:rPr>
                <w:vertAlign w:val="superscript"/>
              </w:rPr>
            </w:pPr>
            <w:r w:rsidRPr="00AB43BF">
              <w:rPr>
                <w:vertAlign w:val="superscript"/>
              </w:rPr>
              <w:t>100</w:t>
            </w:r>
          </w:p>
        </w:tc>
        <w:tc>
          <w:tcPr>
            <w:tcW w:w="702" w:type="dxa"/>
          </w:tcPr>
          <w:p w14:paraId="1881F78D" w14:textId="77777777" w:rsidR="00B04BD4" w:rsidRPr="00AB43BF" w:rsidRDefault="00B04BD4" w:rsidP="00FE19AC">
            <w:pPr>
              <w:rPr>
                <w:vertAlign w:val="superscript"/>
              </w:rPr>
            </w:pPr>
            <w:r w:rsidRPr="00AB43BF">
              <w:rPr>
                <w:vertAlign w:val="superscript"/>
              </w:rPr>
              <w:t>120</w:t>
            </w:r>
          </w:p>
        </w:tc>
        <w:tc>
          <w:tcPr>
            <w:tcW w:w="583" w:type="dxa"/>
          </w:tcPr>
          <w:p w14:paraId="4D0293BE" w14:textId="77777777" w:rsidR="00B04BD4" w:rsidRPr="00AB43BF" w:rsidRDefault="00B04BD4" w:rsidP="00FE19AC">
            <w:pPr>
              <w:rPr>
                <w:vertAlign w:val="superscript"/>
              </w:rPr>
            </w:pPr>
            <w:r w:rsidRPr="00AB43BF">
              <w:rPr>
                <w:vertAlign w:val="superscript"/>
              </w:rPr>
              <w:t>N/A</w:t>
            </w:r>
          </w:p>
        </w:tc>
        <w:tc>
          <w:tcPr>
            <w:tcW w:w="819" w:type="dxa"/>
          </w:tcPr>
          <w:p w14:paraId="76EAD0B6" w14:textId="3F5C3C15" w:rsidR="00B04BD4" w:rsidRPr="00AB43BF" w:rsidRDefault="00796C2C" w:rsidP="00FE19AC">
            <w:pPr>
              <w:rPr>
                <w:vertAlign w:val="superscript"/>
              </w:rPr>
            </w:pPr>
            <w:r w:rsidRPr="00AB43BF">
              <w:rPr>
                <w:vertAlign w:val="superscript"/>
              </w:rPr>
              <w:t>N/A</w:t>
            </w:r>
          </w:p>
        </w:tc>
      </w:tr>
      <w:tr w:rsidR="00610B50" w:rsidRPr="00AB43BF" w14:paraId="44289873" w14:textId="77777777" w:rsidTr="00610B50">
        <w:trPr>
          <w:gridAfter w:val="1"/>
          <w:wAfter w:w="44" w:type="dxa"/>
          <w:trHeight w:val="308"/>
        </w:trPr>
        <w:tc>
          <w:tcPr>
            <w:tcW w:w="697" w:type="dxa"/>
          </w:tcPr>
          <w:p w14:paraId="5E1FCD1E" w14:textId="77777777" w:rsidR="00B04BD4" w:rsidRPr="00AB43BF" w:rsidRDefault="00B04BD4" w:rsidP="00FE19AC">
            <w:pPr>
              <w:rPr>
                <w:vertAlign w:val="superscript"/>
              </w:rPr>
            </w:pPr>
            <w:r w:rsidRPr="00AB43BF">
              <w:rPr>
                <w:vertAlign w:val="superscript"/>
              </w:rPr>
              <w:t>2</w:t>
            </w:r>
          </w:p>
        </w:tc>
        <w:tc>
          <w:tcPr>
            <w:tcW w:w="616" w:type="dxa"/>
          </w:tcPr>
          <w:p w14:paraId="050CF2A3" w14:textId="77777777" w:rsidR="00B04BD4" w:rsidRPr="00AB43BF" w:rsidRDefault="00B04BD4" w:rsidP="00FE19AC">
            <w:pPr>
              <w:rPr>
                <w:vertAlign w:val="superscript"/>
              </w:rPr>
            </w:pPr>
            <w:r w:rsidRPr="00AB43BF">
              <w:rPr>
                <w:vertAlign w:val="superscript"/>
              </w:rPr>
              <w:t>15</w:t>
            </w:r>
          </w:p>
        </w:tc>
        <w:tc>
          <w:tcPr>
            <w:tcW w:w="790" w:type="dxa"/>
          </w:tcPr>
          <w:p w14:paraId="5CC4F88E" w14:textId="77777777" w:rsidR="00B04BD4" w:rsidRPr="00AB43BF" w:rsidRDefault="00B04BD4" w:rsidP="00FE19AC">
            <w:pPr>
              <w:rPr>
                <w:vertAlign w:val="superscript"/>
              </w:rPr>
            </w:pPr>
            <w:r w:rsidRPr="00AB43BF">
              <w:rPr>
                <w:vertAlign w:val="superscript"/>
              </w:rPr>
              <w:t>90</w:t>
            </w:r>
          </w:p>
        </w:tc>
        <w:tc>
          <w:tcPr>
            <w:tcW w:w="580" w:type="dxa"/>
          </w:tcPr>
          <w:p w14:paraId="0B805946" w14:textId="77777777" w:rsidR="00B04BD4" w:rsidRPr="00AB43BF" w:rsidRDefault="00B04BD4" w:rsidP="00FE19AC">
            <w:pPr>
              <w:rPr>
                <w:vertAlign w:val="superscript"/>
              </w:rPr>
            </w:pPr>
            <w:r w:rsidRPr="00AB43BF">
              <w:rPr>
                <w:vertAlign w:val="superscript"/>
              </w:rPr>
              <w:t>180</w:t>
            </w:r>
          </w:p>
        </w:tc>
        <w:tc>
          <w:tcPr>
            <w:tcW w:w="616" w:type="dxa"/>
          </w:tcPr>
          <w:p w14:paraId="55ED854E" w14:textId="77777777" w:rsidR="00B04BD4" w:rsidRPr="00AB43BF" w:rsidRDefault="00B04BD4" w:rsidP="00FE19AC">
            <w:pPr>
              <w:rPr>
                <w:vertAlign w:val="superscript"/>
              </w:rPr>
            </w:pPr>
            <w:r w:rsidRPr="00AB43BF">
              <w:rPr>
                <w:vertAlign w:val="superscript"/>
              </w:rPr>
              <w:t>180</w:t>
            </w:r>
          </w:p>
        </w:tc>
        <w:tc>
          <w:tcPr>
            <w:tcW w:w="1027" w:type="dxa"/>
          </w:tcPr>
          <w:p w14:paraId="141FE7FE" w14:textId="77777777" w:rsidR="00B04BD4" w:rsidRPr="00AB43BF" w:rsidRDefault="00B04BD4" w:rsidP="00FE19AC">
            <w:pPr>
              <w:rPr>
                <w:vertAlign w:val="superscript"/>
              </w:rPr>
            </w:pPr>
            <w:r w:rsidRPr="00AB43BF">
              <w:rPr>
                <w:vertAlign w:val="superscript"/>
              </w:rPr>
              <w:t>48</w:t>
            </w:r>
          </w:p>
        </w:tc>
        <w:tc>
          <w:tcPr>
            <w:tcW w:w="936" w:type="dxa"/>
          </w:tcPr>
          <w:p w14:paraId="2713A8E8" w14:textId="77777777" w:rsidR="00B04BD4" w:rsidRPr="00AB43BF" w:rsidRDefault="00B04BD4" w:rsidP="00FE19AC">
            <w:pPr>
              <w:rPr>
                <w:vertAlign w:val="superscript"/>
              </w:rPr>
            </w:pPr>
            <w:r w:rsidRPr="00AB43BF">
              <w:rPr>
                <w:vertAlign w:val="superscript"/>
              </w:rPr>
              <w:t>400</w:t>
            </w:r>
          </w:p>
        </w:tc>
        <w:tc>
          <w:tcPr>
            <w:tcW w:w="702" w:type="dxa"/>
          </w:tcPr>
          <w:p w14:paraId="38439783" w14:textId="77777777" w:rsidR="00B04BD4" w:rsidRPr="00AB43BF" w:rsidRDefault="00B04BD4" w:rsidP="00FE19AC">
            <w:pPr>
              <w:rPr>
                <w:vertAlign w:val="superscript"/>
              </w:rPr>
            </w:pPr>
            <w:r w:rsidRPr="00AB43BF">
              <w:rPr>
                <w:vertAlign w:val="superscript"/>
              </w:rPr>
              <w:t>200</w:t>
            </w:r>
          </w:p>
        </w:tc>
        <w:tc>
          <w:tcPr>
            <w:tcW w:w="583" w:type="dxa"/>
          </w:tcPr>
          <w:p w14:paraId="14183E28" w14:textId="77777777" w:rsidR="00B04BD4" w:rsidRPr="00AB43BF" w:rsidRDefault="00B04BD4" w:rsidP="00FE19AC">
            <w:pPr>
              <w:rPr>
                <w:vertAlign w:val="superscript"/>
              </w:rPr>
            </w:pPr>
            <w:r w:rsidRPr="00AB43BF">
              <w:rPr>
                <w:vertAlign w:val="superscript"/>
              </w:rPr>
              <w:t>100</w:t>
            </w:r>
          </w:p>
        </w:tc>
        <w:tc>
          <w:tcPr>
            <w:tcW w:w="702" w:type="dxa"/>
          </w:tcPr>
          <w:p w14:paraId="0115358A" w14:textId="77777777" w:rsidR="00B04BD4" w:rsidRPr="00AB43BF" w:rsidRDefault="00B04BD4" w:rsidP="00FE19AC">
            <w:pPr>
              <w:rPr>
                <w:vertAlign w:val="superscript"/>
              </w:rPr>
            </w:pPr>
            <w:r w:rsidRPr="00AB43BF">
              <w:rPr>
                <w:vertAlign w:val="superscript"/>
              </w:rPr>
              <w:t>120</w:t>
            </w:r>
          </w:p>
        </w:tc>
        <w:tc>
          <w:tcPr>
            <w:tcW w:w="583" w:type="dxa"/>
          </w:tcPr>
          <w:p w14:paraId="25B39AAB" w14:textId="295463A1" w:rsidR="00B04BD4" w:rsidRPr="00AB43BF" w:rsidRDefault="005A013C" w:rsidP="00FE19AC">
            <w:pPr>
              <w:rPr>
                <w:vertAlign w:val="superscript"/>
              </w:rPr>
            </w:pPr>
            <w:r w:rsidRPr="00AB43BF">
              <w:rPr>
                <w:vertAlign w:val="superscript"/>
              </w:rPr>
              <w:t>N/A</w:t>
            </w:r>
          </w:p>
        </w:tc>
        <w:tc>
          <w:tcPr>
            <w:tcW w:w="819" w:type="dxa"/>
          </w:tcPr>
          <w:p w14:paraId="76415A0D" w14:textId="5FE3057C" w:rsidR="00B04BD4" w:rsidRPr="00AB43BF" w:rsidRDefault="00796C2C" w:rsidP="00FE19AC">
            <w:pPr>
              <w:rPr>
                <w:vertAlign w:val="superscript"/>
              </w:rPr>
            </w:pPr>
            <w:r w:rsidRPr="00AB43BF">
              <w:rPr>
                <w:vertAlign w:val="superscript"/>
              </w:rPr>
              <w:t>N/A</w:t>
            </w:r>
          </w:p>
        </w:tc>
      </w:tr>
      <w:tr w:rsidR="00610B50" w:rsidRPr="00AB43BF" w14:paraId="1FC3B719" w14:textId="77777777" w:rsidTr="00610B50">
        <w:trPr>
          <w:gridAfter w:val="1"/>
          <w:wAfter w:w="44" w:type="dxa"/>
          <w:trHeight w:val="308"/>
        </w:trPr>
        <w:tc>
          <w:tcPr>
            <w:tcW w:w="697" w:type="dxa"/>
          </w:tcPr>
          <w:p w14:paraId="646D4F43" w14:textId="77777777" w:rsidR="00B04BD4" w:rsidRPr="00AB43BF" w:rsidRDefault="00B04BD4" w:rsidP="00FE19AC">
            <w:pPr>
              <w:rPr>
                <w:vertAlign w:val="superscript"/>
              </w:rPr>
            </w:pPr>
            <w:r w:rsidRPr="00AB43BF">
              <w:rPr>
                <w:vertAlign w:val="superscript"/>
              </w:rPr>
              <w:t>3</w:t>
            </w:r>
          </w:p>
        </w:tc>
        <w:tc>
          <w:tcPr>
            <w:tcW w:w="616" w:type="dxa"/>
          </w:tcPr>
          <w:p w14:paraId="5086B539" w14:textId="77777777" w:rsidR="00B04BD4" w:rsidRPr="00AB43BF" w:rsidRDefault="00B04BD4" w:rsidP="00FE19AC">
            <w:pPr>
              <w:rPr>
                <w:vertAlign w:val="superscript"/>
              </w:rPr>
            </w:pPr>
            <w:r w:rsidRPr="00AB43BF">
              <w:rPr>
                <w:vertAlign w:val="superscript"/>
              </w:rPr>
              <w:t>15</w:t>
            </w:r>
          </w:p>
        </w:tc>
        <w:tc>
          <w:tcPr>
            <w:tcW w:w="790" w:type="dxa"/>
          </w:tcPr>
          <w:p w14:paraId="5AE33D86" w14:textId="77777777" w:rsidR="00B04BD4" w:rsidRPr="00AB43BF" w:rsidRDefault="00B04BD4" w:rsidP="00FE19AC">
            <w:pPr>
              <w:rPr>
                <w:vertAlign w:val="superscript"/>
              </w:rPr>
            </w:pPr>
            <w:r w:rsidRPr="00AB43BF">
              <w:rPr>
                <w:vertAlign w:val="superscript"/>
              </w:rPr>
              <w:t>90</w:t>
            </w:r>
          </w:p>
        </w:tc>
        <w:tc>
          <w:tcPr>
            <w:tcW w:w="580" w:type="dxa"/>
          </w:tcPr>
          <w:p w14:paraId="5ABC1425" w14:textId="77777777" w:rsidR="00B04BD4" w:rsidRPr="00AB43BF" w:rsidRDefault="00B04BD4" w:rsidP="00FE19AC">
            <w:pPr>
              <w:rPr>
                <w:vertAlign w:val="superscript"/>
              </w:rPr>
            </w:pPr>
            <w:r w:rsidRPr="00AB43BF">
              <w:rPr>
                <w:vertAlign w:val="superscript"/>
              </w:rPr>
              <w:t>180</w:t>
            </w:r>
          </w:p>
        </w:tc>
        <w:tc>
          <w:tcPr>
            <w:tcW w:w="616" w:type="dxa"/>
          </w:tcPr>
          <w:p w14:paraId="7C5DC0CE" w14:textId="77777777" w:rsidR="00B04BD4" w:rsidRPr="00AB43BF" w:rsidRDefault="00B04BD4" w:rsidP="00FE19AC">
            <w:pPr>
              <w:rPr>
                <w:vertAlign w:val="superscript"/>
              </w:rPr>
            </w:pPr>
            <w:r w:rsidRPr="00AB43BF">
              <w:rPr>
                <w:vertAlign w:val="superscript"/>
              </w:rPr>
              <w:t>180</w:t>
            </w:r>
          </w:p>
        </w:tc>
        <w:tc>
          <w:tcPr>
            <w:tcW w:w="1027" w:type="dxa"/>
          </w:tcPr>
          <w:p w14:paraId="33BA9839" w14:textId="77777777" w:rsidR="00B04BD4" w:rsidRPr="00AB43BF" w:rsidRDefault="00B04BD4" w:rsidP="00FE19AC">
            <w:pPr>
              <w:rPr>
                <w:vertAlign w:val="superscript"/>
              </w:rPr>
            </w:pPr>
            <w:r w:rsidRPr="00AB43BF">
              <w:rPr>
                <w:vertAlign w:val="superscript"/>
              </w:rPr>
              <w:t>48</w:t>
            </w:r>
          </w:p>
        </w:tc>
        <w:tc>
          <w:tcPr>
            <w:tcW w:w="936" w:type="dxa"/>
          </w:tcPr>
          <w:p w14:paraId="186E8013" w14:textId="77777777" w:rsidR="00B04BD4" w:rsidRPr="00AB43BF" w:rsidRDefault="00B04BD4" w:rsidP="00FE19AC">
            <w:pPr>
              <w:rPr>
                <w:vertAlign w:val="superscript"/>
              </w:rPr>
            </w:pPr>
            <w:r w:rsidRPr="00AB43BF">
              <w:rPr>
                <w:vertAlign w:val="superscript"/>
              </w:rPr>
              <w:t>400</w:t>
            </w:r>
          </w:p>
        </w:tc>
        <w:tc>
          <w:tcPr>
            <w:tcW w:w="702" w:type="dxa"/>
          </w:tcPr>
          <w:p w14:paraId="623429AC" w14:textId="77777777" w:rsidR="00B04BD4" w:rsidRPr="00AB43BF" w:rsidRDefault="00B04BD4" w:rsidP="00FE19AC">
            <w:pPr>
              <w:rPr>
                <w:vertAlign w:val="superscript"/>
              </w:rPr>
            </w:pPr>
            <w:r w:rsidRPr="00AB43BF">
              <w:rPr>
                <w:vertAlign w:val="superscript"/>
              </w:rPr>
              <w:t>200</w:t>
            </w:r>
          </w:p>
        </w:tc>
        <w:tc>
          <w:tcPr>
            <w:tcW w:w="583" w:type="dxa"/>
          </w:tcPr>
          <w:p w14:paraId="062FA459" w14:textId="77777777" w:rsidR="00B04BD4" w:rsidRPr="00AB43BF" w:rsidRDefault="00B04BD4" w:rsidP="00FE19AC">
            <w:pPr>
              <w:rPr>
                <w:vertAlign w:val="superscript"/>
              </w:rPr>
            </w:pPr>
            <w:r w:rsidRPr="00AB43BF">
              <w:rPr>
                <w:vertAlign w:val="superscript"/>
              </w:rPr>
              <w:t>100</w:t>
            </w:r>
          </w:p>
        </w:tc>
        <w:tc>
          <w:tcPr>
            <w:tcW w:w="702" w:type="dxa"/>
          </w:tcPr>
          <w:p w14:paraId="6CC09D48" w14:textId="77777777" w:rsidR="00B04BD4" w:rsidRPr="00AB43BF" w:rsidRDefault="00B04BD4" w:rsidP="00FE19AC">
            <w:pPr>
              <w:rPr>
                <w:vertAlign w:val="superscript"/>
              </w:rPr>
            </w:pPr>
            <w:r w:rsidRPr="00AB43BF">
              <w:rPr>
                <w:vertAlign w:val="superscript"/>
              </w:rPr>
              <w:t>120</w:t>
            </w:r>
          </w:p>
        </w:tc>
        <w:tc>
          <w:tcPr>
            <w:tcW w:w="583" w:type="dxa"/>
          </w:tcPr>
          <w:p w14:paraId="345EC0C7" w14:textId="77777777" w:rsidR="00B04BD4" w:rsidRPr="00AB43BF" w:rsidRDefault="00B04BD4" w:rsidP="00FE19AC">
            <w:pPr>
              <w:rPr>
                <w:vertAlign w:val="superscript"/>
              </w:rPr>
            </w:pPr>
            <w:r w:rsidRPr="00AB43BF">
              <w:rPr>
                <w:vertAlign w:val="superscript"/>
              </w:rPr>
              <w:t>7.5</w:t>
            </w:r>
          </w:p>
        </w:tc>
        <w:tc>
          <w:tcPr>
            <w:tcW w:w="819" w:type="dxa"/>
          </w:tcPr>
          <w:p w14:paraId="3216623E" w14:textId="01D8CD07" w:rsidR="00B04BD4" w:rsidRPr="00AB43BF" w:rsidRDefault="00796C2C" w:rsidP="00FE19AC">
            <w:pPr>
              <w:rPr>
                <w:vertAlign w:val="superscript"/>
              </w:rPr>
            </w:pPr>
            <w:r w:rsidRPr="00AB43BF">
              <w:rPr>
                <w:vertAlign w:val="superscript"/>
              </w:rPr>
              <w:t>180</w:t>
            </w:r>
          </w:p>
        </w:tc>
      </w:tr>
      <w:tr w:rsidR="00610B50" w:rsidRPr="00AB43BF" w14:paraId="126CB007" w14:textId="77777777" w:rsidTr="00610B50">
        <w:trPr>
          <w:gridAfter w:val="1"/>
          <w:wAfter w:w="44" w:type="dxa"/>
          <w:trHeight w:val="308"/>
        </w:trPr>
        <w:tc>
          <w:tcPr>
            <w:tcW w:w="697" w:type="dxa"/>
          </w:tcPr>
          <w:p w14:paraId="3253F401" w14:textId="77777777" w:rsidR="00B04BD4" w:rsidRPr="00AB43BF" w:rsidRDefault="00B04BD4" w:rsidP="00FE19AC">
            <w:pPr>
              <w:rPr>
                <w:vertAlign w:val="superscript"/>
              </w:rPr>
            </w:pPr>
            <w:r w:rsidRPr="00AB43BF">
              <w:rPr>
                <w:vertAlign w:val="superscript"/>
              </w:rPr>
              <w:t>4</w:t>
            </w:r>
          </w:p>
        </w:tc>
        <w:tc>
          <w:tcPr>
            <w:tcW w:w="616" w:type="dxa"/>
          </w:tcPr>
          <w:p w14:paraId="59C48D7F" w14:textId="77777777" w:rsidR="00B04BD4" w:rsidRPr="00AB43BF" w:rsidRDefault="00B04BD4" w:rsidP="00FE19AC">
            <w:pPr>
              <w:rPr>
                <w:vertAlign w:val="superscript"/>
              </w:rPr>
            </w:pPr>
            <w:r w:rsidRPr="00AB43BF">
              <w:rPr>
                <w:vertAlign w:val="superscript"/>
              </w:rPr>
              <w:t>15</w:t>
            </w:r>
          </w:p>
        </w:tc>
        <w:tc>
          <w:tcPr>
            <w:tcW w:w="790" w:type="dxa"/>
          </w:tcPr>
          <w:p w14:paraId="647537BF" w14:textId="77777777" w:rsidR="00B04BD4" w:rsidRPr="00AB43BF" w:rsidRDefault="00B04BD4" w:rsidP="00FE19AC">
            <w:pPr>
              <w:rPr>
                <w:vertAlign w:val="superscript"/>
              </w:rPr>
            </w:pPr>
            <w:r w:rsidRPr="00AB43BF">
              <w:rPr>
                <w:vertAlign w:val="superscript"/>
              </w:rPr>
              <w:t>90</w:t>
            </w:r>
          </w:p>
        </w:tc>
        <w:tc>
          <w:tcPr>
            <w:tcW w:w="580" w:type="dxa"/>
          </w:tcPr>
          <w:p w14:paraId="7FE888D4" w14:textId="77777777" w:rsidR="00B04BD4" w:rsidRPr="00AB43BF" w:rsidRDefault="00B04BD4" w:rsidP="00FE19AC">
            <w:pPr>
              <w:rPr>
                <w:vertAlign w:val="superscript"/>
              </w:rPr>
            </w:pPr>
            <w:r w:rsidRPr="00AB43BF">
              <w:rPr>
                <w:vertAlign w:val="superscript"/>
              </w:rPr>
              <w:t>180</w:t>
            </w:r>
          </w:p>
        </w:tc>
        <w:tc>
          <w:tcPr>
            <w:tcW w:w="616" w:type="dxa"/>
          </w:tcPr>
          <w:p w14:paraId="16D6232E" w14:textId="77777777" w:rsidR="00B04BD4" w:rsidRPr="00AB43BF" w:rsidRDefault="00B04BD4" w:rsidP="00FE19AC">
            <w:pPr>
              <w:rPr>
                <w:vertAlign w:val="superscript"/>
              </w:rPr>
            </w:pPr>
            <w:r w:rsidRPr="00AB43BF">
              <w:rPr>
                <w:vertAlign w:val="superscript"/>
              </w:rPr>
              <w:t>180</w:t>
            </w:r>
          </w:p>
        </w:tc>
        <w:tc>
          <w:tcPr>
            <w:tcW w:w="1027" w:type="dxa"/>
          </w:tcPr>
          <w:p w14:paraId="3010606C" w14:textId="77777777" w:rsidR="00B04BD4" w:rsidRPr="00AB43BF" w:rsidRDefault="00B04BD4" w:rsidP="00FE19AC">
            <w:pPr>
              <w:rPr>
                <w:vertAlign w:val="superscript"/>
              </w:rPr>
            </w:pPr>
            <w:r w:rsidRPr="00AB43BF">
              <w:rPr>
                <w:vertAlign w:val="superscript"/>
              </w:rPr>
              <w:t>48</w:t>
            </w:r>
          </w:p>
        </w:tc>
        <w:tc>
          <w:tcPr>
            <w:tcW w:w="936" w:type="dxa"/>
          </w:tcPr>
          <w:p w14:paraId="7F4FD85C" w14:textId="77777777" w:rsidR="00B04BD4" w:rsidRPr="00AB43BF" w:rsidRDefault="00B04BD4" w:rsidP="00FE19AC">
            <w:pPr>
              <w:rPr>
                <w:vertAlign w:val="superscript"/>
              </w:rPr>
            </w:pPr>
            <w:r w:rsidRPr="00AB43BF">
              <w:rPr>
                <w:vertAlign w:val="superscript"/>
              </w:rPr>
              <w:t>400</w:t>
            </w:r>
          </w:p>
        </w:tc>
        <w:tc>
          <w:tcPr>
            <w:tcW w:w="702" w:type="dxa"/>
          </w:tcPr>
          <w:p w14:paraId="352C4C6A" w14:textId="77777777" w:rsidR="00B04BD4" w:rsidRPr="00AB43BF" w:rsidRDefault="00B04BD4" w:rsidP="00FE19AC">
            <w:pPr>
              <w:rPr>
                <w:vertAlign w:val="superscript"/>
              </w:rPr>
            </w:pPr>
            <w:r w:rsidRPr="00AB43BF">
              <w:rPr>
                <w:vertAlign w:val="superscript"/>
              </w:rPr>
              <w:t>200</w:t>
            </w:r>
          </w:p>
        </w:tc>
        <w:tc>
          <w:tcPr>
            <w:tcW w:w="583" w:type="dxa"/>
          </w:tcPr>
          <w:p w14:paraId="7F7C563F" w14:textId="77777777" w:rsidR="00B04BD4" w:rsidRPr="00AB43BF" w:rsidRDefault="00B04BD4" w:rsidP="00FE19AC">
            <w:pPr>
              <w:rPr>
                <w:vertAlign w:val="superscript"/>
              </w:rPr>
            </w:pPr>
            <w:r w:rsidRPr="00AB43BF">
              <w:rPr>
                <w:vertAlign w:val="superscript"/>
              </w:rPr>
              <w:t>100</w:t>
            </w:r>
          </w:p>
        </w:tc>
        <w:tc>
          <w:tcPr>
            <w:tcW w:w="702" w:type="dxa"/>
          </w:tcPr>
          <w:p w14:paraId="6005A3A0" w14:textId="77777777" w:rsidR="00B04BD4" w:rsidRPr="00AB43BF" w:rsidRDefault="00B04BD4" w:rsidP="00FE19AC">
            <w:pPr>
              <w:rPr>
                <w:vertAlign w:val="superscript"/>
              </w:rPr>
            </w:pPr>
            <w:r w:rsidRPr="00AB43BF">
              <w:rPr>
                <w:vertAlign w:val="superscript"/>
              </w:rPr>
              <w:t>120</w:t>
            </w:r>
          </w:p>
        </w:tc>
        <w:tc>
          <w:tcPr>
            <w:tcW w:w="583" w:type="dxa"/>
          </w:tcPr>
          <w:p w14:paraId="53630AD0" w14:textId="77777777" w:rsidR="00B04BD4" w:rsidRPr="00AB43BF" w:rsidRDefault="00B04BD4" w:rsidP="00FE19AC">
            <w:pPr>
              <w:rPr>
                <w:vertAlign w:val="superscript"/>
              </w:rPr>
            </w:pPr>
            <w:r w:rsidRPr="00AB43BF">
              <w:rPr>
                <w:vertAlign w:val="superscript"/>
              </w:rPr>
              <w:t>7.5</w:t>
            </w:r>
          </w:p>
        </w:tc>
        <w:tc>
          <w:tcPr>
            <w:tcW w:w="819" w:type="dxa"/>
          </w:tcPr>
          <w:p w14:paraId="19A2B7AA" w14:textId="4E3C2449" w:rsidR="00B04BD4" w:rsidRPr="00AB43BF" w:rsidRDefault="00796C2C" w:rsidP="00FE19AC">
            <w:pPr>
              <w:rPr>
                <w:vertAlign w:val="superscript"/>
              </w:rPr>
            </w:pPr>
            <w:r w:rsidRPr="00AB43BF">
              <w:rPr>
                <w:vertAlign w:val="superscript"/>
              </w:rPr>
              <w:t>200</w:t>
            </w:r>
          </w:p>
        </w:tc>
      </w:tr>
      <w:tr w:rsidR="00610B50" w:rsidRPr="00AB43BF" w14:paraId="2A5B25A4" w14:textId="77777777" w:rsidTr="00610B50">
        <w:trPr>
          <w:gridAfter w:val="1"/>
          <w:wAfter w:w="44" w:type="dxa"/>
          <w:trHeight w:val="293"/>
        </w:trPr>
        <w:tc>
          <w:tcPr>
            <w:tcW w:w="697" w:type="dxa"/>
          </w:tcPr>
          <w:p w14:paraId="6EA9CA04" w14:textId="77777777" w:rsidR="00B04BD4" w:rsidRPr="00AB43BF" w:rsidRDefault="00B04BD4" w:rsidP="00FE19AC">
            <w:pPr>
              <w:rPr>
                <w:vertAlign w:val="superscript"/>
              </w:rPr>
            </w:pPr>
            <w:r w:rsidRPr="00AB43BF">
              <w:rPr>
                <w:vertAlign w:val="superscript"/>
              </w:rPr>
              <w:t>5</w:t>
            </w:r>
          </w:p>
        </w:tc>
        <w:tc>
          <w:tcPr>
            <w:tcW w:w="616" w:type="dxa"/>
          </w:tcPr>
          <w:p w14:paraId="02B7F49E" w14:textId="77777777" w:rsidR="00B04BD4" w:rsidRPr="00AB43BF" w:rsidRDefault="00B04BD4" w:rsidP="00FE19AC">
            <w:pPr>
              <w:rPr>
                <w:vertAlign w:val="superscript"/>
              </w:rPr>
            </w:pPr>
            <w:r w:rsidRPr="00AB43BF">
              <w:rPr>
                <w:vertAlign w:val="superscript"/>
              </w:rPr>
              <w:t>15</w:t>
            </w:r>
          </w:p>
        </w:tc>
        <w:tc>
          <w:tcPr>
            <w:tcW w:w="790" w:type="dxa"/>
          </w:tcPr>
          <w:p w14:paraId="662FF9EF" w14:textId="77777777" w:rsidR="00B04BD4" w:rsidRPr="00AB43BF" w:rsidRDefault="00B04BD4" w:rsidP="00FE19AC">
            <w:pPr>
              <w:rPr>
                <w:vertAlign w:val="superscript"/>
              </w:rPr>
            </w:pPr>
            <w:r w:rsidRPr="00AB43BF">
              <w:rPr>
                <w:vertAlign w:val="superscript"/>
              </w:rPr>
              <w:t>90</w:t>
            </w:r>
          </w:p>
        </w:tc>
        <w:tc>
          <w:tcPr>
            <w:tcW w:w="580" w:type="dxa"/>
          </w:tcPr>
          <w:p w14:paraId="599429EE" w14:textId="77777777" w:rsidR="00B04BD4" w:rsidRPr="00AB43BF" w:rsidRDefault="00B04BD4" w:rsidP="00FE19AC">
            <w:pPr>
              <w:rPr>
                <w:vertAlign w:val="superscript"/>
              </w:rPr>
            </w:pPr>
            <w:r w:rsidRPr="00AB43BF">
              <w:rPr>
                <w:vertAlign w:val="superscript"/>
              </w:rPr>
              <w:t>180</w:t>
            </w:r>
          </w:p>
        </w:tc>
        <w:tc>
          <w:tcPr>
            <w:tcW w:w="616" w:type="dxa"/>
          </w:tcPr>
          <w:p w14:paraId="241973B8" w14:textId="77777777" w:rsidR="00B04BD4" w:rsidRPr="00AB43BF" w:rsidRDefault="00B04BD4" w:rsidP="00FE19AC">
            <w:pPr>
              <w:rPr>
                <w:vertAlign w:val="superscript"/>
              </w:rPr>
            </w:pPr>
            <w:r w:rsidRPr="00AB43BF">
              <w:rPr>
                <w:vertAlign w:val="superscript"/>
              </w:rPr>
              <w:t>180</w:t>
            </w:r>
          </w:p>
        </w:tc>
        <w:tc>
          <w:tcPr>
            <w:tcW w:w="1027" w:type="dxa"/>
          </w:tcPr>
          <w:p w14:paraId="7F790EAA" w14:textId="77777777" w:rsidR="00B04BD4" w:rsidRPr="00AB43BF" w:rsidRDefault="00B04BD4" w:rsidP="00FE19AC">
            <w:pPr>
              <w:rPr>
                <w:vertAlign w:val="superscript"/>
              </w:rPr>
            </w:pPr>
            <w:r w:rsidRPr="00AB43BF">
              <w:rPr>
                <w:vertAlign w:val="superscript"/>
              </w:rPr>
              <w:t>48</w:t>
            </w:r>
          </w:p>
        </w:tc>
        <w:tc>
          <w:tcPr>
            <w:tcW w:w="936" w:type="dxa"/>
          </w:tcPr>
          <w:p w14:paraId="62349222" w14:textId="77777777" w:rsidR="00B04BD4" w:rsidRPr="00AB43BF" w:rsidRDefault="00B04BD4" w:rsidP="00FE19AC">
            <w:pPr>
              <w:rPr>
                <w:vertAlign w:val="superscript"/>
              </w:rPr>
            </w:pPr>
            <w:r w:rsidRPr="00AB43BF">
              <w:rPr>
                <w:vertAlign w:val="superscript"/>
              </w:rPr>
              <w:t>400</w:t>
            </w:r>
          </w:p>
        </w:tc>
        <w:tc>
          <w:tcPr>
            <w:tcW w:w="702" w:type="dxa"/>
          </w:tcPr>
          <w:p w14:paraId="15D6FE4B" w14:textId="77777777" w:rsidR="00B04BD4" w:rsidRPr="00AB43BF" w:rsidRDefault="00B04BD4" w:rsidP="00FE19AC">
            <w:pPr>
              <w:rPr>
                <w:vertAlign w:val="superscript"/>
              </w:rPr>
            </w:pPr>
            <w:r w:rsidRPr="00AB43BF">
              <w:rPr>
                <w:vertAlign w:val="superscript"/>
              </w:rPr>
              <w:t>200</w:t>
            </w:r>
          </w:p>
        </w:tc>
        <w:tc>
          <w:tcPr>
            <w:tcW w:w="583" w:type="dxa"/>
          </w:tcPr>
          <w:p w14:paraId="73E631D9" w14:textId="77777777" w:rsidR="00B04BD4" w:rsidRPr="00AB43BF" w:rsidRDefault="00B04BD4" w:rsidP="00FE19AC">
            <w:pPr>
              <w:rPr>
                <w:vertAlign w:val="superscript"/>
              </w:rPr>
            </w:pPr>
            <w:r w:rsidRPr="00AB43BF">
              <w:rPr>
                <w:vertAlign w:val="superscript"/>
              </w:rPr>
              <w:t>100</w:t>
            </w:r>
          </w:p>
        </w:tc>
        <w:tc>
          <w:tcPr>
            <w:tcW w:w="702" w:type="dxa"/>
          </w:tcPr>
          <w:p w14:paraId="61135149" w14:textId="77777777" w:rsidR="00B04BD4" w:rsidRPr="00AB43BF" w:rsidRDefault="00B04BD4" w:rsidP="00FE19AC">
            <w:pPr>
              <w:rPr>
                <w:vertAlign w:val="superscript"/>
              </w:rPr>
            </w:pPr>
            <w:r w:rsidRPr="00AB43BF">
              <w:rPr>
                <w:vertAlign w:val="superscript"/>
              </w:rPr>
              <w:t>120</w:t>
            </w:r>
          </w:p>
        </w:tc>
        <w:tc>
          <w:tcPr>
            <w:tcW w:w="583" w:type="dxa"/>
          </w:tcPr>
          <w:p w14:paraId="3D22364F" w14:textId="77777777" w:rsidR="00B04BD4" w:rsidRPr="00AB43BF" w:rsidRDefault="00B04BD4" w:rsidP="00FE19AC">
            <w:pPr>
              <w:rPr>
                <w:vertAlign w:val="superscript"/>
              </w:rPr>
            </w:pPr>
            <w:r w:rsidRPr="00AB43BF">
              <w:rPr>
                <w:vertAlign w:val="superscript"/>
              </w:rPr>
              <w:t>7.5</w:t>
            </w:r>
          </w:p>
        </w:tc>
        <w:tc>
          <w:tcPr>
            <w:tcW w:w="819" w:type="dxa"/>
          </w:tcPr>
          <w:p w14:paraId="648A57E7" w14:textId="2C7E6C7E" w:rsidR="00B04BD4" w:rsidRPr="00AB43BF" w:rsidRDefault="00796C2C" w:rsidP="00FE19AC">
            <w:pPr>
              <w:rPr>
                <w:vertAlign w:val="superscript"/>
              </w:rPr>
            </w:pPr>
            <w:r w:rsidRPr="00AB43BF">
              <w:rPr>
                <w:vertAlign w:val="superscript"/>
              </w:rPr>
              <w:t>220</w:t>
            </w:r>
          </w:p>
        </w:tc>
      </w:tr>
      <w:tr w:rsidR="00610B50" w:rsidRPr="00AB43BF" w14:paraId="1FC4374C" w14:textId="77777777" w:rsidTr="00610B50">
        <w:trPr>
          <w:gridAfter w:val="1"/>
          <w:wAfter w:w="44" w:type="dxa"/>
          <w:trHeight w:val="45"/>
        </w:trPr>
        <w:tc>
          <w:tcPr>
            <w:tcW w:w="697" w:type="dxa"/>
          </w:tcPr>
          <w:p w14:paraId="05BFCD90" w14:textId="77777777" w:rsidR="00B04BD4" w:rsidRPr="00AB43BF" w:rsidRDefault="00B04BD4" w:rsidP="00FE19AC">
            <w:pPr>
              <w:rPr>
                <w:vertAlign w:val="superscript"/>
              </w:rPr>
            </w:pPr>
            <w:r w:rsidRPr="00AB43BF">
              <w:rPr>
                <w:vertAlign w:val="superscript"/>
              </w:rPr>
              <w:t>6</w:t>
            </w:r>
          </w:p>
        </w:tc>
        <w:tc>
          <w:tcPr>
            <w:tcW w:w="616" w:type="dxa"/>
          </w:tcPr>
          <w:p w14:paraId="2A3DBDA5" w14:textId="77777777" w:rsidR="00B04BD4" w:rsidRPr="00AB43BF" w:rsidRDefault="00B04BD4" w:rsidP="00FE19AC">
            <w:pPr>
              <w:rPr>
                <w:vertAlign w:val="superscript"/>
              </w:rPr>
            </w:pPr>
            <w:r w:rsidRPr="00AB43BF">
              <w:rPr>
                <w:vertAlign w:val="superscript"/>
              </w:rPr>
              <w:t>15</w:t>
            </w:r>
          </w:p>
        </w:tc>
        <w:tc>
          <w:tcPr>
            <w:tcW w:w="790" w:type="dxa"/>
          </w:tcPr>
          <w:p w14:paraId="1DA11C7D" w14:textId="77777777" w:rsidR="00B04BD4" w:rsidRPr="00AB43BF" w:rsidRDefault="00B04BD4" w:rsidP="00FE19AC">
            <w:pPr>
              <w:rPr>
                <w:vertAlign w:val="superscript"/>
              </w:rPr>
            </w:pPr>
            <w:r w:rsidRPr="00AB43BF">
              <w:rPr>
                <w:vertAlign w:val="superscript"/>
              </w:rPr>
              <w:t>90</w:t>
            </w:r>
          </w:p>
        </w:tc>
        <w:tc>
          <w:tcPr>
            <w:tcW w:w="580" w:type="dxa"/>
          </w:tcPr>
          <w:p w14:paraId="48CEAE11" w14:textId="77777777" w:rsidR="00B04BD4" w:rsidRPr="00AB43BF" w:rsidRDefault="00B04BD4" w:rsidP="00FE19AC">
            <w:pPr>
              <w:rPr>
                <w:vertAlign w:val="superscript"/>
              </w:rPr>
            </w:pPr>
            <w:r w:rsidRPr="00AB43BF">
              <w:rPr>
                <w:vertAlign w:val="superscript"/>
              </w:rPr>
              <w:t>180</w:t>
            </w:r>
          </w:p>
        </w:tc>
        <w:tc>
          <w:tcPr>
            <w:tcW w:w="616" w:type="dxa"/>
          </w:tcPr>
          <w:p w14:paraId="3BF8A708" w14:textId="77777777" w:rsidR="00B04BD4" w:rsidRPr="00AB43BF" w:rsidRDefault="00B04BD4" w:rsidP="00FE19AC">
            <w:pPr>
              <w:rPr>
                <w:vertAlign w:val="superscript"/>
              </w:rPr>
            </w:pPr>
            <w:r w:rsidRPr="00AB43BF">
              <w:rPr>
                <w:vertAlign w:val="superscript"/>
              </w:rPr>
              <w:t>180</w:t>
            </w:r>
          </w:p>
        </w:tc>
        <w:tc>
          <w:tcPr>
            <w:tcW w:w="1027" w:type="dxa"/>
          </w:tcPr>
          <w:p w14:paraId="4D2CA41D" w14:textId="77777777" w:rsidR="00B04BD4" w:rsidRPr="00AB43BF" w:rsidRDefault="00B04BD4" w:rsidP="00FE19AC">
            <w:pPr>
              <w:rPr>
                <w:vertAlign w:val="superscript"/>
              </w:rPr>
            </w:pPr>
            <w:r w:rsidRPr="00AB43BF">
              <w:rPr>
                <w:vertAlign w:val="superscript"/>
              </w:rPr>
              <w:t>48</w:t>
            </w:r>
          </w:p>
        </w:tc>
        <w:tc>
          <w:tcPr>
            <w:tcW w:w="936" w:type="dxa"/>
          </w:tcPr>
          <w:p w14:paraId="44A0CDF1" w14:textId="77777777" w:rsidR="00B04BD4" w:rsidRPr="00AB43BF" w:rsidRDefault="00B04BD4" w:rsidP="00FE19AC">
            <w:pPr>
              <w:rPr>
                <w:vertAlign w:val="superscript"/>
              </w:rPr>
            </w:pPr>
            <w:r w:rsidRPr="00AB43BF">
              <w:rPr>
                <w:vertAlign w:val="superscript"/>
              </w:rPr>
              <w:t>400</w:t>
            </w:r>
          </w:p>
        </w:tc>
        <w:tc>
          <w:tcPr>
            <w:tcW w:w="702" w:type="dxa"/>
          </w:tcPr>
          <w:p w14:paraId="6809757C" w14:textId="77777777" w:rsidR="00B04BD4" w:rsidRPr="00AB43BF" w:rsidRDefault="00B04BD4" w:rsidP="00FE19AC">
            <w:pPr>
              <w:rPr>
                <w:vertAlign w:val="superscript"/>
              </w:rPr>
            </w:pPr>
            <w:r w:rsidRPr="00AB43BF">
              <w:rPr>
                <w:vertAlign w:val="superscript"/>
              </w:rPr>
              <w:t>200</w:t>
            </w:r>
          </w:p>
        </w:tc>
        <w:tc>
          <w:tcPr>
            <w:tcW w:w="583" w:type="dxa"/>
          </w:tcPr>
          <w:p w14:paraId="4DECF535" w14:textId="77777777" w:rsidR="00B04BD4" w:rsidRPr="00AB43BF" w:rsidRDefault="00B04BD4" w:rsidP="00FE19AC">
            <w:pPr>
              <w:rPr>
                <w:vertAlign w:val="superscript"/>
              </w:rPr>
            </w:pPr>
            <w:r w:rsidRPr="00AB43BF">
              <w:rPr>
                <w:vertAlign w:val="superscript"/>
              </w:rPr>
              <w:t>100</w:t>
            </w:r>
          </w:p>
        </w:tc>
        <w:tc>
          <w:tcPr>
            <w:tcW w:w="702" w:type="dxa"/>
          </w:tcPr>
          <w:p w14:paraId="1687BFF5" w14:textId="77777777" w:rsidR="00B04BD4" w:rsidRPr="00AB43BF" w:rsidRDefault="00B04BD4" w:rsidP="00FE19AC">
            <w:pPr>
              <w:rPr>
                <w:vertAlign w:val="superscript"/>
              </w:rPr>
            </w:pPr>
            <w:r w:rsidRPr="00AB43BF">
              <w:rPr>
                <w:vertAlign w:val="superscript"/>
              </w:rPr>
              <w:t>120</w:t>
            </w:r>
          </w:p>
        </w:tc>
        <w:tc>
          <w:tcPr>
            <w:tcW w:w="583" w:type="dxa"/>
          </w:tcPr>
          <w:p w14:paraId="70DBDB57" w14:textId="77777777" w:rsidR="00B04BD4" w:rsidRPr="00AB43BF" w:rsidRDefault="00B04BD4" w:rsidP="00FE19AC">
            <w:pPr>
              <w:rPr>
                <w:vertAlign w:val="superscript"/>
              </w:rPr>
            </w:pPr>
            <w:r w:rsidRPr="00AB43BF">
              <w:rPr>
                <w:vertAlign w:val="superscript"/>
              </w:rPr>
              <w:t>7.5</w:t>
            </w:r>
          </w:p>
        </w:tc>
        <w:tc>
          <w:tcPr>
            <w:tcW w:w="819" w:type="dxa"/>
          </w:tcPr>
          <w:p w14:paraId="3D7A816E" w14:textId="6AA2F2C4" w:rsidR="00B04BD4" w:rsidRPr="00AB43BF" w:rsidRDefault="00796C2C" w:rsidP="00FE19AC">
            <w:pPr>
              <w:rPr>
                <w:vertAlign w:val="superscript"/>
              </w:rPr>
            </w:pPr>
            <w:r w:rsidRPr="00AB43BF">
              <w:rPr>
                <w:vertAlign w:val="superscript"/>
              </w:rPr>
              <w:t>240</w:t>
            </w:r>
          </w:p>
        </w:tc>
      </w:tr>
    </w:tbl>
    <w:p w14:paraId="4A9B045C" w14:textId="77777777" w:rsidR="007F3E8B" w:rsidRPr="00AB43BF" w:rsidRDefault="007F3E8B" w:rsidP="00FE19AC">
      <w:pPr>
        <w:rPr>
          <w:color w:val="000000"/>
          <w:vertAlign w:val="superscript"/>
        </w:rPr>
      </w:pPr>
    </w:p>
    <w:p w14:paraId="1529AC46" w14:textId="75E5CA53" w:rsidR="00F12C49" w:rsidRPr="00F96C69" w:rsidRDefault="002C11C4" w:rsidP="00707D4D">
      <w:pPr>
        <w:spacing w:after="0"/>
        <w:rPr>
          <w:color w:val="000000"/>
          <w:sz w:val="24"/>
          <w:szCs w:val="24"/>
          <w:vertAlign w:val="superscript"/>
        </w:rPr>
        <w:sectPr w:rsidR="00F12C4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96C69">
        <w:rPr>
          <w:color w:val="000000"/>
          <w:sz w:val="24"/>
          <w:szCs w:val="24"/>
          <w:vertAlign w:val="superscript"/>
        </w:rPr>
        <w:lastRenderedPageBreak/>
        <w:t>Both phases were separately heated in water baths at 80 °</w:t>
      </w:r>
      <w:r w:rsidR="0019379D" w:rsidRPr="00F96C69">
        <w:rPr>
          <w:color w:val="000000"/>
          <w:sz w:val="24"/>
          <w:szCs w:val="24"/>
          <w:vertAlign w:val="superscript"/>
        </w:rPr>
        <w:t xml:space="preserve">C for 30 </w:t>
      </w:r>
      <w:r w:rsidR="009060FD" w:rsidRPr="00F96C69">
        <w:rPr>
          <w:color w:val="000000"/>
          <w:sz w:val="24"/>
          <w:szCs w:val="24"/>
          <w:vertAlign w:val="superscript"/>
        </w:rPr>
        <w:t>minutes. The</w:t>
      </w:r>
      <w:r w:rsidRPr="00F96C69">
        <w:rPr>
          <w:color w:val="000000"/>
          <w:sz w:val="24"/>
          <w:szCs w:val="24"/>
          <w:vertAlign w:val="superscript"/>
        </w:rPr>
        <w:t xml:space="preserve"> hot aqueous phase was then added to the lipid phase and dispersed under constant stirring using a magnetic stirrer for 30 minutes to produce a coarse emulsion (</w:t>
      </w:r>
      <w:r w:rsidRPr="00F96C69">
        <w:rPr>
          <w:color w:val="00B0F0"/>
          <w:sz w:val="24"/>
          <w:szCs w:val="24"/>
          <w:vertAlign w:val="superscript"/>
        </w:rPr>
        <w:t>Duong, Nguyen et al., 2020</w:t>
      </w:r>
      <w:r w:rsidRPr="00F96C69">
        <w:rPr>
          <w:color w:val="000000"/>
          <w:sz w:val="24"/>
          <w:szCs w:val="24"/>
          <w:vertAlign w:val="superscript"/>
        </w:rPr>
        <w:t xml:space="preserve">). Subsequently, the emulsion underwent homogenization via a Sonic Vibra-Cell probe </w:t>
      </w:r>
      <w:proofErr w:type="spellStart"/>
      <w:r w:rsidRPr="00F96C69">
        <w:rPr>
          <w:color w:val="000000"/>
          <w:sz w:val="24"/>
          <w:szCs w:val="24"/>
          <w:vertAlign w:val="superscript"/>
        </w:rPr>
        <w:t>sonicator</w:t>
      </w:r>
      <w:proofErr w:type="spellEnd"/>
      <w:r w:rsidRPr="00F96C69">
        <w:rPr>
          <w:color w:val="000000"/>
          <w:sz w:val="24"/>
          <w:szCs w:val="24"/>
          <w:vertAlign w:val="superscript"/>
        </w:rPr>
        <w:t xml:space="preserve"> (</w:t>
      </w:r>
      <w:r w:rsidRPr="00F96C69">
        <w:rPr>
          <w:color w:val="00B0F0"/>
          <w:sz w:val="24"/>
          <w:szCs w:val="24"/>
          <w:vertAlign w:val="superscript"/>
        </w:rPr>
        <w:t>Sonics &amp; Materials Inc., USA</w:t>
      </w:r>
      <w:r w:rsidRPr="00F96C69">
        <w:rPr>
          <w:color w:val="000000"/>
          <w:sz w:val="24"/>
          <w:szCs w:val="24"/>
          <w:vertAlign w:val="superscript"/>
        </w:rPr>
        <w:t xml:space="preserve">) for </w:t>
      </w:r>
      <w:r w:rsidR="005A013C" w:rsidRPr="00F96C69">
        <w:rPr>
          <w:color w:val="000000"/>
          <w:sz w:val="24"/>
          <w:szCs w:val="24"/>
          <w:vertAlign w:val="superscript"/>
        </w:rPr>
        <w:t>6</w:t>
      </w:r>
      <w:r w:rsidRPr="00F96C69">
        <w:rPr>
          <w:color w:val="000000"/>
          <w:sz w:val="24"/>
          <w:szCs w:val="24"/>
          <w:vertAlign w:val="superscript"/>
        </w:rPr>
        <w:t xml:space="preserve"> minutes at 40% amplitude, aiming to enhance dispersion and reduce particle size (</w:t>
      </w:r>
      <w:proofErr w:type="spellStart"/>
      <w:r w:rsidRPr="00F96C69">
        <w:rPr>
          <w:color w:val="00B0F0"/>
          <w:sz w:val="24"/>
          <w:szCs w:val="24"/>
          <w:vertAlign w:val="superscript"/>
        </w:rPr>
        <w:t>Lasoń</w:t>
      </w:r>
      <w:proofErr w:type="spellEnd"/>
      <w:r w:rsidRPr="00F96C69">
        <w:rPr>
          <w:color w:val="00B0F0"/>
          <w:sz w:val="24"/>
          <w:szCs w:val="24"/>
          <w:vertAlign w:val="superscript"/>
        </w:rPr>
        <w:t>, Sikora et al., 2013</w:t>
      </w:r>
      <w:r w:rsidRPr="00F96C69">
        <w:rPr>
          <w:color w:val="000000"/>
          <w:sz w:val="24"/>
          <w:szCs w:val="24"/>
          <w:vertAlign w:val="superscript"/>
        </w:rPr>
        <w:t xml:space="preserve">). Finally, the homogenized product was allowed to cool to room temperature, resulting in the formation of stable </w:t>
      </w:r>
    </w:p>
    <w:p w14:paraId="7AC2B7D7" w14:textId="77777777" w:rsidR="00F12C49" w:rsidRPr="00F96C69" w:rsidRDefault="00F12C49" w:rsidP="00FE19AC">
      <w:pPr>
        <w:rPr>
          <w:vertAlign w:val="superscript"/>
        </w:rPr>
        <w:sectPr w:rsidR="00F12C4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BB00174" w14:textId="4E127936" w:rsidR="00F12C49" w:rsidRPr="00F96C69" w:rsidRDefault="00F12C49" w:rsidP="00707D4D">
      <w:pPr>
        <w:spacing w:line="240" w:lineRule="auto"/>
        <w:rPr>
          <w:rFonts w:eastAsia="Calibri"/>
          <w:b/>
          <w:bCs/>
          <w:color w:val="FF0000"/>
          <w:sz w:val="28"/>
          <w:szCs w:val="28"/>
          <w:vertAlign w:val="superscript"/>
        </w:rPr>
      </w:pPr>
      <w:r w:rsidRPr="00F96C69">
        <w:rPr>
          <w:rFonts w:eastAsia="Calibri"/>
          <w:b/>
          <w:bCs/>
          <w:color w:val="FF0000"/>
          <w:sz w:val="28"/>
          <w:szCs w:val="28"/>
          <w:vertAlign w:val="superscript"/>
        </w:rPr>
        <w:t>2.2.</w:t>
      </w:r>
      <w:r w:rsidR="00F81EED" w:rsidRPr="00F96C69">
        <w:rPr>
          <w:rFonts w:eastAsia="Calibri"/>
          <w:b/>
          <w:bCs/>
          <w:color w:val="FF0000"/>
          <w:sz w:val="28"/>
          <w:szCs w:val="28"/>
          <w:vertAlign w:val="superscript"/>
        </w:rPr>
        <w:t>2</w:t>
      </w:r>
      <w:r w:rsidRPr="00F96C69">
        <w:rPr>
          <w:rFonts w:eastAsia="Calibri"/>
          <w:b/>
          <w:bCs/>
          <w:color w:val="FF0000"/>
          <w:sz w:val="28"/>
          <w:szCs w:val="28"/>
          <w:vertAlign w:val="superscript"/>
        </w:rPr>
        <w:t xml:space="preserve">. NLCs </w:t>
      </w:r>
      <w:r w:rsidR="005A013C" w:rsidRPr="00F96C69">
        <w:rPr>
          <w:rFonts w:eastAsia="Calibri"/>
          <w:b/>
          <w:bCs/>
          <w:color w:val="FF0000"/>
          <w:sz w:val="28"/>
          <w:szCs w:val="28"/>
          <w:vertAlign w:val="superscript"/>
        </w:rPr>
        <w:t>C</w:t>
      </w:r>
      <w:r w:rsidR="005063D4" w:rsidRPr="00F96C69">
        <w:rPr>
          <w:rFonts w:eastAsia="Calibri"/>
          <w:b/>
          <w:bCs/>
          <w:color w:val="FF0000"/>
          <w:sz w:val="28"/>
          <w:szCs w:val="28"/>
          <w:vertAlign w:val="superscript"/>
        </w:rPr>
        <w:t>haracterization</w:t>
      </w:r>
    </w:p>
    <w:p w14:paraId="4B6B1F33" w14:textId="3683FDCA" w:rsidR="00BC58FB" w:rsidRPr="00F96C69" w:rsidRDefault="00BC58FB" w:rsidP="00FE19AC">
      <w:pPr>
        <w:rPr>
          <w:color w:val="000000"/>
          <w:sz w:val="24"/>
          <w:szCs w:val="24"/>
          <w:vertAlign w:val="superscript"/>
        </w:rPr>
      </w:pPr>
      <w:r w:rsidRPr="00F96C69">
        <w:rPr>
          <w:color w:val="000000"/>
          <w:sz w:val="24"/>
          <w:szCs w:val="24"/>
          <w:vertAlign w:val="superscript"/>
        </w:rPr>
        <w:t xml:space="preserve">The formulations </w:t>
      </w:r>
      <w:r w:rsidR="008D4F28" w:rsidRPr="00F96C69">
        <w:rPr>
          <w:color w:val="000000"/>
          <w:sz w:val="24"/>
          <w:szCs w:val="24"/>
          <w:vertAlign w:val="superscript"/>
        </w:rPr>
        <w:t>were</w:t>
      </w:r>
      <w:r w:rsidRPr="00F96C69">
        <w:rPr>
          <w:color w:val="000000"/>
          <w:sz w:val="24"/>
          <w:szCs w:val="24"/>
          <w:vertAlign w:val="superscript"/>
        </w:rPr>
        <w:t xml:space="preserve"> subjected to physicochemical characterisation to evaluate the impact of thyme oil on particle morphology, stability, and structural uniformity.</w:t>
      </w:r>
      <w:r w:rsidR="008D4F28" w:rsidRPr="00F96C69">
        <w:rPr>
          <w:color w:val="000000"/>
          <w:sz w:val="24"/>
          <w:szCs w:val="24"/>
          <w:vertAlign w:val="superscript"/>
        </w:rPr>
        <w:t xml:space="preserve"> </w:t>
      </w:r>
      <w:r w:rsidR="00FA6A4F" w:rsidRPr="00F96C69">
        <w:rPr>
          <w:color w:val="000000"/>
          <w:sz w:val="24"/>
          <w:szCs w:val="24"/>
          <w:vertAlign w:val="superscript"/>
        </w:rPr>
        <w:t xml:space="preserve">The particle size, polydispersity index (PDI), and zeta potential (ZP) of </w:t>
      </w:r>
      <w:r w:rsidR="009D3C50" w:rsidRPr="00F96C69">
        <w:rPr>
          <w:color w:val="000000"/>
          <w:sz w:val="24"/>
          <w:szCs w:val="24"/>
          <w:vertAlign w:val="superscript"/>
        </w:rPr>
        <w:t xml:space="preserve">all formulations </w:t>
      </w:r>
      <w:r w:rsidR="00FA6A4F" w:rsidRPr="00F96C69">
        <w:rPr>
          <w:color w:val="000000"/>
          <w:sz w:val="24"/>
          <w:szCs w:val="24"/>
          <w:vertAlign w:val="superscript"/>
        </w:rPr>
        <w:t xml:space="preserve">were determined using dynamic light scattering (DLS) at scattering angles of 90° and 173°, with a laser wavelength of 633 nm at 25°C, employing a Malvern </w:t>
      </w:r>
      <w:proofErr w:type="spellStart"/>
      <w:r w:rsidR="00FA6A4F" w:rsidRPr="00F96C69">
        <w:rPr>
          <w:color w:val="000000"/>
          <w:sz w:val="24"/>
          <w:szCs w:val="24"/>
          <w:vertAlign w:val="superscript"/>
        </w:rPr>
        <w:t>Zetasizer</w:t>
      </w:r>
      <w:proofErr w:type="spellEnd"/>
      <w:r w:rsidR="009D3C50" w:rsidRPr="00F96C69">
        <w:rPr>
          <w:color w:val="000000"/>
          <w:sz w:val="24"/>
          <w:szCs w:val="24"/>
          <w:vertAlign w:val="superscript"/>
        </w:rPr>
        <w:t xml:space="preserve"> Nano</w:t>
      </w:r>
      <w:r w:rsidR="00FA6A4F" w:rsidRPr="00F96C69">
        <w:rPr>
          <w:color w:val="000000"/>
          <w:sz w:val="24"/>
          <w:szCs w:val="24"/>
          <w:vertAlign w:val="superscript"/>
        </w:rPr>
        <w:t xml:space="preserve"> Advance (Malvern Instruments, UK) (</w:t>
      </w:r>
      <w:r w:rsidR="00FA6A4F" w:rsidRPr="00F96C69">
        <w:rPr>
          <w:color w:val="00B0F0"/>
          <w:sz w:val="24"/>
          <w:szCs w:val="24"/>
          <w:vertAlign w:val="superscript"/>
        </w:rPr>
        <w:t xml:space="preserve">Mhango, </w:t>
      </w:r>
      <w:proofErr w:type="spellStart"/>
      <w:r w:rsidR="00FA6A4F" w:rsidRPr="00F96C69">
        <w:rPr>
          <w:color w:val="00B0F0"/>
          <w:sz w:val="24"/>
          <w:szCs w:val="24"/>
          <w:vertAlign w:val="superscript"/>
        </w:rPr>
        <w:t>Kalhapure</w:t>
      </w:r>
      <w:proofErr w:type="spellEnd"/>
      <w:r w:rsidR="00FA6A4F" w:rsidRPr="00F96C69">
        <w:rPr>
          <w:color w:val="00B0F0"/>
          <w:sz w:val="24"/>
          <w:szCs w:val="24"/>
          <w:vertAlign w:val="superscript"/>
        </w:rPr>
        <w:t xml:space="preserve"> et al., 2017</w:t>
      </w:r>
      <w:r w:rsidR="00FA6A4F" w:rsidRPr="00F96C69">
        <w:rPr>
          <w:color w:val="000000"/>
          <w:sz w:val="24"/>
          <w:szCs w:val="24"/>
          <w:vertAlign w:val="superscript"/>
        </w:rPr>
        <w:t xml:space="preserve">). </w:t>
      </w:r>
      <w:r w:rsidR="009D3C50" w:rsidRPr="00F96C69">
        <w:rPr>
          <w:color w:val="000000"/>
          <w:sz w:val="24"/>
          <w:szCs w:val="24"/>
          <w:vertAlign w:val="superscript"/>
        </w:rPr>
        <w:t xml:space="preserve">Samples were diluted with deionised water to avoid multiple scattering effects. Each analysis was performed in triplicate to ensure reproducibility. </w:t>
      </w:r>
      <w:r w:rsidRPr="00F96C69">
        <w:rPr>
          <w:color w:val="000000"/>
          <w:sz w:val="24"/>
          <w:szCs w:val="24"/>
          <w:vertAlign w:val="superscript"/>
        </w:rPr>
        <w:t xml:space="preserve">Particular attention </w:t>
      </w:r>
      <w:r w:rsidR="008D4F28" w:rsidRPr="00F96C69">
        <w:rPr>
          <w:color w:val="000000"/>
          <w:sz w:val="24"/>
          <w:szCs w:val="24"/>
          <w:vertAlign w:val="superscript"/>
        </w:rPr>
        <w:t>was</w:t>
      </w:r>
      <w:r w:rsidRPr="00F96C69">
        <w:rPr>
          <w:color w:val="000000"/>
          <w:sz w:val="24"/>
          <w:szCs w:val="24"/>
          <w:vertAlign w:val="superscript"/>
        </w:rPr>
        <w:t xml:space="preserve"> </w:t>
      </w:r>
      <w:r w:rsidR="00855050" w:rsidRPr="00F96C69">
        <w:rPr>
          <w:color w:val="000000"/>
          <w:sz w:val="24"/>
          <w:szCs w:val="24"/>
          <w:vertAlign w:val="superscript"/>
        </w:rPr>
        <w:t>rendered</w:t>
      </w:r>
      <w:r w:rsidRPr="00F96C69">
        <w:rPr>
          <w:color w:val="000000"/>
          <w:sz w:val="24"/>
          <w:szCs w:val="24"/>
          <w:vertAlign w:val="superscript"/>
        </w:rPr>
        <w:t xml:space="preserve"> to evaluating the influence of thyme oil concentration on </w:t>
      </w:r>
      <w:r w:rsidR="009D3C50" w:rsidRPr="00F96C69">
        <w:rPr>
          <w:color w:val="000000"/>
          <w:sz w:val="24"/>
          <w:szCs w:val="24"/>
          <w:vertAlign w:val="superscript"/>
        </w:rPr>
        <w:t xml:space="preserve">the physiochemical characteristics. </w:t>
      </w:r>
    </w:p>
    <w:p w14:paraId="5DA530E3" w14:textId="39811F5A" w:rsidR="00F12C49" w:rsidRPr="00F96C69" w:rsidRDefault="00F12C49" w:rsidP="00FE19AC">
      <w:pPr>
        <w:rPr>
          <w:rFonts w:eastAsia="Calibri"/>
          <w:b/>
          <w:bCs/>
          <w:color w:val="FF0000"/>
          <w:sz w:val="28"/>
          <w:szCs w:val="28"/>
          <w:vertAlign w:val="superscript"/>
        </w:rPr>
      </w:pPr>
      <w:r w:rsidRPr="00F96C69">
        <w:rPr>
          <w:rFonts w:eastAsia="Calibri"/>
          <w:b/>
          <w:bCs/>
          <w:color w:val="FF0000"/>
          <w:sz w:val="28"/>
          <w:szCs w:val="28"/>
          <w:vertAlign w:val="superscript"/>
        </w:rPr>
        <w:t>2.2.</w:t>
      </w:r>
      <w:r w:rsidR="00F81EED" w:rsidRPr="00F96C69">
        <w:rPr>
          <w:rFonts w:eastAsia="Calibri"/>
          <w:b/>
          <w:bCs/>
          <w:color w:val="FF0000"/>
          <w:sz w:val="28"/>
          <w:szCs w:val="28"/>
          <w:vertAlign w:val="superscript"/>
        </w:rPr>
        <w:t>3</w:t>
      </w:r>
      <w:r w:rsidRPr="00F96C69">
        <w:rPr>
          <w:rFonts w:eastAsia="Calibri"/>
          <w:b/>
          <w:bCs/>
          <w:color w:val="FF0000"/>
          <w:sz w:val="28"/>
          <w:szCs w:val="28"/>
          <w:vertAlign w:val="superscript"/>
        </w:rPr>
        <w:t xml:space="preserve">. </w:t>
      </w:r>
      <w:r w:rsidR="005063D4" w:rsidRPr="00F96C69">
        <w:rPr>
          <w:rFonts w:eastAsia="Calibri"/>
          <w:b/>
          <w:bCs/>
          <w:color w:val="FF0000"/>
          <w:sz w:val="28"/>
          <w:szCs w:val="28"/>
          <w:vertAlign w:val="superscript"/>
        </w:rPr>
        <w:t>Lyophilization</w:t>
      </w:r>
      <w:r w:rsidRPr="00F96C69">
        <w:rPr>
          <w:rFonts w:eastAsia="Calibri"/>
          <w:b/>
          <w:bCs/>
          <w:color w:val="FF0000"/>
          <w:sz w:val="28"/>
          <w:szCs w:val="28"/>
          <w:vertAlign w:val="superscript"/>
        </w:rPr>
        <w:t xml:space="preserve"> of NLCs</w:t>
      </w:r>
    </w:p>
    <w:p w14:paraId="4FFA2727" w14:textId="0EBA1A3B" w:rsidR="00BA6F30" w:rsidRPr="00F96C69" w:rsidRDefault="00BA6F30" w:rsidP="00FE19AC">
      <w:pPr>
        <w:rPr>
          <w:rFonts w:eastAsia="Calibri"/>
          <w:color w:val="FF0000"/>
          <w:sz w:val="24"/>
          <w:szCs w:val="24"/>
          <w:vertAlign w:val="superscript"/>
        </w:rPr>
      </w:pPr>
      <w:r w:rsidRPr="00F96C69">
        <w:rPr>
          <w:color w:val="000000"/>
          <w:sz w:val="24"/>
          <w:szCs w:val="24"/>
          <w:vertAlign w:val="superscript"/>
        </w:rPr>
        <w:t xml:space="preserve">Lyophilization was conducted by mixing 1 mL of sucrose cryoprotectant solution, at concentrations of 7% and 10%, with 1 mL of ME-NLCs and ME-Thyme-NLCs dispersions. The mixtures were frozen at –70 °C for 24 hours. Subsequently, the frozen samples were transferred to a Christ Alpha 2-4 </w:t>
      </w:r>
      <w:proofErr w:type="spellStart"/>
      <w:r w:rsidRPr="00F96C69">
        <w:rPr>
          <w:color w:val="000000"/>
          <w:sz w:val="24"/>
          <w:szCs w:val="24"/>
          <w:vertAlign w:val="superscript"/>
        </w:rPr>
        <w:t>LDplus</w:t>
      </w:r>
      <w:proofErr w:type="spellEnd"/>
      <w:r w:rsidRPr="00F96C69">
        <w:rPr>
          <w:color w:val="000000"/>
          <w:sz w:val="24"/>
          <w:szCs w:val="24"/>
          <w:vertAlign w:val="superscript"/>
        </w:rPr>
        <w:t xml:space="preserve"> freeze dryer (Martin Christ </w:t>
      </w:r>
      <w:proofErr w:type="spellStart"/>
      <w:r w:rsidRPr="00F96C69">
        <w:rPr>
          <w:color w:val="000000"/>
          <w:sz w:val="24"/>
          <w:szCs w:val="24"/>
          <w:vertAlign w:val="superscript"/>
        </w:rPr>
        <w:t>Gefriertrocknungsanlagen</w:t>
      </w:r>
      <w:proofErr w:type="spellEnd"/>
      <w:r w:rsidRPr="00F96C69">
        <w:rPr>
          <w:color w:val="000000"/>
          <w:sz w:val="24"/>
          <w:szCs w:val="24"/>
          <w:vertAlign w:val="superscript"/>
        </w:rPr>
        <w:t xml:space="preserve"> GmbH, Germany) and lyophilized at –</w:t>
      </w:r>
      <w:r w:rsidR="00591FC7" w:rsidRPr="00F96C69">
        <w:rPr>
          <w:color w:val="000000"/>
          <w:sz w:val="24"/>
          <w:szCs w:val="24"/>
          <w:vertAlign w:val="superscript"/>
        </w:rPr>
        <w:t>8</w:t>
      </w:r>
      <w:r w:rsidRPr="00F96C69">
        <w:rPr>
          <w:color w:val="000000"/>
          <w:sz w:val="24"/>
          <w:szCs w:val="24"/>
          <w:vertAlign w:val="superscript"/>
        </w:rPr>
        <w:t>0 °C for 48 hours (</w:t>
      </w:r>
      <w:r w:rsidRPr="00F96C69">
        <w:rPr>
          <w:color w:val="00B0F0"/>
          <w:sz w:val="24"/>
          <w:szCs w:val="24"/>
          <w:vertAlign w:val="superscript"/>
        </w:rPr>
        <w:t>Khan, Mudassir et al., 2019</w:t>
      </w:r>
      <w:r w:rsidRPr="00F96C69">
        <w:rPr>
          <w:color w:val="000000"/>
          <w:sz w:val="24"/>
          <w:szCs w:val="24"/>
          <w:vertAlign w:val="superscript"/>
        </w:rPr>
        <w:t>). Upon complete lyophilization, samples were sealed and stored at –20 °C</w:t>
      </w:r>
      <w:r w:rsidR="00591FC7" w:rsidRPr="00F96C69">
        <w:rPr>
          <w:color w:val="000000"/>
          <w:sz w:val="24"/>
          <w:szCs w:val="24"/>
          <w:vertAlign w:val="superscript"/>
        </w:rPr>
        <w:t xml:space="preserve"> for one week</w:t>
      </w:r>
      <w:r w:rsidRPr="00F96C69">
        <w:rPr>
          <w:color w:val="000000"/>
          <w:sz w:val="24"/>
          <w:szCs w:val="24"/>
          <w:vertAlign w:val="superscript"/>
        </w:rPr>
        <w:t>. Following reconstitution with 2 mL of Milli-Q water, the samples were analysed for changes in particle size, polydispersity index (PDI), and zeta potential (ZP).</w:t>
      </w:r>
    </w:p>
    <w:p w14:paraId="6B8B7C1E" w14:textId="24897117" w:rsidR="00F12C49" w:rsidRPr="00F96C69" w:rsidRDefault="00F12C49" w:rsidP="00FE19AC">
      <w:pPr>
        <w:rPr>
          <w:b/>
          <w:bCs/>
          <w:color w:val="FF0000"/>
          <w:sz w:val="28"/>
          <w:szCs w:val="28"/>
          <w:vertAlign w:val="superscript"/>
        </w:rPr>
      </w:pPr>
      <w:r w:rsidRPr="00F96C69">
        <w:rPr>
          <w:rFonts w:eastAsia="Calibri"/>
          <w:b/>
          <w:bCs/>
          <w:color w:val="FF0000"/>
          <w:sz w:val="28"/>
          <w:szCs w:val="28"/>
          <w:vertAlign w:val="superscript"/>
        </w:rPr>
        <w:t xml:space="preserve">2.5. High-Performance Liquid Chromatography of </w:t>
      </w:r>
      <w:r w:rsidR="005A013C" w:rsidRPr="00F96C69">
        <w:rPr>
          <w:rFonts w:eastAsia="Calibri"/>
          <w:b/>
          <w:bCs/>
          <w:color w:val="FF0000"/>
          <w:sz w:val="28"/>
          <w:szCs w:val="28"/>
          <w:vertAlign w:val="superscript"/>
        </w:rPr>
        <w:t>M</w:t>
      </w:r>
      <w:r w:rsidRPr="00F96C69">
        <w:rPr>
          <w:rFonts w:eastAsia="Calibri"/>
          <w:b/>
          <w:bCs/>
          <w:color w:val="FF0000"/>
          <w:sz w:val="28"/>
          <w:szCs w:val="28"/>
          <w:vertAlign w:val="superscript"/>
        </w:rPr>
        <w:t>eropenem</w:t>
      </w:r>
    </w:p>
    <w:p w14:paraId="3641F8FF" w14:textId="676C1FED" w:rsidR="00855050" w:rsidRPr="00F96C69" w:rsidRDefault="00F12C49" w:rsidP="00FE19AC">
      <w:pPr>
        <w:rPr>
          <w:sz w:val="24"/>
          <w:szCs w:val="24"/>
          <w:vertAlign w:val="superscript"/>
        </w:rPr>
      </w:pPr>
      <w:r w:rsidRPr="00F96C69">
        <w:rPr>
          <w:rFonts w:eastAsia="Calibri"/>
          <w:color w:val="000000"/>
          <w:sz w:val="24"/>
          <w:szCs w:val="24"/>
          <w:vertAlign w:val="superscript"/>
        </w:rPr>
        <w:t>A HPLC method developed</w:t>
      </w:r>
      <w:r w:rsidR="00591FC7" w:rsidRPr="00F96C69">
        <w:rPr>
          <w:rFonts w:eastAsia="Calibri"/>
          <w:color w:val="000000"/>
          <w:sz w:val="24"/>
          <w:szCs w:val="24"/>
          <w:vertAlign w:val="superscript"/>
        </w:rPr>
        <w:t xml:space="preserve"> and validated</w:t>
      </w:r>
      <w:r w:rsidR="00BA6F30" w:rsidRPr="00F96C69">
        <w:rPr>
          <w:rFonts w:eastAsia="Calibri"/>
          <w:color w:val="000000"/>
          <w:sz w:val="24"/>
          <w:szCs w:val="24"/>
          <w:vertAlign w:val="superscript"/>
        </w:rPr>
        <w:t xml:space="preserve"> by Connor was used</w:t>
      </w:r>
      <w:r w:rsidRPr="00F96C69">
        <w:rPr>
          <w:rFonts w:eastAsia="Calibri"/>
          <w:color w:val="000000"/>
          <w:sz w:val="24"/>
          <w:szCs w:val="24"/>
          <w:vertAlign w:val="superscript"/>
        </w:rPr>
        <w:t xml:space="preserve"> to quantify meropenem</w:t>
      </w:r>
      <w:r w:rsidR="00BA6F30" w:rsidRPr="00F96C69">
        <w:rPr>
          <w:rFonts w:eastAsia="Calibri"/>
          <w:color w:val="000000"/>
          <w:sz w:val="24"/>
          <w:szCs w:val="24"/>
          <w:vertAlign w:val="superscript"/>
        </w:rPr>
        <w:t xml:space="preserve"> and thyme</w:t>
      </w:r>
      <w:r w:rsidRPr="00F96C69">
        <w:rPr>
          <w:rFonts w:eastAsia="Calibri"/>
          <w:color w:val="000000"/>
          <w:sz w:val="24"/>
          <w:szCs w:val="24"/>
          <w:vertAlign w:val="superscript"/>
        </w:rPr>
        <w:t xml:space="preserve"> in NLCs and determine the drug loading</w:t>
      </w:r>
      <w:r w:rsidR="00BA6F30" w:rsidRPr="00F96C69">
        <w:rPr>
          <w:rFonts w:eastAsia="Calibri"/>
          <w:color w:val="000000"/>
          <w:sz w:val="24"/>
          <w:szCs w:val="24"/>
          <w:vertAlign w:val="superscript"/>
        </w:rPr>
        <w:t>.</w:t>
      </w:r>
    </w:p>
    <w:p w14:paraId="39BCD453" w14:textId="6F9EB2E5" w:rsidR="008D4F28" w:rsidRPr="00F96C69" w:rsidRDefault="00F12C49" w:rsidP="00FE19AC">
      <w:pPr>
        <w:rPr>
          <w:sz w:val="24"/>
          <w:szCs w:val="24"/>
          <w:vertAlign w:val="superscript"/>
        </w:rPr>
      </w:pPr>
      <w:r w:rsidRPr="00F96C69">
        <w:rPr>
          <w:rFonts w:eastAsia="Calibri"/>
          <w:b/>
          <w:bCs/>
          <w:color w:val="FF0000"/>
          <w:sz w:val="28"/>
          <w:szCs w:val="28"/>
          <w:vertAlign w:val="superscript"/>
        </w:rPr>
        <w:t xml:space="preserve">2.5.1 Preparation of </w:t>
      </w:r>
      <w:r w:rsidR="00A07D43" w:rsidRPr="00F96C69">
        <w:rPr>
          <w:rFonts w:eastAsia="Calibri"/>
          <w:b/>
          <w:bCs/>
          <w:color w:val="FF0000"/>
          <w:sz w:val="28"/>
          <w:szCs w:val="28"/>
          <w:vertAlign w:val="superscript"/>
        </w:rPr>
        <w:t xml:space="preserve">Mobile Phase </w:t>
      </w:r>
      <w:r w:rsidRPr="00F96C69">
        <w:rPr>
          <w:rFonts w:eastAsia="Calibri"/>
          <w:b/>
          <w:bCs/>
          <w:color w:val="FF0000"/>
          <w:sz w:val="28"/>
          <w:szCs w:val="28"/>
          <w:vertAlign w:val="superscript"/>
        </w:rPr>
        <w:t xml:space="preserve">Orthophosphate </w:t>
      </w:r>
      <w:r w:rsidR="00A07D43" w:rsidRPr="00F96C69">
        <w:rPr>
          <w:rFonts w:eastAsia="Calibri"/>
          <w:b/>
          <w:bCs/>
          <w:color w:val="FF0000"/>
          <w:sz w:val="28"/>
          <w:szCs w:val="28"/>
          <w:vertAlign w:val="superscript"/>
        </w:rPr>
        <w:t>B</w:t>
      </w:r>
      <w:r w:rsidRPr="00F96C69">
        <w:rPr>
          <w:rFonts w:eastAsia="Calibri"/>
          <w:b/>
          <w:bCs/>
          <w:color w:val="FF0000"/>
          <w:sz w:val="28"/>
          <w:szCs w:val="28"/>
          <w:vertAlign w:val="superscript"/>
        </w:rPr>
        <w:t>uffer</w:t>
      </w:r>
    </w:p>
    <w:p w14:paraId="29AB9AEF" w14:textId="5E7FD353" w:rsidR="008748A0" w:rsidRPr="00F96C69" w:rsidRDefault="00A07D43" w:rsidP="00FE19AC">
      <w:pPr>
        <w:rPr>
          <w:color w:val="000000"/>
          <w:sz w:val="24"/>
          <w:szCs w:val="24"/>
          <w:vertAlign w:val="superscript"/>
        </w:rPr>
      </w:pPr>
      <w:r w:rsidRPr="00F96C69">
        <w:rPr>
          <w:rFonts w:eastAsia="Calibri"/>
          <w:color w:val="000000"/>
          <w:sz w:val="24"/>
          <w:szCs w:val="24"/>
          <w:vertAlign w:val="superscript"/>
        </w:rPr>
        <w:t xml:space="preserve">The orthophosphate buffer was prepared with monobasic potassium phosphate (680 mg) </w:t>
      </w:r>
      <w:r w:rsidR="00F12C49" w:rsidRPr="00F96C69">
        <w:rPr>
          <w:rFonts w:eastAsia="Calibri"/>
          <w:color w:val="000000"/>
          <w:sz w:val="24"/>
          <w:szCs w:val="24"/>
          <w:vertAlign w:val="superscript"/>
        </w:rPr>
        <w:t>and triethanolamine (113</w:t>
      </w:r>
      <w:r w:rsidR="00BA6F30" w:rsidRPr="00F96C69">
        <w:rPr>
          <w:rFonts w:eastAsia="Calibri"/>
          <w:color w:val="000000"/>
          <w:sz w:val="24"/>
          <w:szCs w:val="24"/>
          <w:vertAlign w:val="superscript"/>
        </w:rPr>
        <w:t>0 m</w:t>
      </w:r>
      <w:r w:rsidR="00F12C49" w:rsidRPr="00F96C69">
        <w:rPr>
          <w:rFonts w:eastAsia="Calibri"/>
          <w:color w:val="000000"/>
          <w:sz w:val="24"/>
          <w:szCs w:val="24"/>
          <w:vertAlign w:val="superscript"/>
        </w:rPr>
        <w:t>g)</w:t>
      </w:r>
      <w:r w:rsidRPr="00F96C69">
        <w:rPr>
          <w:rFonts w:eastAsia="Calibri"/>
          <w:color w:val="000000"/>
          <w:sz w:val="24"/>
          <w:szCs w:val="24"/>
          <w:vertAlign w:val="superscript"/>
        </w:rPr>
        <w:t>. These compounds</w:t>
      </w:r>
      <w:r w:rsidR="00F12C49" w:rsidRPr="00F96C69">
        <w:rPr>
          <w:rFonts w:eastAsia="Calibri"/>
          <w:color w:val="000000"/>
          <w:sz w:val="24"/>
          <w:szCs w:val="24"/>
          <w:vertAlign w:val="superscript"/>
        </w:rPr>
        <w:t xml:space="preserve"> were </w:t>
      </w:r>
      <w:r w:rsidRPr="00F96C69">
        <w:rPr>
          <w:rFonts w:eastAsia="Calibri"/>
          <w:color w:val="000000"/>
          <w:sz w:val="24"/>
          <w:szCs w:val="24"/>
          <w:vertAlign w:val="superscript"/>
        </w:rPr>
        <w:t xml:space="preserve">accurately weighed and </w:t>
      </w:r>
      <w:r w:rsidR="00F12C49" w:rsidRPr="00F96C69">
        <w:rPr>
          <w:rFonts w:eastAsia="Calibri"/>
          <w:color w:val="000000"/>
          <w:sz w:val="24"/>
          <w:szCs w:val="24"/>
          <w:vertAlign w:val="superscript"/>
        </w:rPr>
        <w:t xml:space="preserve">dissolved in 400ml of Milli-Q water. </w:t>
      </w:r>
      <w:r w:rsidR="00BA6F30" w:rsidRPr="00F96C69">
        <w:rPr>
          <w:color w:val="000000"/>
          <w:sz w:val="24"/>
          <w:szCs w:val="24"/>
          <w:vertAlign w:val="superscript"/>
        </w:rPr>
        <w:t xml:space="preserve">The solution was then transferred to a volumetric </w:t>
      </w:r>
      <w:r w:rsidRPr="00F96C69">
        <w:rPr>
          <w:color w:val="000000"/>
          <w:sz w:val="24"/>
          <w:szCs w:val="24"/>
          <w:vertAlign w:val="superscript"/>
        </w:rPr>
        <w:t>flask,</w:t>
      </w:r>
      <w:r w:rsidR="00BA6F30" w:rsidRPr="00F96C69">
        <w:rPr>
          <w:color w:val="000000"/>
          <w:sz w:val="24"/>
          <w:szCs w:val="24"/>
          <w:vertAlign w:val="superscript"/>
        </w:rPr>
        <w:t xml:space="preserve"> and </w:t>
      </w:r>
      <w:r w:rsidR="00BA6F30" w:rsidRPr="00F96C69">
        <w:rPr>
          <w:rFonts w:eastAsia="Calibri"/>
          <w:color w:val="000000"/>
          <w:sz w:val="24"/>
          <w:szCs w:val="24"/>
          <w:vertAlign w:val="superscript"/>
        </w:rPr>
        <w:t>t</w:t>
      </w:r>
      <w:r w:rsidR="00F12C49" w:rsidRPr="00F96C69">
        <w:rPr>
          <w:rFonts w:eastAsia="Calibri"/>
          <w:color w:val="000000"/>
          <w:sz w:val="24"/>
          <w:szCs w:val="24"/>
          <w:vertAlign w:val="superscript"/>
        </w:rPr>
        <w:t>he volume was then made up to 500ml with Milli-Q water</w:t>
      </w:r>
      <w:r w:rsidRPr="00F96C69">
        <w:rPr>
          <w:rFonts w:eastAsia="Calibri"/>
          <w:color w:val="000000"/>
          <w:sz w:val="24"/>
          <w:szCs w:val="24"/>
          <w:vertAlign w:val="superscript"/>
        </w:rPr>
        <w:t xml:space="preserve"> prior to decanting into Duran bottle</w:t>
      </w:r>
      <w:r w:rsidR="00F12C49" w:rsidRPr="00F96C69">
        <w:rPr>
          <w:rFonts w:eastAsia="Calibri"/>
          <w:color w:val="000000"/>
          <w:sz w:val="24"/>
          <w:szCs w:val="24"/>
          <w:vertAlign w:val="superscript"/>
        </w:rPr>
        <w:t>.</w:t>
      </w:r>
      <w:r w:rsidRPr="00F96C69">
        <w:rPr>
          <w:rFonts w:eastAsia="Calibri"/>
          <w:color w:val="000000"/>
          <w:sz w:val="24"/>
          <w:szCs w:val="24"/>
          <w:vertAlign w:val="superscript"/>
        </w:rPr>
        <w:t xml:space="preserve"> The buffer’s pH was then adjusted from a slightly basic pH (around pH 8) to pH 2.7 with orthophosphoric acid </w:t>
      </w:r>
      <w:r w:rsidR="00855050" w:rsidRPr="00F96C69">
        <w:rPr>
          <w:rFonts w:eastAsia="Calibri"/>
          <w:color w:val="000000"/>
          <w:sz w:val="24"/>
          <w:szCs w:val="24"/>
          <w:vertAlign w:val="superscript"/>
        </w:rPr>
        <w:t xml:space="preserve">added </w:t>
      </w:r>
      <w:r w:rsidRPr="00F96C69">
        <w:rPr>
          <w:rFonts w:eastAsia="Calibri"/>
          <w:color w:val="000000"/>
          <w:sz w:val="24"/>
          <w:szCs w:val="24"/>
          <w:vertAlign w:val="superscript"/>
        </w:rPr>
        <w:t xml:space="preserve">dropwise, using a pH meter. </w:t>
      </w:r>
    </w:p>
    <w:p w14:paraId="6C8B9996" w14:textId="3C4A925A" w:rsidR="00286D68" w:rsidRPr="00F96C69" w:rsidRDefault="00B22BED" w:rsidP="00FE19AC">
      <w:pPr>
        <w:rPr>
          <w:b/>
          <w:bCs/>
          <w:color w:val="EE0000"/>
          <w:sz w:val="28"/>
          <w:szCs w:val="28"/>
          <w:vertAlign w:val="superscript"/>
        </w:rPr>
      </w:pPr>
      <w:r w:rsidRPr="00F96C69">
        <w:rPr>
          <w:b/>
          <w:bCs/>
          <w:color w:val="EE0000"/>
          <w:sz w:val="28"/>
          <w:szCs w:val="28"/>
          <w:vertAlign w:val="superscript"/>
        </w:rPr>
        <w:t>4.5. Linearity of HPLC Method</w:t>
      </w:r>
    </w:p>
    <w:p w14:paraId="71A494A3" w14:textId="2DFDAA64" w:rsidR="005C16E3" w:rsidRPr="00F96C69" w:rsidRDefault="008748A0" w:rsidP="00FE19AC">
      <w:pPr>
        <w:rPr>
          <w:sz w:val="24"/>
          <w:szCs w:val="24"/>
          <w:vertAlign w:val="superscript"/>
        </w:rPr>
      </w:pPr>
      <w:r w:rsidRPr="00F96C69">
        <w:rPr>
          <w:color w:val="000000"/>
          <w:sz w:val="24"/>
          <w:szCs w:val="24"/>
          <w:vertAlign w:val="superscript"/>
        </w:rPr>
        <w:t>A stock solution of meropenem was prepared by dissolving 10</w:t>
      </w:r>
      <w:r w:rsidRPr="00F96C69">
        <w:rPr>
          <w:rFonts w:ascii="Arial" w:hAnsi="Arial" w:cs="Arial"/>
          <w:color w:val="000000"/>
          <w:sz w:val="24"/>
          <w:szCs w:val="24"/>
          <w:vertAlign w:val="superscript"/>
        </w:rPr>
        <w:t> </w:t>
      </w:r>
      <w:r w:rsidRPr="00F96C69">
        <w:rPr>
          <w:color w:val="000000"/>
          <w:sz w:val="24"/>
          <w:szCs w:val="24"/>
          <w:vertAlign w:val="superscript"/>
        </w:rPr>
        <w:t>mg of the drug in 10</w:t>
      </w:r>
      <w:r w:rsidRPr="00F96C69">
        <w:rPr>
          <w:rFonts w:ascii="Arial" w:hAnsi="Arial" w:cs="Arial"/>
          <w:color w:val="000000"/>
          <w:sz w:val="24"/>
          <w:szCs w:val="24"/>
          <w:vertAlign w:val="superscript"/>
        </w:rPr>
        <w:t> </w:t>
      </w:r>
      <w:r w:rsidRPr="00F96C69">
        <w:rPr>
          <w:color w:val="000000"/>
          <w:sz w:val="24"/>
          <w:szCs w:val="24"/>
          <w:vertAlign w:val="superscript"/>
        </w:rPr>
        <w:t>mL of distilled water. This stock solution was subsequently diluted to obtain working standard solutions at concentrations of 2, 4, 8, 10, 16, and 20</w:t>
      </w:r>
      <w:r w:rsidRPr="00F96C69">
        <w:rPr>
          <w:rFonts w:ascii="Arial" w:hAnsi="Arial" w:cs="Arial"/>
          <w:color w:val="000000"/>
          <w:sz w:val="24"/>
          <w:szCs w:val="24"/>
          <w:vertAlign w:val="superscript"/>
        </w:rPr>
        <w:t> </w:t>
      </w:r>
      <w:r w:rsidRPr="00F96C69">
        <w:rPr>
          <w:color w:val="000000"/>
          <w:sz w:val="24"/>
          <w:szCs w:val="24"/>
          <w:vertAlign w:val="superscript"/>
        </w:rPr>
        <w:t xml:space="preserve">µg/mL. High-performance liquid chromatography (HPLC) analysis was performed in triplicate for each concentration level. </w:t>
      </w:r>
    </w:p>
    <w:p w14:paraId="3C23B2F2" w14:textId="07D6FCB6" w:rsidR="008748A0" w:rsidRPr="00F96C69" w:rsidRDefault="008748A0" w:rsidP="00FE19AC">
      <w:pPr>
        <w:rPr>
          <w:b/>
          <w:bCs/>
          <w:color w:val="FF0000"/>
          <w:sz w:val="24"/>
          <w:szCs w:val="24"/>
          <w:vertAlign w:val="superscript"/>
        </w:rPr>
      </w:pPr>
      <w:r w:rsidRPr="00F96C69">
        <w:rPr>
          <w:rFonts w:eastAsia="Calibri"/>
          <w:b/>
          <w:bCs/>
          <w:color w:val="FF0000"/>
          <w:sz w:val="24"/>
          <w:szCs w:val="24"/>
          <w:vertAlign w:val="superscript"/>
        </w:rPr>
        <w:t xml:space="preserve">2.5.8. Preparation of </w:t>
      </w:r>
      <w:r w:rsidR="005A013C" w:rsidRPr="00F96C69">
        <w:rPr>
          <w:rFonts w:eastAsia="Calibri"/>
          <w:b/>
          <w:bCs/>
          <w:color w:val="FF0000"/>
          <w:sz w:val="24"/>
          <w:szCs w:val="24"/>
          <w:vertAlign w:val="superscript"/>
        </w:rPr>
        <w:t>S</w:t>
      </w:r>
      <w:r w:rsidRPr="00F96C69">
        <w:rPr>
          <w:rFonts w:eastAsia="Calibri"/>
          <w:b/>
          <w:bCs/>
          <w:color w:val="FF0000"/>
          <w:sz w:val="24"/>
          <w:szCs w:val="24"/>
          <w:vertAlign w:val="superscript"/>
        </w:rPr>
        <w:t xml:space="preserve">ample </w:t>
      </w:r>
      <w:r w:rsidR="005A013C" w:rsidRPr="00F96C69">
        <w:rPr>
          <w:rFonts w:eastAsia="Calibri"/>
          <w:b/>
          <w:bCs/>
          <w:color w:val="FF0000"/>
          <w:sz w:val="24"/>
          <w:szCs w:val="24"/>
          <w:vertAlign w:val="superscript"/>
        </w:rPr>
        <w:t>S</w:t>
      </w:r>
      <w:r w:rsidRPr="00F96C69">
        <w:rPr>
          <w:rFonts w:eastAsia="Calibri"/>
          <w:b/>
          <w:bCs/>
          <w:color w:val="FF0000"/>
          <w:sz w:val="24"/>
          <w:szCs w:val="24"/>
          <w:vertAlign w:val="superscript"/>
        </w:rPr>
        <w:t xml:space="preserve">olution for </w:t>
      </w:r>
      <w:r w:rsidR="005A013C" w:rsidRPr="00F96C69">
        <w:rPr>
          <w:rFonts w:eastAsia="Calibri"/>
          <w:b/>
          <w:bCs/>
          <w:color w:val="FF0000"/>
          <w:sz w:val="24"/>
          <w:szCs w:val="24"/>
          <w:vertAlign w:val="superscript"/>
        </w:rPr>
        <w:t>A</w:t>
      </w:r>
      <w:r w:rsidRPr="00F96C69">
        <w:rPr>
          <w:rFonts w:eastAsia="Calibri"/>
          <w:b/>
          <w:bCs/>
          <w:color w:val="FF0000"/>
          <w:sz w:val="24"/>
          <w:szCs w:val="24"/>
          <w:vertAlign w:val="superscript"/>
        </w:rPr>
        <w:t xml:space="preserve">nalysis of </w:t>
      </w:r>
      <w:r w:rsidR="005A013C" w:rsidRPr="00F96C69">
        <w:rPr>
          <w:rFonts w:eastAsia="Calibri"/>
          <w:b/>
          <w:bCs/>
          <w:color w:val="FF0000"/>
          <w:sz w:val="24"/>
          <w:szCs w:val="24"/>
          <w:vertAlign w:val="superscript"/>
        </w:rPr>
        <w:t>D</w:t>
      </w:r>
      <w:r w:rsidRPr="00F96C69">
        <w:rPr>
          <w:rFonts w:eastAsia="Calibri"/>
          <w:b/>
          <w:bCs/>
          <w:color w:val="FF0000"/>
          <w:sz w:val="24"/>
          <w:szCs w:val="24"/>
          <w:vertAlign w:val="superscript"/>
        </w:rPr>
        <w:t xml:space="preserve">rug </w:t>
      </w:r>
      <w:r w:rsidR="005A013C" w:rsidRPr="00F96C69">
        <w:rPr>
          <w:rFonts w:eastAsia="Calibri"/>
          <w:b/>
          <w:bCs/>
          <w:color w:val="FF0000"/>
          <w:sz w:val="24"/>
          <w:szCs w:val="24"/>
          <w:vertAlign w:val="superscript"/>
        </w:rPr>
        <w:t>L</w:t>
      </w:r>
      <w:r w:rsidRPr="00F96C69">
        <w:rPr>
          <w:rFonts w:eastAsia="Calibri"/>
          <w:b/>
          <w:bCs/>
          <w:color w:val="FF0000"/>
          <w:sz w:val="24"/>
          <w:szCs w:val="24"/>
          <w:vertAlign w:val="superscript"/>
        </w:rPr>
        <w:t>oading</w:t>
      </w:r>
    </w:p>
    <w:p w14:paraId="4094CC53" w14:textId="562407E0" w:rsidR="008748A0" w:rsidRPr="00F96C69" w:rsidRDefault="008748A0" w:rsidP="00FE19AC">
      <w:pPr>
        <w:rPr>
          <w:sz w:val="24"/>
          <w:szCs w:val="24"/>
          <w:vertAlign w:val="superscript"/>
        </w:rPr>
      </w:pPr>
      <w:r w:rsidRPr="00F96C69">
        <w:rPr>
          <w:rFonts w:eastAsia="Calibri"/>
          <w:color w:val="000000"/>
          <w:sz w:val="24"/>
          <w:szCs w:val="24"/>
          <w:vertAlign w:val="superscript"/>
        </w:rPr>
        <w:lastRenderedPageBreak/>
        <w:t xml:space="preserve">The entrapment efficiency (EE) of the </w:t>
      </w:r>
      <w:r w:rsidR="00BA69A9" w:rsidRPr="00F96C69">
        <w:rPr>
          <w:rFonts w:eastAsia="Calibri"/>
          <w:color w:val="000000"/>
          <w:sz w:val="24"/>
          <w:szCs w:val="24"/>
          <w:vertAlign w:val="superscript"/>
        </w:rPr>
        <w:t>formulation</w:t>
      </w:r>
      <w:r w:rsidRPr="00F96C69">
        <w:rPr>
          <w:rFonts w:eastAsia="Calibri"/>
          <w:color w:val="000000"/>
          <w:sz w:val="24"/>
          <w:szCs w:val="24"/>
          <w:vertAlign w:val="superscript"/>
        </w:rPr>
        <w:t xml:space="preserve"> was determined by quantifying free drug in the supernatant fluid, which was separated by filtering NLCs (0.5 ml) using </w:t>
      </w:r>
      <w:proofErr w:type="spellStart"/>
      <w:r w:rsidRPr="00F96C69">
        <w:rPr>
          <w:rFonts w:eastAsia="Calibri"/>
          <w:color w:val="000000"/>
          <w:sz w:val="24"/>
          <w:szCs w:val="24"/>
          <w:vertAlign w:val="superscript"/>
        </w:rPr>
        <w:t>Amicon</w:t>
      </w:r>
      <w:proofErr w:type="spellEnd"/>
      <w:r w:rsidRPr="00F96C69">
        <w:rPr>
          <w:rFonts w:eastAsia="Calibri"/>
          <w:color w:val="000000"/>
          <w:sz w:val="24"/>
          <w:szCs w:val="24"/>
          <w:vertAlign w:val="superscript"/>
        </w:rPr>
        <w:t xml:space="preserve">™ 30 </w:t>
      </w:r>
      <w:proofErr w:type="spellStart"/>
      <w:r w:rsidRPr="00F96C69">
        <w:rPr>
          <w:rFonts w:eastAsia="Calibri"/>
          <w:color w:val="000000"/>
          <w:sz w:val="24"/>
          <w:szCs w:val="24"/>
          <w:vertAlign w:val="superscript"/>
        </w:rPr>
        <w:t>kDa</w:t>
      </w:r>
      <w:proofErr w:type="spellEnd"/>
      <w:r w:rsidRPr="00F96C69">
        <w:rPr>
          <w:rFonts w:eastAsia="Calibri"/>
          <w:color w:val="000000"/>
          <w:sz w:val="24"/>
          <w:szCs w:val="24"/>
          <w:vertAlign w:val="superscript"/>
        </w:rPr>
        <w:t xml:space="preserve"> molecular centrifuge filters purchased from Merck Millipore (UK) centrifuged at </w:t>
      </w:r>
      <w:r w:rsidR="00493B21" w:rsidRPr="00F96C69">
        <w:rPr>
          <w:rFonts w:eastAsia="Calibri"/>
          <w:color w:val="000000"/>
          <w:sz w:val="24"/>
          <w:szCs w:val="24"/>
          <w:vertAlign w:val="superscript"/>
        </w:rPr>
        <w:t xml:space="preserve">13000 rpm </w:t>
      </w:r>
      <w:r w:rsidRPr="00F96C69">
        <w:rPr>
          <w:rFonts w:eastAsia="Calibri"/>
          <w:color w:val="000000"/>
          <w:sz w:val="24"/>
          <w:szCs w:val="24"/>
          <w:vertAlign w:val="superscript"/>
        </w:rPr>
        <w:t xml:space="preserve">for </w:t>
      </w:r>
      <w:r w:rsidR="0002278F" w:rsidRPr="00F96C69">
        <w:rPr>
          <w:rFonts w:eastAsia="Calibri"/>
          <w:color w:val="000000"/>
          <w:sz w:val="24"/>
          <w:szCs w:val="24"/>
          <w:vertAlign w:val="superscript"/>
        </w:rPr>
        <w:t xml:space="preserve">30 </w:t>
      </w:r>
      <w:r w:rsidRPr="00F96C69">
        <w:rPr>
          <w:rFonts w:eastAsia="Calibri"/>
          <w:color w:val="000000"/>
          <w:sz w:val="24"/>
          <w:szCs w:val="24"/>
          <w:vertAlign w:val="superscript"/>
        </w:rPr>
        <w:t>minutes. The supernatant was then removed using a pipette, diluted 1:100 and analysed immediately.  The linearity curve was used to calculate the concentration of free drug. Equation 1 was then used to determine the %EE</w:t>
      </w:r>
      <w:r w:rsidR="0005454E" w:rsidRPr="00F96C69">
        <w:rPr>
          <w:rFonts w:eastAsia="Calibri"/>
          <w:color w:val="000000"/>
          <w:sz w:val="24"/>
          <w:szCs w:val="24"/>
          <w:vertAlign w:val="superscript"/>
        </w:rPr>
        <w:t>.</w:t>
      </w:r>
    </w:p>
    <w:p w14:paraId="2C04E435" w14:textId="34A65CA5" w:rsidR="00261C24" w:rsidRPr="00F96C69" w:rsidRDefault="00EF6070" w:rsidP="00FE19AC">
      <w:pPr>
        <w:rPr>
          <w:rFonts w:ascii="Times New Roman" w:eastAsia="Calibri" w:hAnsi="Times New Roman" w:cs="Times New Roman"/>
          <w:b/>
          <w:bCs/>
          <w:i/>
          <w:iCs/>
          <w:color w:val="000000"/>
          <w:vertAlign w:val="superscript"/>
        </w:rPr>
      </w:pPr>
      <w:r w:rsidRPr="00F96C69">
        <w:rPr>
          <w:rFonts w:ascii="Times New Roman" w:eastAsia="Calibri" w:hAnsi="Times New Roman" w:cs="Times New Roman"/>
          <w:b/>
          <w:bCs/>
          <w:color w:val="000000"/>
          <w:vertAlign w:val="superscript"/>
        </w:rPr>
        <w:t>%EE= Total Drug-Suspended Drug/Total Drug*100</w:t>
      </w:r>
    </w:p>
    <w:p w14:paraId="51FC157D" w14:textId="3FCE8C5D" w:rsidR="000E663A" w:rsidRPr="00F96C69" w:rsidRDefault="00261C24" w:rsidP="00FE19AC">
      <w:pPr>
        <w:rPr>
          <w:rFonts w:eastAsia="Calibri"/>
          <w:color w:val="000000"/>
          <w:sz w:val="32"/>
          <w:szCs w:val="32"/>
          <w:vertAlign w:val="superscript"/>
        </w:rPr>
      </w:pPr>
      <w:r w:rsidRPr="00F96C69">
        <w:rPr>
          <w:rFonts w:eastAsia="Calibri"/>
          <w:color w:val="000000"/>
          <w:sz w:val="32"/>
          <w:szCs w:val="32"/>
          <w:vertAlign w:val="superscript"/>
        </w:rPr>
        <w:t xml:space="preserve">                                              </w:t>
      </w:r>
    </w:p>
    <w:p w14:paraId="55E7A902" w14:textId="77777777" w:rsidR="00CC7FB1" w:rsidRDefault="00CC7FB1" w:rsidP="009F4911">
      <w:pPr>
        <w:ind w:left="5040"/>
        <w:rPr>
          <w:rFonts w:eastAsia="Calibri"/>
          <w:b/>
          <w:bCs/>
          <w:color w:val="FF0000"/>
          <w:sz w:val="40"/>
          <w:szCs w:val="40"/>
          <w:vertAlign w:val="superscript"/>
        </w:rPr>
      </w:pPr>
      <w:bookmarkStart w:id="1" w:name="OLE_LINK1"/>
    </w:p>
    <w:p w14:paraId="74D9E3F9" w14:textId="77777777" w:rsidR="00CC7FB1" w:rsidRDefault="00CC7FB1" w:rsidP="009F4911">
      <w:pPr>
        <w:ind w:left="5040"/>
        <w:rPr>
          <w:rFonts w:eastAsia="Calibri"/>
          <w:b/>
          <w:bCs/>
          <w:color w:val="FF0000"/>
          <w:sz w:val="40"/>
          <w:szCs w:val="40"/>
          <w:vertAlign w:val="superscript"/>
        </w:rPr>
      </w:pPr>
    </w:p>
    <w:p w14:paraId="6C3118FD" w14:textId="77777777" w:rsidR="00CC7FB1" w:rsidRDefault="00CC7FB1" w:rsidP="009F4911">
      <w:pPr>
        <w:ind w:left="5040"/>
        <w:rPr>
          <w:rFonts w:eastAsia="Calibri"/>
          <w:b/>
          <w:bCs/>
          <w:color w:val="FF0000"/>
          <w:sz w:val="40"/>
          <w:szCs w:val="40"/>
          <w:vertAlign w:val="superscript"/>
        </w:rPr>
      </w:pPr>
    </w:p>
    <w:p w14:paraId="211D8BEA" w14:textId="77777777" w:rsidR="00CC7FB1" w:rsidRDefault="00CC7FB1" w:rsidP="009F4911">
      <w:pPr>
        <w:ind w:left="5040"/>
        <w:rPr>
          <w:rFonts w:eastAsia="Calibri"/>
          <w:b/>
          <w:bCs/>
          <w:color w:val="FF0000"/>
          <w:sz w:val="40"/>
          <w:szCs w:val="40"/>
          <w:vertAlign w:val="superscript"/>
        </w:rPr>
      </w:pPr>
    </w:p>
    <w:p w14:paraId="1EF62F1D" w14:textId="77777777" w:rsidR="00D429C7" w:rsidRDefault="00D429C7" w:rsidP="00CC7FB1">
      <w:pPr>
        <w:ind w:left="5760"/>
        <w:rPr>
          <w:rFonts w:eastAsia="Calibri"/>
          <w:b/>
          <w:bCs/>
          <w:color w:val="FF0000"/>
          <w:sz w:val="40"/>
          <w:szCs w:val="40"/>
          <w:vertAlign w:val="superscript"/>
        </w:rPr>
      </w:pPr>
    </w:p>
    <w:p w14:paraId="18D969B4" w14:textId="77777777" w:rsidR="00D429C7" w:rsidRDefault="00D429C7" w:rsidP="00CC7FB1">
      <w:pPr>
        <w:ind w:left="5760"/>
        <w:rPr>
          <w:rFonts w:eastAsia="Calibri"/>
          <w:b/>
          <w:bCs/>
          <w:color w:val="FF0000"/>
          <w:sz w:val="40"/>
          <w:szCs w:val="40"/>
          <w:vertAlign w:val="superscript"/>
        </w:rPr>
      </w:pPr>
    </w:p>
    <w:p w14:paraId="53E72FAA" w14:textId="657A1DE3" w:rsidR="00261C24" w:rsidRPr="00F96C69" w:rsidRDefault="008748A0" w:rsidP="00CC7FB1">
      <w:pPr>
        <w:ind w:left="5760"/>
        <w:rPr>
          <w:rFonts w:eastAsia="Calibri"/>
          <w:b/>
          <w:bCs/>
          <w:color w:val="FF0000"/>
          <w:sz w:val="40"/>
          <w:szCs w:val="40"/>
          <w:vertAlign w:val="superscript"/>
        </w:rPr>
      </w:pPr>
      <w:r w:rsidRPr="00F96C69">
        <w:rPr>
          <w:rFonts w:eastAsia="Calibri"/>
          <w:b/>
          <w:bCs/>
          <w:color w:val="FF0000"/>
          <w:sz w:val="40"/>
          <w:szCs w:val="40"/>
          <w:vertAlign w:val="superscript"/>
        </w:rPr>
        <w:t>Chapter 3: Results</w:t>
      </w:r>
    </w:p>
    <w:p w14:paraId="5985968F" w14:textId="462B51DC" w:rsidR="00856240" w:rsidRPr="00F96C69" w:rsidRDefault="008606F4" w:rsidP="00FE19AC">
      <w:pPr>
        <w:rPr>
          <w:rStyle w:val="Strong"/>
          <w:rFonts w:ascii="Times New Roman" w:hAnsi="Times New Roman" w:cs="Times New Roman"/>
          <w:color w:val="FF0000"/>
          <w:sz w:val="24"/>
          <w:szCs w:val="24"/>
          <w:vertAlign w:val="superscript"/>
        </w:rPr>
      </w:pPr>
      <w:r w:rsidRPr="00F96C69">
        <w:rPr>
          <w:rFonts w:eastAsia="Calibri"/>
          <w:color w:val="FF0000"/>
          <w:sz w:val="24"/>
          <w:szCs w:val="24"/>
          <w:vertAlign w:val="superscript"/>
        </w:rPr>
        <w:t>3.</w:t>
      </w:r>
      <w:r w:rsidR="00FA5FBA" w:rsidRPr="00F96C69">
        <w:rPr>
          <w:rFonts w:eastAsia="Calibri"/>
          <w:color w:val="FF0000"/>
          <w:sz w:val="24"/>
          <w:szCs w:val="24"/>
          <w:vertAlign w:val="superscript"/>
        </w:rPr>
        <w:t>1.</w:t>
      </w:r>
      <w:r w:rsidR="00FA5FBA" w:rsidRPr="00F96C69">
        <w:rPr>
          <w:rStyle w:val="Strong"/>
          <w:rFonts w:ascii="Times New Roman" w:hAnsi="Times New Roman" w:cs="Times New Roman"/>
          <w:color w:val="FF0000"/>
          <w:sz w:val="24"/>
          <w:szCs w:val="24"/>
          <w:vertAlign w:val="superscript"/>
        </w:rPr>
        <w:t xml:space="preserve"> Effect</w:t>
      </w:r>
      <w:r w:rsidR="00856240" w:rsidRPr="00F96C69">
        <w:rPr>
          <w:rStyle w:val="Strong"/>
          <w:rFonts w:ascii="Times New Roman" w:hAnsi="Times New Roman" w:cs="Times New Roman"/>
          <w:color w:val="FF0000"/>
          <w:sz w:val="24"/>
          <w:szCs w:val="24"/>
          <w:vertAlign w:val="superscript"/>
        </w:rPr>
        <w:t xml:space="preserve"> of </w:t>
      </w:r>
      <w:r w:rsidRPr="00F96C69">
        <w:rPr>
          <w:rStyle w:val="Strong"/>
          <w:rFonts w:ascii="Times New Roman" w:hAnsi="Times New Roman" w:cs="Times New Roman"/>
          <w:color w:val="FF0000"/>
          <w:sz w:val="24"/>
          <w:szCs w:val="24"/>
          <w:vertAlign w:val="superscript"/>
        </w:rPr>
        <w:t xml:space="preserve">Varying Concentrations of </w:t>
      </w:r>
      <w:r w:rsidR="00856240" w:rsidRPr="00F96C69">
        <w:rPr>
          <w:rStyle w:val="Strong"/>
          <w:rFonts w:ascii="Times New Roman" w:hAnsi="Times New Roman" w:cs="Times New Roman"/>
          <w:color w:val="FF0000"/>
          <w:sz w:val="24"/>
          <w:szCs w:val="24"/>
          <w:vertAlign w:val="superscript"/>
        </w:rPr>
        <w:t>Thyme Oil on the Physiochemical Characteristics of NLCs</w:t>
      </w:r>
    </w:p>
    <w:p w14:paraId="3FC6F4EA" w14:textId="0BDB030C" w:rsidR="000F24A0" w:rsidRPr="00F96C69" w:rsidRDefault="000F24A0"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The effect of increasing thyme oil concentration on the physicochemical characteristics of nanostructured lipid carriers (NLCs) was evaluated through Z-average particle size, polydispersity index (PI), and zeta potential (ZP)</w:t>
      </w:r>
      <w:r w:rsidR="00FA5FBA" w:rsidRPr="00F96C69">
        <w:rPr>
          <w:rFonts w:eastAsia="Times New Roman"/>
          <w:color w:val="000000"/>
          <w:sz w:val="24"/>
          <w:szCs w:val="24"/>
          <w:vertAlign w:val="superscript"/>
          <w:lang w:eastAsia="en-GB"/>
        </w:rPr>
        <w:t xml:space="preserve"> (Table</w:t>
      </w:r>
      <w:r w:rsidR="00CA55F0" w:rsidRPr="00F96C69">
        <w:rPr>
          <w:rFonts w:eastAsia="Times New Roman"/>
          <w:color w:val="000000"/>
          <w:sz w:val="24"/>
          <w:szCs w:val="24"/>
          <w:vertAlign w:val="superscript"/>
          <w:lang w:eastAsia="en-GB"/>
        </w:rPr>
        <w:t xml:space="preserve"> 3.1</w:t>
      </w:r>
      <w:r w:rsidR="00FA5FBA" w:rsidRPr="00F96C69">
        <w:rPr>
          <w:rFonts w:eastAsia="Times New Roman"/>
          <w:color w:val="000000"/>
          <w:sz w:val="24"/>
          <w:szCs w:val="24"/>
          <w:vertAlign w:val="superscript"/>
          <w:lang w:eastAsia="en-GB"/>
        </w:rPr>
        <w:t>)</w:t>
      </w:r>
      <w:r w:rsidRPr="00F96C69">
        <w:rPr>
          <w:rFonts w:eastAsia="Times New Roman"/>
          <w:color w:val="000000"/>
          <w:sz w:val="24"/>
          <w:szCs w:val="24"/>
          <w:vertAlign w:val="superscript"/>
          <w:lang w:eastAsia="en-GB"/>
        </w:rPr>
        <w:t>. The control formulation (</w:t>
      </w:r>
      <w:proofErr w:type="spellStart"/>
      <w:r w:rsidR="00F96C69" w:rsidRPr="00F96C69">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F96C69" w:rsidRPr="00F96C69">
        <w:rPr>
          <w:rFonts w:eastAsia="Times New Roman"/>
          <w:color w:val="000000"/>
          <w:sz w:val="24"/>
          <w:szCs w:val="24"/>
          <w:vertAlign w:val="superscript"/>
          <w:lang w:eastAsia="en-GB"/>
        </w:rPr>
        <w:t>M</w:t>
      </w:r>
      <w:proofErr w:type="spellEnd"/>
      <w:r w:rsidR="00F96C69" w:rsidRPr="00F96C69">
        <w:rPr>
          <w:rFonts w:eastAsia="Times New Roman"/>
          <w:color w:val="000000"/>
          <w:sz w:val="24"/>
          <w:szCs w:val="24"/>
          <w:vertAlign w:val="superscript"/>
          <w:lang w:eastAsia="en-GB"/>
        </w:rPr>
        <w:t>-NLC</w:t>
      </w:r>
      <w:r w:rsidR="00FA5FBA" w:rsidRPr="00F96C69">
        <w:rPr>
          <w:rFonts w:eastAsia="Times New Roman"/>
          <w:color w:val="000000"/>
          <w:sz w:val="24"/>
          <w:szCs w:val="24"/>
          <w:vertAlign w:val="superscript"/>
          <w:lang w:eastAsia="en-GB"/>
        </w:rPr>
        <w:t>s</w:t>
      </w:r>
      <w:r w:rsidRPr="00F96C69">
        <w:rPr>
          <w:rFonts w:eastAsia="Times New Roman"/>
          <w:color w:val="000000"/>
          <w:sz w:val="24"/>
          <w:szCs w:val="24"/>
          <w:vertAlign w:val="superscript"/>
          <w:lang w:eastAsia="en-GB"/>
        </w:rPr>
        <w:t xml:space="preserve">) without thyme oil exhibited the smallest particle size (51.35 nm), while progressive addition of thyme oil led to an increase in size, reaching a maximum of 88.73 nm in </w:t>
      </w:r>
      <w:r w:rsidR="0030704D">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30704D">
        <w:rPr>
          <w:rFonts w:eastAsia="Times New Roman"/>
          <w:color w:val="000000"/>
          <w:sz w:val="24"/>
          <w:szCs w:val="24"/>
          <w:vertAlign w:val="superscript"/>
          <w:lang w:eastAsia="en-GB"/>
        </w:rPr>
        <w:t>M-TO-NLC</w:t>
      </w:r>
      <w:r w:rsidRPr="00F96C69">
        <w:rPr>
          <w:rFonts w:eastAsia="Times New Roman"/>
          <w:color w:val="000000"/>
          <w:sz w:val="24"/>
          <w:szCs w:val="24"/>
          <w:vertAlign w:val="superscript"/>
          <w:lang w:eastAsia="en-GB"/>
        </w:rPr>
        <w:t>240</w:t>
      </w:r>
      <w:r w:rsidR="00FA5FBA" w:rsidRPr="00F96C69">
        <w:rPr>
          <w:rFonts w:eastAsia="Times New Roman"/>
          <w:color w:val="000000"/>
          <w:sz w:val="24"/>
          <w:szCs w:val="24"/>
          <w:vertAlign w:val="superscript"/>
          <w:lang w:eastAsia="en-GB"/>
        </w:rPr>
        <w:t>)</w:t>
      </w:r>
      <w:r w:rsidRPr="00F96C69">
        <w:rPr>
          <w:rFonts w:eastAsia="Times New Roman"/>
          <w:color w:val="000000"/>
          <w:sz w:val="24"/>
          <w:szCs w:val="24"/>
          <w:vertAlign w:val="superscript"/>
          <w:lang w:eastAsia="en-GB"/>
        </w:rPr>
        <w:t>.</w:t>
      </w:r>
      <w:r w:rsidR="00187A89" w:rsidRPr="00F96C69">
        <w:rPr>
          <w:rFonts w:eastAsia="Times New Roman"/>
          <w:color w:val="000000"/>
          <w:sz w:val="24"/>
          <w:szCs w:val="24"/>
          <w:vertAlign w:val="superscript"/>
          <w:lang w:eastAsia="en-GB"/>
        </w:rPr>
        <w:t xml:space="preserve"> </w:t>
      </w:r>
      <w:r w:rsidR="002801FF" w:rsidRPr="00F96C69">
        <w:rPr>
          <w:rFonts w:eastAsia="Times New Roman"/>
          <w:color w:val="000000"/>
          <w:sz w:val="24"/>
          <w:szCs w:val="24"/>
          <w:vertAlign w:val="superscript"/>
          <w:lang w:eastAsia="en-GB"/>
        </w:rPr>
        <w:t>The control formulation exhibited a PI</w:t>
      </w:r>
      <w:r w:rsidR="00FA5FBA" w:rsidRPr="00F96C69">
        <w:rPr>
          <w:rFonts w:eastAsia="Times New Roman"/>
          <w:color w:val="000000"/>
          <w:sz w:val="24"/>
          <w:szCs w:val="24"/>
          <w:vertAlign w:val="superscript"/>
          <w:lang w:eastAsia="en-GB"/>
        </w:rPr>
        <w:t xml:space="preserve"> value</w:t>
      </w:r>
      <w:r w:rsidR="002801FF" w:rsidRPr="00F96C69">
        <w:rPr>
          <w:rFonts w:eastAsia="Times New Roman"/>
          <w:color w:val="000000"/>
          <w:sz w:val="24"/>
          <w:szCs w:val="24"/>
          <w:vertAlign w:val="superscript"/>
          <w:lang w:eastAsia="en-GB"/>
        </w:rPr>
        <w:t xml:space="preserve"> of 0.269, and a ZP of -32.53 mV. </w:t>
      </w:r>
      <w:r w:rsidR="00FA5FBA" w:rsidRPr="00F96C69">
        <w:rPr>
          <w:rFonts w:eastAsia="Times New Roman"/>
          <w:color w:val="000000"/>
          <w:sz w:val="24"/>
          <w:szCs w:val="24"/>
          <w:vertAlign w:val="superscript"/>
          <w:lang w:eastAsia="en-GB"/>
        </w:rPr>
        <w:t>Nevertheless, f</w:t>
      </w:r>
      <w:r w:rsidR="002801FF" w:rsidRPr="00F96C69">
        <w:rPr>
          <w:rFonts w:eastAsia="Times New Roman"/>
          <w:color w:val="000000"/>
          <w:sz w:val="24"/>
          <w:szCs w:val="24"/>
          <w:vertAlign w:val="superscript"/>
          <w:lang w:eastAsia="en-GB"/>
        </w:rPr>
        <w:t>ormulations containing thyme oil showed increased particle sizes ranging from 70.63 n</w:t>
      </w:r>
      <w:r w:rsidR="00FA5FBA" w:rsidRPr="00F96C69">
        <w:rPr>
          <w:rFonts w:eastAsia="Times New Roman"/>
          <w:color w:val="000000"/>
          <w:sz w:val="24"/>
          <w:szCs w:val="24"/>
          <w:vertAlign w:val="superscript"/>
          <w:lang w:eastAsia="en-GB"/>
        </w:rPr>
        <w:t>m (</w:t>
      </w:r>
      <w:r w:rsidR="00F96C69" w:rsidRPr="00F96C69">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F96C69" w:rsidRPr="00F96C69">
        <w:rPr>
          <w:rFonts w:eastAsia="Times New Roman"/>
          <w:color w:val="000000"/>
          <w:sz w:val="24"/>
          <w:szCs w:val="24"/>
          <w:vertAlign w:val="superscript"/>
          <w:lang w:eastAsia="en-GB"/>
        </w:rPr>
        <w:t>M-T</w:t>
      </w:r>
      <w:r w:rsidR="0030704D">
        <w:rPr>
          <w:rFonts w:eastAsia="Times New Roman"/>
          <w:color w:val="000000"/>
          <w:sz w:val="24"/>
          <w:szCs w:val="24"/>
          <w:vertAlign w:val="superscript"/>
          <w:lang w:eastAsia="en-GB"/>
        </w:rPr>
        <w:t>O</w:t>
      </w:r>
      <w:r w:rsidR="00F96C69" w:rsidRPr="00F96C69">
        <w:rPr>
          <w:rFonts w:eastAsia="Times New Roman"/>
          <w:color w:val="000000"/>
          <w:sz w:val="24"/>
          <w:szCs w:val="24"/>
          <w:vertAlign w:val="superscript"/>
          <w:lang w:eastAsia="en-GB"/>
        </w:rPr>
        <w:t>-NLC</w:t>
      </w:r>
      <w:r w:rsidR="002801FF" w:rsidRPr="00F96C69">
        <w:rPr>
          <w:rFonts w:eastAsia="Times New Roman"/>
          <w:color w:val="000000"/>
          <w:sz w:val="24"/>
          <w:szCs w:val="24"/>
          <w:vertAlign w:val="superscript"/>
          <w:lang w:eastAsia="en-GB"/>
        </w:rPr>
        <w:t>180) to 88.73 nm (</w:t>
      </w:r>
      <w:r w:rsidR="0030704D">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30704D">
        <w:rPr>
          <w:rFonts w:eastAsia="Times New Roman"/>
          <w:color w:val="000000"/>
          <w:sz w:val="24"/>
          <w:szCs w:val="24"/>
          <w:vertAlign w:val="superscript"/>
          <w:lang w:eastAsia="en-GB"/>
        </w:rPr>
        <w:t>M-TO-NLC</w:t>
      </w:r>
      <w:r w:rsidR="002801FF" w:rsidRPr="00F96C69">
        <w:rPr>
          <w:rFonts w:eastAsia="Times New Roman"/>
          <w:color w:val="000000"/>
          <w:sz w:val="24"/>
          <w:szCs w:val="24"/>
          <w:vertAlign w:val="superscript"/>
          <w:lang w:eastAsia="en-GB"/>
        </w:rPr>
        <w:t xml:space="preserve">240). </w:t>
      </w:r>
      <w:r w:rsidR="00187A89" w:rsidRPr="00F96C69">
        <w:rPr>
          <w:rFonts w:eastAsia="Times New Roman"/>
          <w:color w:val="000000"/>
          <w:sz w:val="24"/>
          <w:szCs w:val="24"/>
          <w:vertAlign w:val="superscript"/>
          <w:lang w:eastAsia="en-GB"/>
        </w:rPr>
        <w:t xml:space="preserve"> </w:t>
      </w:r>
      <w:r w:rsidR="002801FF" w:rsidRPr="00F96C69">
        <w:rPr>
          <w:rFonts w:eastAsia="Times New Roman"/>
          <w:color w:val="000000"/>
          <w:sz w:val="24"/>
          <w:szCs w:val="24"/>
          <w:vertAlign w:val="superscript"/>
          <w:lang w:eastAsia="en-GB"/>
        </w:rPr>
        <w:t>The</w:t>
      </w:r>
      <w:r w:rsidR="00FA5FBA" w:rsidRPr="00F96C69">
        <w:rPr>
          <w:rFonts w:eastAsia="Times New Roman"/>
          <w:color w:val="000000"/>
          <w:sz w:val="24"/>
          <w:szCs w:val="24"/>
          <w:vertAlign w:val="superscript"/>
          <w:lang w:eastAsia="en-GB"/>
        </w:rPr>
        <w:t>ir PI</w:t>
      </w:r>
      <w:r w:rsidR="002801FF" w:rsidRPr="00F96C69">
        <w:rPr>
          <w:rFonts w:eastAsia="Times New Roman"/>
          <w:color w:val="000000"/>
          <w:sz w:val="24"/>
          <w:szCs w:val="24"/>
          <w:vertAlign w:val="superscript"/>
          <w:lang w:eastAsia="en-GB"/>
        </w:rPr>
        <w:t xml:space="preserve"> values ranged from 0.1518 to 0.2518 across the thyme oil-loaded NLCs, indicating variation in particle size distribution. Zeta potential values remained consistently negative, ranging from -32.22 mV to -35.36 mV, suggesting stability of the formulations.</w:t>
      </w:r>
      <w:r w:rsidR="00F84CE1" w:rsidRPr="00F96C69">
        <w:rPr>
          <w:color w:val="000000"/>
          <w:sz w:val="24"/>
          <w:szCs w:val="24"/>
          <w:vertAlign w:val="superscript"/>
        </w:rPr>
        <w:t xml:space="preserve"> </w:t>
      </w:r>
      <w:r w:rsidR="00F84CE1" w:rsidRPr="00F96C69">
        <w:rPr>
          <w:rFonts w:eastAsia="Times New Roman"/>
          <w:color w:val="000000"/>
          <w:sz w:val="24"/>
          <w:szCs w:val="24"/>
          <w:vertAlign w:val="superscript"/>
          <w:lang w:eastAsia="en-GB"/>
        </w:rPr>
        <w:t xml:space="preserve">PI values remained below 0.3 across all formulations, with the lowest value recorded for </w:t>
      </w:r>
      <w:r w:rsidR="00A52254">
        <w:rPr>
          <w:rFonts w:eastAsia="Times New Roman"/>
          <w:color w:val="000000"/>
          <w:sz w:val="24"/>
          <w:szCs w:val="24"/>
          <w:vertAlign w:val="superscript"/>
          <w:lang w:eastAsia="en-GB"/>
        </w:rPr>
        <w:t>MpM-TO-</w:t>
      </w:r>
      <w:r w:rsidR="00F84CE1" w:rsidRPr="00F96C69">
        <w:rPr>
          <w:rFonts w:eastAsia="Times New Roman"/>
          <w:color w:val="000000"/>
          <w:sz w:val="24"/>
          <w:szCs w:val="24"/>
          <w:vertAlign w:val="superscript"/>
          <w:lang w:eastAsia="en-GB"/>
        </w:rPr>
        <w:t>NLC220 (0.1518), indicating a narrow particle size distribution</w:t>
      </w:r>
      <w:r w:rsidR="0047296F" w:rsidRPr="00F96C69">
        <w:rPr>
          <w:rFonts w:eastAsia="Times New Roman"/>
          <w:color w:val="000000"/>
          <w:sz w:val="24"/>
          <w:szCs w:val="24"/>
          <w:vertAlign w:val="superscript"/>
          <w:lang w:eastAsia="en-GB"/>
        </w:rPr>
        <w:t xml:space="preserve"> (figure 3.1;3.2)</w:t>
      </w:r>
      <w:r w:rsidR="00F84CE1" w:rsidRPr="00F96C69">
        <w:rPr>
          <w:rFonts w:eastAsia="Times New Roman"/>
          <w:color w:val="000000"/>
          <w:sz w:val="24"/>
          <w:szCs w:val="24"/>
          <w:vertAlign w:val="superscript"/>
          <w:lang w:eastAsia="en-GB"/>
        </w:rPr>
        <w:t xml:space="preserve">. </w:t>
      </w:r>
    </w:p>
    <w:tbl>
      <w:tblPr>
        <w:tblStyle w:val="TableGrid"/>
        <w:tblW w:w="0" w:type="auto"/>
        <w:jc w:val="center"/>
        <w:tblLook w:val="04A0" w:firstRow="1" w:lastRow="0" w:firstColumn="1" w:lastColumn="0" w:noHBand="0" w:noVBand="1"/>
      </w:tblPr>
      <w:tblGrid>
        <w:gridCol w:w="3045"/>
        <w:gridCol w:w="2953"/>
        <w:gridCol w:w="2702"/>
      </w:tblGrid>
      <w:tr w:rsidR="006A436F" w:rsidRPr="00F96C69" w14:paraId="7B88A6D1" w14:textId="77777777" w:rsidTr="00CF365B">
        <w:trPr>
          <w:trHeight w:val="213"/>
          <w:jc w:val="center"/>
        </w:trPr>
        <w:tc>
          <w:tcPr>
            <w:tcW w:w="8700" w:type="dxa"/>
            <w:gridSpan w:val="3"/>
          </w:tcPr>
          <w:p w14:paraId="12D7CAB8" w14:textId="712C2549" w:rsidR="006A436F" w:rsidRPr="00F96C69" w:rsidRDefault="006A436F" w:rsidP="00FE19AC">
            <w:pPr>
              <w:rPr>
                <w:b/>
                <w:bCs/>
                <w:vertAlign w:val="superscript"/>
              </w:rPr>
            </w:pPr>
            <w:r w:rsidRPr="00F96C69">
              <w:rPr>
                <w:b/>
                <w:bCs/>
                <w:color w:val="00B050"/>
                <w:vertAlign w:val="superscript"/>
              </w:rPr>
              <w:lastRenderedPageBreak/>
              <w:t>Table</w:t>
            </w:r>
            <w:r w:rsidR="00CA55F0" w:rsidRPr="00F96C69">
              <w:rPr>
                <w:b/>
                <w:bCs/>
                <w:color w:val="00B050"/>
                <w:vertAlign w:val="superscript"/>
              </w:rPr>
              <w:t xml:space="preserve"> 3.1</w:t>
            </w:r>
            <w:r w:rsidRPr="00F96C69">
              <w:rPr>
                <w:b/>
                <w:bCs/>
                <w:color w:val="00B050"/>
                <w:vertAlign w:val="superscript"/>
              </w:rPr>
              <w:t>: The Effect of Thyme Oil on the Physiochemical Characteristics of NLCs</w:t>
            </w:r>
          </w:p>
        </w:tc>
      </w:tr>
      <w:tr w:rsidR="006A436F" w:rsidRPr="00F96C69" w14:paraId="554DE443" w14:textId="77777777" w:rsidTr="00CF365B">
        <w:trPr>
          <w:trHeight w:val="213"/>
          <w:jc w:val="center"/>
        </w:trPr>
        <w:tc>
          <w:tcPr>
            <w:tcW w:w="3045" w:type="dxa"/>
          </w:tcPr>
          <w:p w14:paraId="4474A60C" w14:textId="77777777" w:rsidR="006A436F" w:rsidRPr="00F96C69" w:rsidRDefault="006A436F" w:rsidP="00FE19AC">
            <w:pPr>
              <w:rPr>
                <w:b/>
                <w:bCs/>
                <w:color w:val="EE0000"/>
                <w:vertAlign w:val="superscript"/>
              </w:rPr>
            </w:pPr>
            <w:r w:rsidRPr="00F96C69">
              <w:rPr>
                <w:b/>
                <w:bCs/>
                <w:color w:val="EE0000"/>
                <w:vertAlign w:val="superscript"/>
              </w:rPr>
              <w:t>Formulation</w:t>
            </w:r>
          </w:p>
        </w:tc>
        <w:tc>
          <w:tcPr>
            <w:tcW w:w="2953" w:type="dxa"/>
          </w:tcPr>
          <w:p w14:paraId="4A12F971" w14:textId="77777777" w:rsidR="006A436F" w:rsidRPr="00F96C69" w:rsidRDefault="006A436F" w:rsidP="00FE19AC">
            <w:pPr>
              <w:rPr>
                <w:b/>
                <w:bCs/>
                <w:color w:val="EE0000"/>
                <w:vertAlign w:val="superscript"/>
              </w:rPr>
            </w:pPr>
            <w:r w:rsidRPr="00F96C69">
              <w:rPr>
                <w:b/>
                <w:bCs/>
                <w:color w:val="EE0000"/>
                <w:vertAlign w:val="superscript"/>
              </w:rPr>
              <w:t>Parameter</w:t>
            </w:r>
          </w:p>
        </w:tc>
        <w:tc>
          <w:tcPr>
            <w:tcW w:w="2702" w:type="dxa"/>
          </w:tcPr>
          <w:p w14:paraId="54F85125" w14:textId="77777777" w:rsidR="006A436F" w:rsidRPr="00F96C69" w:rsidRDefault="006A436F" w:rsidP="00FE19AC">
            <w:pPr>
              <w:rPr>
                <w:b/>
                <w:bCs/>
                <w:color w:val="EE0000"/>
                <w:vertAlign w:val="superscript"/>
              </w:rPr>
            </w:pPr>
            <w:r w:rsidRPr="00F96C69">
              <w:rPr>
                <w:b/>
                <w:bCs/>
                <w:color w:val="EE0000"/>
                <w:vertAlign w:val="superscript"/>
              </w:rPr>
              <w:t>Value</w:t>
            </w:r>
          </w:p>
        </w:tc>
      </w:tr>
      <w:tr w:rsidR="00BC56F4" w:rsidRPr="00F96C69" w14:paraId="7841DC09" w14:textId="77777777" w:rsidTr="00CF365B">
        <w:trPr>
          <w:trHeight w:val="173"/>
          <w:jc w:val="center"/>
        </w:trPr>
        <w:tc>
          <w:tcPr>
            <w:tcW w:w="3045" w:type="dxa"/>
            <w:vMerge w:val="restart"/>
          </w:tcPr>
          <w:p w14:paraId="283AC6CB" w14:textId="19FAAE50" w:rsidR="00BC56F4" w:rsidRPr="00C316DD" w:rsidRDefault="00961C94" w:rsidP="00FE19AC">
            <w:pPr>
              <w:rPr>
                <w:b/>
                <w:bCs/>
                <w:color w:val="EE0000"/>
                <w:sz w:val="18"/>
                <w:szCs w:val="18"/>
                <w:vertAlign w:val="superscript"/>
              </w:rPr>
            </w:pPr>
            <w:r w:rsidRPr="00C316DD">
              <w:rPr>
                <w:b/>
                <w:bCs/>
                <w:color w:val="EE0000"/>
                <w:sz w:val="18"/>
                <w:szCs w:val="18"/>
                <w:vertAlign w:val="superscript"/>
              </w:rPr>
              <w:t>Batch A</w:t>
            </w:r>
            <w:r w:rsidR="00CC7FB1" w:rsidRPr="00C316DD">
              <w:rPr>
                <w:b/>
                <w:bCs/>
                <w:color w:val="EE0000"/>
                <w:sz w:val="18"/>
                <w:szCs w:val="18"/>
                <w:vertAlign w:val="superscript"/>
              </w:rPr>
              <w:t xml:space="preserve"> (without TO)</w:t>
            </w:r>
          </w:p>
        </w:tc>
        <w:tc>
          <w:tcPr>
            <w:tcW w:w="2953" w:type="dxa"/>
          </w:tcPr>
          <w:p w14:paraId="71E91529" w14:textId="77777777" w:rsidR="00BC56F4" w:rsidRPr="00C316DD" w:rsidRDefault="00BC56F4" w:rsidP="00FE19AC">
            <w:pPr>
              <w:rPr>
                <w:sz w:val="18"/>
                <w:szCs w:val="18"/>
                <w:vertAlign w:val="superscript"/>
              </w:rPr>
            </w:pPr>
            <w:r w:rsidRPr="00C316DD">
              <w:rPr>
                <w:sz w:val="18"/>
                <w:szCs w:val="18"/>
                <w:vertAlign w:val="superscript"/>
              </w:rPr>
              <w:t>Z-average</w:t>
            </w:r>
          </w:p>
        </w:tc>
        <w:tc>
          <w:tcPr>
            <w:tcW w:w="2702" w:type="dxa"/>
          </w:tcPr>
          <w:p w14:paraId="15DDC7AC" w14:textId="77777777" w:rsidR="00BC56F4" w:rsidRPr="00C316DD" w:rsidRDefault="00BC56F4" w:rsidP="00FE19AC">
            <w:pPr>
              <w:rPr>
                <w:sz w:val="18"/>
                <w:szCs w:val="18"/>
                <w:vertAlign w:val="superscript"/>
              </w:rPr>
            </w:pPr>
            <w:r w:rsidRPr="00C316DD">
              <w:rPr>
                <w:sz w:val="18"/>
                <w:szCs w:val="18"/>
                <w:vertAlign w:val="superscript"/>
              </w:rPr>
              <w:t>51.35</w:t>
            </w:r>
          </w:p>
        </w:tc>
      </w:tr>
      <w:tr w:rsidR="00BC56F4" w:rsidRPr="00F96C69" w14:paraId="6788332F" w14:textId="77777777" w:rsidTr="00CF365B">
        <w:trPr>
          <w:trHeight w:val="167"/>
          <w:jc w:val="center"/>
        </w:trPr>
        <w:tc>
          <w:tcPr>
            <w:tcW w:w="3045" w:type="dxa"/>
            <w:vMerge/>
          </w:tcPr>
          <w:p w14:paraId="11A33B36" w14:textId="77777777" w:rsidR="00BC56F4" w:rsidRPr="00C316DD" w:rsidRDefault="00BC56F4" w:rsidP="00FE19AC">
            <w:pPr>
              <w:rPr>
                <w:b/>
                <w:bCs/>
                <w:color w:val="EE0000"/>
                <w:sz w:val="18"/>
                <w:szCs w:val="18"/>
                <w:vertAlign w:val="superscript"/>
              </w:rPr>
            </w:pPr>
          </w:p>
        </w:tc>
        <w:tc>
          <w:tcPr>
            <w:tcW w:w="2953" w:type="dxa"/>
          </w:tcPr>
          <w:p w14:paraId="3E233659" w14:textId="77777777" w:rsidR="00BC56F4" w:rsidRPr="00C316DD" w:rsidRDefault="00BC56F4" w:rsidP="00FE19AC">
            <w:pPr>
              <w:rPr>
                <w:sz w:val="18"/>
                <w:szCs w:val="18"/>
                <w:vertAlign w:val="superscript"/>
              </w:rPr>
            </w:pPr>
            <w:r w:rsidRPr="00C316DD">
              <w:rPr>
                <w:sz w:val="18"/>
                <w:szCs w:val="18"/>
                <w:vertAlign w:val="superscript"/>
              </w:rPr>
              <w:t>PI</w:t>
            </w:r>
          </w:p>
        </w:tc>
        <w:tc>
          <w:tcPr>
            <w:tcW w:w="2702" w:type="dxa"/>
          </w:tcPr>
          <w:p w14:paraId="67E8C2DB" w14:textId="77777777" w:rsidR="00BC56F4" w:rsidRPr="00C316DD" w:rsidRDefault="00BC56F4" w:rsidP="00FE19AC">
            <w:pPr>
              <w:rPr>
                <w:sz w:val="18"/>
                <w:szCs w:val="18"/>
                <w:vertAlign w:val="superscript"/>
              </w:rPr>
            </w:pPr>
            <w:r w:rsidRPr="00C316DD">
              <w:rPr>
                <w:sz w:val="18"/>
                <w:szCs w:val="18"/>
                <w:vertAlign w:val="superscript"/>
              </w:rPr>
              <w:t>0.269</w:t>
            </w:r>
          </w:p>
        </w:tc>
      </w:tr>
      <w:tr w:rsidR="00BC56F4" w:rsidRPr="00F96C69" w14:paraId="20E48CBD" w14:textId="77777777" w:rsidTr="00CF365B">
        <w:trPr>
          <w:trHeight w:val="167"/>
          <w:jc w:val="center"/>
        </w:trPr>
        <w:tc>
          <w:tcPr>
            <w:tcW w:w="3045" w:type="dxa"/>
            <w:vMerge/>
          </w:tcPr>
          <w:p w14:paraId="6F2073EE" w14:textId="77777777" w:rsidR="00BC56F4" w:rsidRPr="00C316DD" w:rsidRDefault="00BC56F4" w:rsidP="00FE19AC">
            <w:pPr>
              <w:rPr>
                <w:b/>
                <w:bCs/>
                <w:color w:val="EE0000"/>
                <w:sz w:val="18"/>
                <w:szCs w:val="18"/>
                <w:vertAlign w:val="superscript"/>
              </w:rPr>
            </w:pPr>
          </w:p>
        </w:tc>
        <w:tc>
          <w:tcPr>
            <w:tcW w:w="2953" w:type="dxa"/>
          </w:tcPr>
          <w:p w14:paraId="4B0C53D7" w14:textId="77777777" w:rsidR="00BC56F4" w:rsidRPr="00C316DD" w:rsidRDefault="00BC56F4" w:rsidP="00FE19AC">
            <w:pPr>
              <w:rPr>
                <w:sz w:val="18"/>
                <w:szCs w:val="18"/>
                <w:vertAlign w:val="superscript"/>
              </w:rPr>
            </w:pPr>
            <w:r w:rsidRPr="00C316DD">
              <w:rPr>
                <w:sz w:val="18"/>
                <w:szCs w:val="18"/>
                <w:vertAlign w:val="superscript"/>
              </w:rPr>
              <w:t>ZP</w:t>
            </w:r>
          </w:p>
        </w:tc>
        <w:tc>
          <w:tcPr>
            <w:tcW w:w="2702" w:type="dxa"/>
          </w:tcPr>
          <w:p w14:paraId="32F94BFA" w14:textId="77777777" w:rsidR="00BC56F4" w:rsidRPr="00C316DD" w:rsidRDefault="00BC56F4" w:rsidP="00FE19AC">
            <w:pPr>
              <w:rPr>
                <w:sz w:val="18"/>
                <w:szCs w:val="18"/>
                <w:vertAlign w:val="superscript"/>
              </w:rPr>
            </w:pPr>
            <w:r w:rsidRPr="00C316DD">
              <w:rPr>
                <w:sz w:val="18"/>
                <w:szCs w:val="18"/>
                <w:vertAlign w:val="superscript"/>
              </w:rPr>
              <w:t>-32.53</w:t>
            </w:r>
          </w:p>
        </w:tc>
      </w:tr>
      <w:tr w:rsidR="006A436F" w:rsidRPr="00F96C69" w14:paraId="0FD9C748" w14:textId="77777777" w:rsidTr="00CF365B">
        <w:trPr>
          <w:trHeight w:val="173"/>
          <w:jc w:val="center"/>
        </w:trPr>
        <w:tc>
          <w:tcPr>
            <w:tcW w:w="3045" w:type="dxa"/>
          </w:tcPr>
          <w:p w14:paraId="7AF7FD1B" w14:textId="7ABE716B" w:rsidR="006A436F" w:rsidRPr="00C316DD" w:rsidRDefault="00961C94" w:rsidP="00FE19AC">
            <w:pPr>
              <w:rPr>
                <w:b/>
                <w:bCs/>
                <w:color w:val="EE0000"/>
                <w:sz w:val="18"/>
                <w:szCs w:val="18"/>
                <w:vertAlign w:val="superscript"/>
              </w:rPr>
            </w:pPr>
            <w:r w:rsidRPr="00C316DD">
              <w:rPr>
                <w:b/>
                <w:bCs/>
                <w:color w:val="EE0000"/>
                <w:sz w:val="18"/>
                <w:szCs w:val="18"/>
                <w:vertAlign w:val="superscript"/>
              </w:rPr>
              <w:t>Batch B</w:t>
            </w:r>
            <w:r w:rsidR="00CC7FB1" w:rsidRPr="00C316DD">
              <w:rPr>
                <w:b/>
                <w:bCs/>
                <w:color w:val="EE0000"/>
                <w:sz w:val="18"/>
                <w:szCs w:val="18"/>
                <w:vertAlign w:val="superscript"/>
              </w:rPr>
              <w:t xml:space="preserve"> (TO=180mg)</w:t>
            </w:r>
          </w:p>
        </w:tc>
        <w:tc>
          <w:tcPr>
            <w:tcW w:w="2953" w:type="dxa"/>
          </w:tcPr>
          <w:p w14:paraId="16B5FBD5" w14:textId="77777777" w:rsidR="006A436F" w:rsidRPr="00C316DD" w:rsidRDefault="006A436F" w:rsidP="00FE19AC">
            <w:pPr>
              <w:rPr>
                <w:sz w:val="18"/>
                <w:szCs w:val="18"/>
                <w:vertAlign w:val="superscript"/>
              </w:rPr>
            </w:pPr>
            <w:r w:rsidRPr="00C316DD">
              <w:rPr>
                <w:sz w:val="18"/>
                <w:szCs w:val="18"/>
                <w:vertAlign w:val="superscript"/>
              </w:rPr>
              <w:t>Z-average</w:t>
            </w:r>
          </w:p>
        </w:tc>
        <w:tc>
          <w:tcPr>
            <w:tcW w:w="2702" w:type="dxa"/>
          </w:tcPr>
          <w:p w14:paraId="5E8AD9FE" w14:textId="77777777" w:rsidR="006A436F" w:rsidRPr="00C316DD" w:rsidRDefault="006A436F" w:rsidP="00FE19AC">
            <w:pPr>
              <w:rPr>
                <w:sz w:val="18"/>
                <w:szCs w:val="18"/>
                <w:vertAlign w:val="superscript"/>
              </w:rPr>
            </w:pPr>
            <w:r w:rsidRPr="00C316DD">
              <w:rPr>
                <w:sz w:val="18"/>
                <w:szCs w:val="18"/>
                <w:vertAlign w:val="superscript"/>
              </w:rPr>
              <w:t>70.63</w:t>
            </w:r>
          </w:p>
        </w:tc>
      </w:tr>
      <w:tr w:rsidR="00BC56F4" w:rsidRPr="00F96C69" w14:paraId="2999B399" w14:textId="77777777" w:rsidTr="00CF365B">
        <w:trPr>
          <w:trHeight w:val="167"/>
          <w:jc w:val="center"/>
        </w:trPr>
        <w:tc>
          <w:tcPr>
            <w:tcW w:w="3045" w:type="dxa"/>
            <w:vMerge w:val="restart"/>
          </w:tcPr>
          <w:p w14:paraId="30BEDF1D" w14:textId="77777777" w:rsidR="00BC56F4" w:rsidRPr="00C316DD" w:rsidRDefault="00BC56F4" w:rsidP="00FE19AC">
            <w:pPr>
              <w:rPr>
                <w:b/>
                <w:bCs/>
                <w:color w:val="EE0000"/>
                <w:sz w:val="18"/>
                <w:szCs w:val="18"/>
                <w:vertAlign w:val="superscript"/>
              </w:rPr>
            </w:pPr>
          </w:p>
        </w:tc>
        <w:tc>
          <w:tcPr>
            <w:tcW w:w="2953" w:type="dxa"/>
          </w:tcPr>
          <w:p w14:paraId="258219BA" w14:textId="77777777" w:rsidR="00BC56F4" w:rsidRPr="00C316DD" w:rsidRDefault="00BC56F4" w:rsidP="00FE19AC">
            <w:pPr>
              <w:rPr>
                <w:sz w:val="18"/>
                <w:szCs w:val="18"/>
                <w:vertAlign w:val="superscript"/>
              </w:rPr>
            </w:pPr>
            <w:r w:rsidRPr="00C316DD">
              <w:rPr>
                <w:sz w:val="18"/>
                <w:szCs w:val="18"/>
                <w:vertAlign w:val="superscript"/>
              </w:rPr>
              <w:t>PI</w:t>
            </w:r>
          </w:p>
        </w:tc>
        <w:tc>
          <w:tcPr>
            <w:tcW w:w="2702" w:type="dxa"/>
          </w:tcPr>
          <w:p w14:paraId="0B21C546" w14:textId="77777777" w:rsidR="00BC56F4" w:rsidRPr="00C316DD" w:rsidRDefault="00BC56F4" w:rsidP="00FE19AC">
            <w:pPr>
              <w:rPr>
                <w:sz w:val="18"/>
                <w:szCs w:val="18"/>
                <w:vertAlign w:val="superscript"/>
              </w:rPr>
            </w:pPr>
            <w:r w:rsidRPr="00C316DD">
              <w:rPr>
                <w:sz w:val="18"/>
                <w:szCs w:val="18"/>
                <w:vertAlign w:val="superscript"/>
              </w:rPr>
              <w:t>0.237</w:t>
            </w:r>
          </w:p>
        </w:tc>
      </w:tr>
      <w:tr w:rsidR="00BC56F4" w:rsidRPr="00F96C69" w14:paraId="72DF45B3" w14:textId="77777777" w:rsidTr="00CF365B">
        <w:trPr>
          <w:trHeight w:val="188"/>
          <w:jc w:val="center"/>
        </w:trPr>
        <w:tc>
          <w:tcPr>
            <w:tcW w:w="3045" w:type="dxa"/>
            <w:vMerge/>
          </w:tcPr>
          <w:p w14:paraId="088BABA8" w14:textId="77777777" w:rsidR="00BC56F4" w:rsidRPr="00C316DD" w:rsidRDefault="00BC56F4" w:rsidP="00FE19AC">
            <w:pPr>
              <w:rPr>
                <w:b/>
                <w:bCs/>
                <w:color w:val="EE0000"/>
                <w:sz w:val="18"/>
                <w:szCs w:val="18"/>
                <w:vertAlign w:val="superscript"/>
              </w:rPr>
            </w:pPr>
          </w:p>
        </w:tc>
        <w:tc>
          <w:tcPr>
            <w:tcW w:w="2953" w:type="dxa"/>
          </w:tcPr>
          <w:p w14:paraId="714512E9" w14:textId="77777777" w:rsidR="00BC56F4" w:rsidRPr="00C316DD" w:rsidRDefault="00BC56F4" w:rsidP="00FE19AC">
            <w:pPr>
              <w:rPr>
                <w:sz w:val="18"/>
                <w:szCs w:val="18"/>
                <w:vertAlign w:val="superscript"/>
              </w:rPr>
            </w:pPr>
            <w:r w:rsidRPr="00C316DD">
              <w:rPr>
                <w:sz w:val="18"/>
                <w:szCs w:val="18"/>
                <w:vertAlign w:val="superscript"/>
              </w:rPr>
              <w:t>ZP</w:t>
            </w:r>
          </w:p>
        </w:tc>
        <w:tc>
          <w:tcPr>
            <w:tcW w:w="2702" w:type="dxa"/>
          </w:tcPr>
          <w:p w14:paraId="01F36E68" w14:textId="77777777" w:rsidR="00BC56F4" w:rsidRPr="00C316DD" w:rsidRDefault="00BC56F4" w:rsidP="00FE19AC">
            <w:pPr>
              <w:rPr>
                <w:sz w:val="18"/>
                <w:szCs w:val="18"/>
                <w:vertAlign w:val="superscript"/>
              </w:rPr>
            </w:pPr>
            <w:r w:rsidRPr="00C316DD">
              <w:rPr>
                <w:sz w:val="18"/>
                <w:szCs w:val="18"/>
                <w:vertAlign w:val="superscript"/>
              </w:rPr>
              <w:t>-33.86</w:t>
            </w:r>
          </w:p>
        </w:tc>
      </w:tr>
      <w:tr w:rsidR="00BC56F4" w:rsidRPr="00F96C69" w14:paraId="7E804DB9" w14:textId="77777777" w:rsidTr="00CF365B">
        <w:trPr>
          <w:trHeight w:val="167"/>
          <w:jc w:val="center"/>
        </w:trPr>
        <w:tc>
          <w:tcPr>
            <w:tcW w:w="3045" w:type="dxa"/>
            <w:vMerge w:val="restart"/>
          </w:tcPr>
          <w:p w14:paraId="7A81CD87" w14:textId="5DF566CE" w:rsidR="00BC56F4" w:rsidRPr="00C316DD" w:rsidRDefault="00961C94" w:rsidP="00FE19AC">
            <w:pPr>
              <w:rPr>
                <w:b/>
                <w:bCs/>
                <w:color w:val="EE0000"/>
                <w:sz w:val="18"/>
                <w:szCs w:val="18"/>
                <w:vertAlign w:val="superscript"/>
              </w:rPr>
            </w:pPr>
            <w:r w:rsidRPr="00C316DD">
              <w:rPr>
                <w:b/>
                <w:bCs/>
                <w:color w:val="EE0000"/>
                <w:sz w:val="18"/>
                <w:szCs w:val="18"/>
                <w:vertAlign w:val="superscript"/>
              </w:rPr>
              <w:t>Batch C</w:t>
            </w:r>
            <w:r w:rsidR="00C316DD" w:rsidRPr="00C316DD">
              <w:rPr>
                <w:b/>
                <w:bCs/>
                <w:color w:val="EE0000"/>
                <w:sz w:val="18"/>
                <w:szCs w:val="18"/>
                <w:vertAlign w:val="superscript"/>
              </w:rPr>
              <w:t xml:space="preserve"> </w:t>
            </w:r>
            <w:r w:rsidR="00CC7FB1" w:rsidRPr="00C316DD">
              <w:rPr>
                <w:b/>
                <w:bCs/>
                <w:color w:val="EE0000"/>
                <w:sz w:val="18"/>
                <w:szCs w:val="18"/>
                <w:vertAlign w:val="superscript"/>
              </w:rPr>
              <w:t>(TO=200mg)</w:t>
            </w:r>
          </w:p>
        </w:tc>
        <w:tc>
          <w:tcPr>
            <w:tcW w:w="2953" w:type="dxa"/>
          </w:tcPr>
          <w:p w14:paraId="60B69B38" w14:textId="77777777" w:rsidR="00BC56F4" w:rsidRPr="00C316DD" w:rsidRDefault="00BC56F4" w:rsidP="00FE19AC">
            <w:pPr>
              <w:rPr>
                <w:sz w:val="18"/>
                <w:szCs w:val="18"/>
                <w:vertAlign w:val="superscript"/>
              </w:rPr>
            </w:pPr>
            <w:r w:rsidRPr="00C316DD">
              <w:rPr>
                <w:sz w:val="18"/>
                <w:szCs w:val="18"/>
                <w:vertAlign w:val="superscript"/>
              </w:rPr>
              <w:t>Z-average</w:t>
            </w:r>
          </w:p>
        </w:tc>
        <w:tc>
          <w:tcPr>
            <w:tcW w:w="2702" w:type="dxa"/>
          </w:tcPr>
          <w:p w14:paraId="586D91D4" w14:textId="77777777" w:rsidR="00BC56F4" w:rsidRPr="00C316DD" w:rsidRDefault="00BC56F4" w:rsidP="00FE19AC">
            <w:pPr>
              <w:rPr>
                <w:sz w:val="18"/>
                <w:szCs w:val="18"/>
                <w:vertAlign w:val="superscript"/>
              </w:rPr>
            </w:pPr>
            <w:r w:rsidRPr="00C316DD">
              <w:rPr>
                <w:sz w:val="18"/>
                <w:szCs w:val="18"/>
                <w:vertAlign w:val="superscript"/>
              </w:rPr>
              <w:t>72.42</w:t>
            </w:r>
          </w:p>
        </w:tc>
      </w:tr>
      <w:tr w:rsidR="00BC56F4" w:rsidRPr="00F96C69" w14:paraId="0A72CB9C" w14:textId="77777777" w:rsidTr="00CF365B">
        <w:trPr>
          <w:trHeight w:val="173"/>
          <w:jc w:val="center"/>
        </w:trPr>
        <w:tc>
          <w:tcPr>
            <w:tcW w:w="3045" w:type="dxa"/>
            <w:vMerge/>
          </w:tcPr>
          <w:p w14:paraId="1B32BF00" w14:textId="77777777" w:rsidR="00BC56F4" w:rsidRPr="00C316DD" w:rsidRDefault="00BC56F4" w:rsidP="00FE19AC">
            <w:pPr>
              <w:rPr>
                <w:b/>
                <w:bCs/>
                <w:color w:val="EE0000"/>
                <w:sz w:val="18"/>
                <w:szCs w:val="18"/>
                <w:vertAlign w:val="superscript"/>
              </w:rPr>
            </w:pPr>
          </w:p>
        </w:tc>
        <w:tc>
          <w:tcPr>
            <w:tcW w:w="2953" w:type="dxa"/>
          </w:tcPr>
          <w:p w14:paraId="04D6222B" w14:textId="77777777" w:rsidR="00BC56F4" w:rsidRPr="00C316DD" w:rsidRDefault="00BC56F4" w:rsidP="00FE19AC">
            <w:pPr>
              <w:rPr>
                <w:sz w:val="18"/>
                <w:szCs w:val="18"/>
                <w:vertAlign w:val="superscript"/>
              </w:rPr>
            </w:pPr>
            <w:r w:rsidRPr="00C316DD">
              <w:rPr>
                <w:sz w:val="18"/>
                <w:szCs w:val="18"/>
                <w:vertAlign w:val="superscript"/>
              </w:rPr>
              <w:t>PI</w:t>
            </w:r>
          </w:p>
        </w:tc>
        <w:tc>
          <w:tcPr>
            <w:tcW w:w="2702" w:type="dxa"/>
          </w:tcPr>
          <w:p w14:paraId="25E983D2" w14:textId="77777777" w:rsidR="00BC56F4" w:rsidRPr="00C316DD" w:rsidRDefault="00BC56F4" w:rsidP="00FE19AC">
            <w:pPr>
              <w:rPr>
                <w:sz w:val="18"/>
                <w:szCs w:val="18"/>
                <w:vertAlign w:val="superscript"/>
              </w:rPr>
            </w:pPr>
            <w:r w:rsidRPr="00C316DD">
              <w:rPr>
                <w:sz w:val="18"/>
                <w:szCs w:val="18"/>
                <w:vertAlign w:val="superscript"/>
              </w:rPr>
              <w:t>0.2021</w:t>
            </w:r>
          </w:p>
        </w:tc>
      </w:tr>
      <w:tr w:rsidR="00BC56F4" w:rsidRPr="00F96C69" w14:paraId="7D08521F" w14:textId="77777777" w:rsidTr="00CF365B">
        <w:trPr>
          <w:trHeight w:val="167"/>
          <w:jc w:val="center"/>
        </w:trPr>
        <w:tc>
          <w:tcPr>
            <w:tcW w:w="3045" w:type="dxa"/>
            <w:vMerge/>
          </w:tcPr>
          <w:p w14:paraId="70F9DB9D" w14:textId="77777777" w:rsidR="00BC56F4" w:rsidRPr="00C316DD" w:rsidRDefault="00BC56F4" w:rsidP="00FE19AC">
            <w:pPr>
              <w:rPr>
                <w:b/>
                <w:bCs/>
                <w:color w:val="EE0000"/>
                <w:sz w:val="18"/>
                <w:szCs w:val="18"/>
                <w:vertAlign w:val="superscript"/>
              </w:rPr>
            </w:pPr>
          </w:p>
        </w:tc>
        <w:tc>
          <w:tcPr>
            <w:tcW w:w="2953" w:type="dxa"/>
          </w:tcPr>
          <w:p w14:paraId="3C6AFBDD" w14:textId="77777777" w:rsidR="00BC56F4" w:rsidRPr="00C316DD" w:rsidRDefault="00BC56F4" w:rsidP="00FE19AC">
            <w:pPr>
              <w:rPr>
                <w:sz w:val="18"/>
                <w:szCs w:val="18"/>
                <w:vertAlign w:val="superscript"/>
              </w:rPr>
            </w:pPr>
            <w:r w:rsidRPr="00C316DD">
              <w:rPr>
                <w:sz w:val="18"/>
                <w:szCs w:val="18"/>
                <w:vertAlign w:val="superscript"/>
              </w:rPr>
              <w:t>ZP</w:t>
            </w:r>
          </w:p>
        </w:tc>
        <w:tc>
          <w:tcPr>
            <w:tcW w:w="2702" w:type="dxa"/>
          </w:tcPr>
          <w:p w14:paraId="6F4D216D" w14:textId="77777777" w:rsidR="00BC56F4" w:rsidRPr="00C316DD" w:rsidRDefault="00BC56F4" w:rsidP="00FE19AC">
            <w:pPr>
              <w:rPr>
                <w:sz w:val="18"/>
                <w:szCs w:val="18"/>
                <w:vertAlign w:val="superscript"/>
              </w:rPr>
            </w:pPr>
            <w:r w:rsidRPr="00C316DD">
              <w:rPr>
                <w:sz w:val="18"/>
                <w:szCs w:val="18"/>
                <w:vertAlign w:val="superscript"/>
              </w:rPr>
              <w:t>-33.99</w:t>
            </w:r>
          </w:p>
        </w:tc>
      </w:tr>
      <w:tr w:rsidR="00BC56F4" w:rsidRPr="00F96C69" w14:paraId="382F3AA2" w14:textId="77777777" w:rsidTr="00CF365B">
        <w:trPr>
          <w:trHeight w:val="167"/>
          <w:jc w:val="center"/>
        </w:trPr>
        <w:tc>
          <w:tcPr>
            <w:tcW w:w="3045" w:type="dxa"/>
            <w:vMerge w:val="restart"/>
          </w:tcPr>
          <w:p w14:paraId="4343754F" w14:textId="7D6E093A" w:rsidR="00BC56F4" w:rsidRPr="00C316DD" w:rsidRDefault="00961C94" w:rsidP="00FE19AC">
            <w:pPr>
              <w:rPr>
                <w:b/>
                <w:bCs/>
                <w:color w:val="EE0000"/>
                <w:sz w:val="18"/>
                <w:szCs w:val="18"/>
                <w:vertAlign w:val="superscript"/>
              </w:rPr>
            </w:pPr>
            <w:r w:rsidRPr="00C316DD">
              <w:rPr>
                <w:b/>
                <w:bCs/>
                <w:color w:val="EE0000"/>
                <w:sz w:val="18"/>
                <w:szCs w:val="18"/>
                <w:vertAlign w:val="superscript"/>
              </w:rPr>
              <w:t>Batch D</w:t>
            </w:r>
            <w:r w:rsidR="00CC7FB1" w:rsidRPr="00C316DD">
              <w:rPr>
                <w:b/>
                <w:bCs/>
                <w:color w:val="EE0000"/>
                <w:sz w:val="18"/>
                <w:szCs w:val="18"/>
                <w:vertAlign w:val="superscript"/>
              </w:rPr>
              <w:t xml:space="preserve"> (TO=220mg)</w:t>
            </w:r>
          </w:p>
        </w:tc>
        <w:tc>
          <w:tcPr>
            <w:tcW w:w="2953" w:type="dxa"/>
          </w:tcPr>
          <w:p w14:paraId="0DF82FE5" w14:textId="77777777" w:rsidR="00BC56F4" w:rsidRPr="00C316DD" w:rsidRDefault="00BC56F4" w:rsidP="00FE19AC">
            <w:pPr>
              <w:rPr>
                <w:sz w:val="18"/>
                <w:szCs w:val="18"/>
                <w:vertAlign w:val="superscript"/>
              </w:rPr>
            </w:pPr>
            <w:r w:rsidRPr="00C316DD">
              <w:rPr>
                <w:sz w:val="18"/>
                <w:szCs w:val="18"/>
                <w:vertAlign w:val="superscript"/>
              </w:rPr>
              <w:t>Z-average</w:t>
            </w:r>
          </w:p>
        </w:tc>
        <w:tc>
          <w:tcPr>
            <w:tcW w:w="2702" w:type="dxa"/>
          </w:tcPr>
          <w:p w14:paraId="05520FA7" w14:textId="77777777" w:rsidR="00BC56F4" w:rsidRPr="00C316DD" w:rsidRDefault="00BC56F4" w:rsidP="00FE19AC">
            <w:pPr>
              <w:rPr>
                <w:sz w:val="18"/>
                <w:szCs w:val="18"/>
                <w:vertAlign w:val="superscript"/>
              </w:rPr>
            </w:pPr>
            <w:r w:rsidRPr="00C316DD">
              <w:rPr>
                <w:sz w:val="18"/>
                <w:szCs w:val="18"/>
                <w:vertAlign w:val="superscript"/>
              </w:rPr>
              <w:t>80.56</w:t>
            </w:r>
          </w:p>
        </w:tc>
      </w:tr>
      <w:tr w:rsidR="00BC56F4" w:rsidRPr="00F96C69" w14:paraId="52397B53" w14:textId="77777777" w:rsidTr="00CF365B">
        <w:trPr>
          <w:trHeight w:val="167"/>
          <w:jc w:val="center"/>
        </w:trPr>
        <w:tc>
          <w:tcPr>
            <w:tcW w:w="3045" w:type="dxa"/>
            <w:vMerge/>
          </w:tcPr>
          <w:p w14:paraId="06E91ED7" w14:textId="77777777" w:rsidR="00BC56F4" w:rsidRPr="00C316DD" w:rsidRDefault="00BC56F4" w:rsidP="00FE19AC">
            <w:pPr>
              <w:rPr>
                <w:b/>
                <w:bCs/>
                <w:color w:val="EE0000"/>
                <w:sz w:val="18"/>
                <w:szCs w:val="18"/>
                <w:vertAlign w:val="superscript"/>
              </w:rPr>
            </w:pPr>
          </w:p>
        </w:tc>
        <w:tc>
          <w:tcPr>
            <w:tcW w:w="2953" w:type="dxa"/>
          </w:tcPr>
          <w:p w14:paraId="3850C43F" w14:textId="77777777" w:rsidR="00BC56F4" w:rsidRPr="00C316DD" w:rsidRDefault="00BC56F4" w:rsidP="00FE19AC">
            <w:pPr>
              <w:rPr>
                <w:sz w:val="18"/>
                <w:szCs w:val="18"/>
                <w:vertAlign w:val="superscript"/>
              </w:rPr>
            </w:pPr>
            <w:r w:rsidRPr="00C316DD">
              <w:rPr>
                <w:sz w:val="18"/>
                <w:szCs w:val="18"/>
                <w:vertAlign w:val="superscript"/>
              </w:rPr>
              <w:t>PI</w:t>
            </w:r>
          </w:p>
        </w:tc>
        <w:tc>
          <w:tcPr>
            <w:tcW w:w="2702" w:type="dxa"/>
          </w:tcPr>
          <w:p w14:paraId="0D8569D3" w14:textId="77777777" w:rsidR="00BC56F4" w:rsidRPr="00C316DD" w:rsidRDefault="00BC56F4" w:rsidP="00FE19AC">
            <w:pPr>
              <w:rPr>
                <w:sz w:val="18"/>
                <w:szCs w:val="18"/>
                <w:vertAlign w:val="superscript"/>
              </w:rPr>
            </w:pPr>
            <w:r w:rsidRPr="00C316DD">
              <w:rPr>
                <w:sz w:val="18"/>
                <w:szCs w:val="18"/>
                <w:vertAlign w:val="superscript"/>
              </w:rPr>
              <w:t>0.1518</w:t>
            </w:r>
          </w:p>
        </w:tc>
      </w:tr>
      <w:tr w:rsidR="00BC56F4" w:rsidRPr="00F96C69" w14:paraId="5FFC0B3B" w14:textId="77777777" w:rsidTr="00CF365B">
        <w:trPr>
          <w:trHeight w:val="173"/>
          <w:jc w:val="center"/>
        </w:trPr>
        <w:tc>
          <w:tcPr>
            <w:tcW w:w="3045" w:type="dxa"/>
            <w:vMerge/>
          </w:tcPr>
          <w:p w14:paraId="023CF76C" w14:textId="77777777" w:rsidR="00BC56F4" w:rsidRPr="00C316DD" w:rsidRDefault="00BC56F4" w:rsidP="00FE19AC">
            <w:pPr>
              <w:rPr>
                <w:b/>
                <w:bCs/>
                <w:color w:val="EE0000"/>
                <w:sz w:val="18"/>
                <w:szCs w:val="18"/>
                <w:vertAlign w:val="superscript"/>
              </w:rPr>
            </w:pPr>
          </w:p>
        </w:tc>
        <w:tc>
          <w:tcPr>
            <w:tcW w:w="2953" w:type="dxa"/>
          </w:tcPr>
          <w:p w14:paraId="77EC9CA8" w14:textId="77777777" w:rsidR="00BC56F4" w:rsidRPr="00C316DD" w:rsidRDefault="00BC56F4" w:rsidP="00FE19AC">
            <w:pPr>
              <w:rPr>
                <w:sz w:val="18"/>
                <w:szCs w:val="18"/>
                <w:vertAlign w:val="superscript"/>
              </w:rPr>
            </w:pPr>
            <w:r w:rsidRPr="00C316DD">
              <w:rPr>
                <w:sz w:val="18"/>
                <w:szCs w:val="18"/>
                <w:vertAlign w:val="superscript"/>
              </w:rPr>
              <w:t>ZP</w:t>
            </w:r>
          </w:p>
        </w:tc>
        <w:tc>
          <w:tcPr>
            <w:tcW w:w="2702" w:type="dxa"/>
          </w:tcPr>
          <w:p w14:paraId="4B42E29A" w14:textId="77777777" w:rsidR="00BC56F4" w:rsidRPr="00C316DD" w:rsidRDefault="00BC56F4" w:rsidP="00FE19AC">
            <w:pPr>
              <w:rPr>
                <w:sz w:val="18"/>
                <w:szCs w:val="18"/>
                <w:vertAlign w:val="superscript"/>
              </w:rPr>
            </w:pPr>
            <w:r w:rsidRPr="00C316DD">
              <w:rPr>
                <w:sz w:val="18"/>
                <w:szCs w:val="18"/>
                <w:vertAlign w:val="superscript"/>
              </w:rPr>
              <w:t>-32.22</w:t>
            </w:r>
          </w:p>
        </w:tc>
      </w:tr>
      <w:tr w:rsidR="00BC56F4" w:rsidRPr="00F96C69" w14:paraId="4ABF3BC5" w14:textId="77777777" w:rsidTr="00CF365B">
        <w:trPr>
          <w:trHeight w:val="167"/>
          <w:jc w:val="center"/>
        </w:trPr>
        <w:tc>
          <w:tcPr>
            <w:tcW w:w="3045" w:type="dxa"/>
            <w:vMerge w:val="restart"/>
          </w:tcPr>
          <w:p w14:paraId="6347B5BE" w14:textId="2A75E10D" w:rsidR="00BC56F4" w:rsidRPr="00C316DD" w:rsidRDefault="00961C94" w:rsidP="00FE19AC">
            <w:pPr>
              <w:rPr>
                <w:b/>
                <w:bCs/>
                <w:color w:val="EE0000"/>
                <w:sz w:val="18"/>
                <w:szCs w:val="18"/>
                <w:vertAlign w:val="superscript"/>
              </w:rPr>
            </w:pPr>
            <w:r w:rsidRPr="00C316DD">
              <w:rPr>
                <w:b/>
                <w:bCs/>
                <w:color w:val="EE0000"/>
                <w:sz w:val="18"/>
                <w:szCs w:val="18"/>
                <w:vertAlign w:val="superscript"/>
              </w:rPr>
              <w:t xml:space="preserve">Batch </w:t>
            </w:r>
            <w:proofErr w:type="gramStart"/>
            <w:r w:rsidRPr="00C316DD">
              <w:rPr>
                <w:b/>
                <w:bCs/>
                <w:color w:val="EE0000"/>
                <w:sz w:val="18"/>
                <w:szCs w:val="18"/>
                <w:vertAlign w:val="superscript"/>
              </w:rPr>
              <w:t>E</w:t>
            </w:r>
            <w:r w:rsidR="00CC7FB1" w:rsidRPr="00C316DD">
              <w:rPr>
                <w:b/>
                <w:bCs/>
                <w:color w:val="EE0000"/>
                <w:sz w:val="18"/>
                <w:szCs w:val="18"/>
                <w:vertAlign w:val="superscript"/>
              </w:rPr>
              <w:t>(</w:t>
            </w:r>
            <w:r w:rsidR="00C316DD" w:rsidRPr="00C316DD">
              <w:rPr>
                <w:b/>
                <w:bCs/>
                <w:color w:val="EE0000"/>
                <w:sz w:val="18"/>
                <w:szCs w:val="18"/>
                <w:vertAlign w:val="superscript"/>
              </w:rPr>
              <w:t xml:space="preserve"> </w:t>
            </w:r>
            <w:r w:rsidR="00CC7FB1" w:rsidRPr="00C316DD">
              <w:rPr>
                <w:b/>
                <w:bCs/>
                <w:color w:val="EE0000"/>
                <w:sz w:val="18"/>
                <w:szCs w:val="18"/>
                <w:vertAlign w:val="superscript"/>
              </w:rPr>
              <w:t>TO</w:t>
            </w:r>
            <w:proofErr w:type="gramEnd"/>
            <w:r w:rsidR="00CC7FB1" w:rsidRPr="00C316DD">
              <w:rPr>
                <w:b/>
                <w:bCs/>
                <w:color w:val="EE0000"/>
                <w:sz w:val="18"/>
                <w:szCs w:val="18"/>
                <w:vertAlign w:val="superscript"/>
              </w:rPr>
              <w:t>=240mg)</w:t>
            </w:r>
          </w:p>
        </w:tc>
        <w:tc>
          <w:tcPr>
            <w:tcW w:w="2953" w:type="dxa"/>
          </w:tcPr>
          <w:p w14:paraId="511415A9" w14:textId="77777777" w:rsidR="00BC56F4" w:rsidRPr="00C316DD" w:rsidRDefault="00BC56F4" w:rsidP="00FE19AC">
            <w:pPr>
              <w:rPr>
                <w:sz w:val="18"/>
                <w:szCs w:val="18"/>
                <w:vertAlign w:val="superscript"/>
              </w:rPr>
            </w:pPr>
            <w:r w:rsidRPr="00C316DD">
              <w:rPr>
                <w:sz w:val="18"/>
                <w:szCs w:val="18"/>
                <w:vertAlign w:val="superscript"/>
              </w:rPr>
              <w:t>Z-average</w:t>
            </w:r>
          </w:p>
        </w:tc>
        <w:tc>
          <w:tcPr>
            <w:tcW w:w="2702" w:type="dxa"/>
          </w:tcPr>
          <w:p w14:paraId="0A8FD3DB" w14:textId="77777777" w:rsidR="00BC56F4" w:rsidRPr="00C316DD" w:rsidRDefault="00BC56F4" w:rsidP="00FE19AC">
            <w:pPr>
              <w:rPr>
                <w:sz w:val="18"/>
                <w:szCs w:val="18"/>
                <w:vertAlign w:val="superscript"/>
              </w:rPr>
            </w:pPr>
            <w:r w:rsidRPr="00C316DD">
              <w:rPr>
                <w:sz w:val="18"/>
                <w:szCs w:val="18"/>
                <w:vertAlign w:val="superscript"/>
              </w:rPr>
              <w:t>88.73</w:t>
            </w:r>
          </w:p>
        </w:tc>
      </w:tr>
      <w:tr w:rsidR="00BC56F4" w:rsidRPr="00F96C69" w14:paraId="5EAF8C88" w14:textId="77777777" w:rsidTr="00CF365B">
        <w:trPr>
          <w:trHeight w:val="173"/>
          <w:jc w:val="center"/>
        </w:trPr>
        <w:tc>
          <w:tcPr>
            <w:tcW w:w="3045" w:type="dxa"/>
            <w:vMerge/>
          </w:tcPr>
          <w:p w14:paraId="2564CBC9" w14:textId="77777777" w:rsidR="00BC56F4" w:rsidRPr="00C316DD" w:rsidRDefault="00BC56F4" w:rsidP="00FE19AC">
            <w:pPr>
              <w:rPr>
                <w:b/>
                <w:bCs/>
                <w:sz w:val="18"/>
                <w:szCs w:val="18"/>
                <w:vertAlign w:val="superscript"/>
              </w:rPr>
            </w:pPr>
          </w:p>
        </w:tc>
        <w:tc>
          <w:tcPr>
            <w:tcW w:w="2953" w:type="dxa"/>
          </w:tcPr>
          <w:p w14:paraId="26EAA1FB" w14:textId="77777777" w:rsidR="00BC56F4" w:rsidRPr="00C316DD" w:rsidRDefault="00BC56F4" w:rsidP="00FE19AC">
            <w:pPr>
              <w:rPr>
                <w:sz w:val="18"/>
                <w:szCs w:val="18"/>
                <w:vertAlign w:val="superscript"/>
              </w:rPr>
            </w:pPr>
            <w:r w:rsidRPr="00C316DD">
              <w:rPr>
                <w:sz w:val="18"/>
                <w:szCs w:val="18"/>
                <w:vertAlign w:val="superscript"/>
              </w:rPr>
              <w:t>PI</w:t>
            </w:r>
          </w:p>
        </w:tc>
        <w:tc>
          <w:tcPr>
            <w:tcW w:w="2702" w:type="dxa"/>
          </w:tcPr>
          <w:p w14:paraId="1254EA5C" w14:textId="77777777" w:rsidR="00BC56F4" w:rsidRPr="00C316DD" w:rsidRDefault="00BC56F4" w:rsidP="00FE19AC">
            <w:pPr>
              <w:rPr>
                <w:sz w:val="18"/>
                <w:szCs w:val="18"/>
                <w:vertAlign w:val="superscript"/>
              </w:rPr>
            </w:pPr>
            <w:r w:rsidRPr="00C316DD">
              <w:rPr>
                <w:sz w:val="18"/>
                <w:szCs w:val="18"/>
                <w:vertAlign w:val="superscript"/>
              </w:rPr>
              <w:t>0.2518</w:t>
            </w:r>
          </w:p>
        </w:tc>
      </w:tr>
      <w:tr w:rsidR="00BC56F4" w:rsidRPr="00F96C69" w14:paraId="1FC28FA1" w14:textId="77777777" w:rsidTr="00CF365B">
        <w:trPr>
          <w:trHeight w:val="167"/>
          <w:jc w:val="center"/>
        </w:trPr>
        <w:tc>
          <w:tcPr>
            <w:tcW w:w="3045" w:type="dxa"/>
            <w:vMerge/>
          </w:tcPr>
          <w:p w14:paraId="0FAF37B1" w14:textId="77777777" w:rsidR="00BC56F4" w:rsidRPr="00C316DD" w:rsidRDefault="00BC56F4" w:rsidP="00FE19AC">
            <w:pPr>
              <w:rPr>
                <w:b/>
                <w:bCs/>
                <w:sz w:val="18"/>
                <w:szCs w:val="18"/>
                <w:vertAlign w:val="superscript"/>
              </w:rPr>
            </w:pPr>
          </w:p>
        </w:tc>
        <w:tc>
          <w:tcPr>
            <w:tcW w:w="2953" w:type="dxa"/>
          </w:tcPr>
          <w:p w14:paraId="4FF8458F" w14:textId="77777777" w:rsidR="00BC56F4" w:rsidRPr="00C316DD" w:rsidRDefault="00BC56F4" w:rsidP="00FE19AC">
            <w:pPr>
              <w:rPr>
                <w:sz w:val="18"/>
                <w:szCs w:val="18"/>
                <w:vertAlign w:val="superscript"/>
              </w:rPr>
            </w:pPr>
            <w:r w:rsidRPr="00C316DD">
              <w:rPr>
                <w:sz w:val="18"/>
                <w:szCs w:val="18"/>
                <w:vertAlign w:val="superscript"/>
              </w:rPr>
              <w:t>ZP</w:t>
            </w:r>
          </w:p>
        </w:tc>
        <w:tc>
          <w:tcPr>
            <w:tcW w:w="2702" w:type="dxa"/>
          </w:tcPr>
          <w:p w14:paraId="02916B00" w14:textId="77777777" w:rsidR="00BC56F4" w:rsidRPr="00C316DD" w:rsidRDefault="00BC56F4" w:rsidP="00FE19AC">
            <w:pPr>
              <w:rPr>
                <w:sz w:val="18"/>
                <w:szCs w:val="18"/>
                <w:vertAlign w:val="superscript"/>
              </w:rPr>
            </w:pPr>
            <w:r w:rsidRPr="00C316DD">
              <w:rPr>
                <w:sz w:val="18"/>
                <w:szCs w:val="18"/>
                <w:vertAlign w:val="superscript"/>
              </w:rPr>
              <w:t>-33.22</w:t>
            </w:r>
          </w:p>
        </w:tc>
      </w:tr>
    </w:tbl>
    <w:p w14:paraId="467E9541" w14:textId="11285D77" w:rsidR="006A436F" w:rsidRPr="00F96C69" w:rsidRDefault="00CF365B" w:rsidP="00FE19AC">
      <w:pPr>
        <w:rPr>
          <w:rStyle w:val="Strong"/>
          <w:rFonts w:ascii="Times New Roman" w:eastAsia="Times New Roman" w:hAnsi="Times New Roman" w:cs="Times New Roman"/>
          <w:b w:val="0"/>
          <w:bCs/>
          <w:color w:val="000000"/>
          <w:sz w:val="16"/>
          <w:szCs w:val="16"/>
          <w:vertAlign w:val="superscript"/>
          <w:lang w:eastAsia="en-GB"/>
        </w:rPr>
      </w:pPr>
      <w:r w:rsidRPr="00D429C7">
        <w:rPr>
          <w:noProof/>
          <w:sz w:val="10"/>
          <w:szCs w:val="10"/>
        </w:rPr>
        <w:lastRenderedPageBreak/>
        <w:drawing>
          <wp:inline distT="0" distB="0" distL="0" distR="0" wp14:anchorId="54965F44" wp14:editId="06FE5B06">
            <wp:extent cx="4383741" cy="5673869"/>
            <wp:effectExtent l="0" t="0" r="0" b="3175"/>
            <wp:docPr id="477339340" name="Picture 477339340"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9340" name="Picture 477339340" descr="A graph of a bar graph&#10;&#10;AI-generated content may be incorrect."/>
                    <pic:cNvPicPr/>
                  </pic:nvPicPr>
                  <pic:blipFill>
                    <a:blip r:embed="rId18"/>
                    <a:stretch>
                      <a:fillRect/>
                    </a:stretch>
                  </pic:blipFill>
                  <pic:spPr>
                    <a:xfrm>
                      <a:off x="0" y="0"/>
                      <a:ext cx="4808643" cy="6223818"/>
                    </a:xfrm>
                    <a:prstGeom prst="rect">
                      <a:avLst/>
                    </a:prstGeom>
                  </pic:spPr>
                </pic:pic>
              </a:graphicData>
            </a:graphic>
          </wp:inline>
        </w:drawing>
      </w:r>
    </w:p>
    <w:p w14:paraId="07CE47F0" w14:textId="58AFCEC7" w:rsidR="00CF365B" w:rsidRDefault="00CF365B" w:rsidP="00FE19AC">
      <w:pPr>
        <w:rPr>
          <w:vertAlign w:val="superscript"/>
        </w:rPr>
      </w:pPr>
    </w:p>
    <w:p w14:paraId="093667DC" w14:textId="2491C8BA" w:rsidR="00AF0ED2" w:rsidRPr="0030704D" w:rsidRDefault="00F84CE1" w:rsidP="00FE19AC">
      <w:pPr>
        <w:rPr>
          <w:vertAlign w:val="superscript"/>
        </w:rPr>
      </w:pPr>
      <w:r w:rsidRPr="0030704D">
        <w:rPr>
          <w:vertAlign w:val="superscript"/>
        </w:rPr>
        <w:t>Figure</w:t>
      </w:r>
      <w:r w:rsidR="00CA55F0" w:rsidRPr="0030704D">
        <w:rPr>
          <w:vertAlign w:val="superscript"/>
        </w:rPr>
        <w:t xml:space="preserve"> 3.1</w:t>
      </w:r>
      <w:r w:rsidRPr="0030704D">
        <w:rPr>
          <w:vertAlign w:val="superscript"/>
        </w:rPr>
        <w:t xml:space="preserve">: </w:t>
      </w:r>
      <w:r w:rsidR="00CA55F0" w:rsidRPr="0030704D">
        <w:rPr>
          <w:vertAlign w:val="superscript"/>
        </w:rPr>
        <w:t>Bar</w:t>
      </w:r>
      <w:r w:rsidRPr="0030704D">
        <w:rPr>
          <w:vertAlign w:val="superscript"/>
        </w:rPr>
        <w:t xml:space="preserve"> graph showing changes in </w:t>
      </w:r>
      <w:r w:rsidR="00500BAC" w:rsidRPr="0030704D">
        <w:rPr>
          <w:vertAlign w:val="superscript"/>
        </w:rPr>
        <w:t>physiochemical characteristics.</w:t>
      </w:r>
    </w:p>
    <w:p w14:paraId="164F8C86" w14:textId="77777777" w:rsidR="00BA0389" w:rsidRDefault="00BA0389" w:rsidP="00BA0389">
      <w:pPr>
        <w:pStyle w:val="Heading1"/>
      </w:pPr>
      <w:r>
        <w:lastRenderedPageBreak/>
        <w:t>Radar Chart of NLC Physicochemical Characteristics</w:t>
      </w:r>
    </w:p>
    <w:p w14:paraId="04CEBE62" w14:textId="77777777" w:rsidR="00BA0389" w:rsidRDefault="00BA0389" w:rsidP="00BA0389">
      <w:r>
        <w:t>This radar chart illustrates the normalized values of Z-average (nm), Polydispersity Index (PI), and Zeta Potential (ZP, mV) for five different NLC batches (A to E).</w:t>
      </w:r>
    </w:p>
    <w:p w14:paraId="0A6A76F1" w14:textId="77777777" w:rsidR="00BA0389" w:rsidRDefault="00BA0389" w:rsidP="00BA0389">
      <w:r>
        <w:rPr>
          <w:noProof/>
        </w:rPr>
        <w:drawing>
          <wp:inline distT="0" distB="0" distL="0" distR="0" wp14:anchorId="3161BE03" wp14:editId="09299C80">
            <wp:extent cx="5419165" cy="5419165"/>
            <wp:effectExtent l="0" t="0" r="3810" b="3810"/>
            <wp:docPr id="1568308696" name="Picture 1568308696" descr="A chart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08696" name="Picture 1568308696" descr="A chart of a triangle&#10;&#10;AI-generated content may be incorrect."/>
                    <pic:cNvPicPr/>
                  </pic:nvPicPr>
                  <pic:blipFill>
                    <a:blip r:embed="rId19"/>
                    <a:stretch>
                      <a:fillRect/>
                    </a:stretch>
                  </pic:blipFill>
                  <pic:spPr>
                    <a:xfrm>
                      <a:off x="0" y="0"/>
                      <a:ext cx="5427948" cy="5427948"/>
                    </a:xfrm>
                    <a:prstGeom prst="rect">
                      <a:avLst/>
                    </a:prstGeom>
                  </pic:spPr>
                </pic:pic>
              </a:graphicData>
            </a:graphic>
          </wp:inline>
        </w:drawing>
      </w:r>
    </w:p>
    <w:p w14:paraId="2373A5B7" w14:textId="0C363302" w:rsidR="00C800C4" w:rsidRPr="00F96C69" w:rsidRDefault="00C800C4" w:rsidP="00FE19AC">
      <w:pPr>
        <w:rPr>
          <w:rStyle w:val="Strong"/>
          <w:b w:val="0"/>
          <w:sz w:val="16"/>
          <w:szCs w:val="16"/>
          <w:vertAlign w:val="superscript"/>
        </w:rPr>
      </w:pPr>
    </w:p>
    <w:p w14:paraId="482FAA07" w14:textId="1A8E8868" w:rsidR="0047296F" w:rsidRPr="0030704D" w:rsidRDefault="0047296F" w:rsidP="0047296F">
      <w:pPr>
        <w:rPr>
          <w:vertAlign w:val="superscript"/>
        </w:rPr>
      </w:pPr>
      <w:r w:rsidRPr="0030704D">
        <w:rPr>
          <w:vertAlign w:val="superscript"/>
        </w:rPr>
        <w:lastRenderedPageBreak/>
        <w:t xml:space="preserve">Figure 3.2: </w:t>
      </w:r>
      <w:r w:rsidR="0030704D" w:rsidRPr="0030704D">
        <w:rPr>
          <w:vertAlign w:val="superscript"/>
        </w:rPr>
        <w:t>Radar chart</w:t>
      </w:r>
      <w:r w:rsidRPr="0030704D">
        <w:rPr>
          <w:vertAlign w:val="superscript"/>
        </w:rPr>
        <w:t xml:space="preserve"> showing changes in physiochemical characteristics.</w:t>
      </w:r>
    </w:p>
    <w:p w14:paraId="6BDAE929" w14:textId="77777777" w:rsidR="0047296F" w:rsidRPr="00F96C69" w:rsidRDefault="0047296F" w:rsidP="00FE19AC">
      <w:pPr>
        <w:rPr>
          <w:rStyle w:val="Strong"/>
          <w:b w:val="0"/>
          <w:sz w:val="16"/>
          <w:szCs w:val="16"/>
          <w:vertAlign w:val="superscript"/>
        </w:rPr>
      </w:pPr>
    </w:p>
    <w:p w14:paraId="480C8C58" w14:textId="5B55E4C6" w:rsidR="00E21E10" w:rsidRPr="00D429C7" w:rsidRDefault="008606F4" w:rsidP="00FE19AC">
      <w:pPr>
        <w:rPr>
          <w:rStyle w:val="Strong"/>
          <w:rFonts w:ascii="Times New Roman" w:hAnsi="Times New Roman" w:cs="Times New Roman"/>
          <w:color w:val="FF0000"/>
          <w:sz w:val="28"/>
          <w:szCs w:val="28"/>
          <w:vertAlign w:val="superscript"/>
        </w:rPr>
      </w:pPr>
      <w:r w:rsidRPr="00D429C7">
        <w:rPr>
          <w:rStyle w:val="Strong"/>
          <w:rFonts w:ascii="Times New Roman" w:hAnsi="Times New Roman" w:cs="Times New Roman"/>
          <w:color w:val="FF0000"/>
          <w:sz w:val="28"/>
          <w:szCs w:val="28"/>
          <w:vertAlign w:val="superscript"/>
        </w:rPr>
        <w:t>3.2. Stability</w:t>
      </w:r>
      <w:r w:rsidR="00F12C49" w:rsidRPr="00D429C7">
        <w:rPr>
          <w:rStyle w:val="Strong"/>
          <w:rFonts w:ascii="Times New Roman" w:hAnsi="Times New Roman" w:cs="Times New Roman"/>
          <w:color w:val="FF0000"/>
          <w:sz w:val="28"/>
          <w:szCs w:val="28"/>
          <w:vertAlign w:val="superscript"/>
        </w:rPr>
        <w:t xml:space="preserve"> Assessment of </w:t>
      </w:r>
      <w:r w:rsidR="009B22C1" w:rsidRPr="00D429C7">
        <w:rPr>
          <w:rStyle w:val="Strong"/>
          <w:rFonts w:ascii="Times New Roman" w:hAnsi="Times New Roman" w:cs="Times New Roman"/>
          <w:color w:val="FF0000"/>
          <w:sz w:val="28"/>
          <w:szCs w:val="28"/>
          <w:vertAlign w:val="superscript"/>
        </w:rPr>
        <w:t>the Formulations</w:t>
      </w:r>
      <w:r w:rsidR="00F12C49" w:rsidRPr="00D429C7">
        <w:rPr>
          <w:rStyle w:val="Strong"/>
          <w:rFonts w:ascii="Times New Roman" w:hAnsi="Times New Roman" w:cs="Times New Roman"/>
          <w:color w:val="FF0000"/>
          <w:sz w:val="28"/>
          <w:szCs w:val="28"/>
          <w:vertAlign w:val="superscript"/>
        </w:rPr>
        <w:t xml:space="preserve"> </w:t>
      </w:r>
      <w:r w:rsidR="009B22C1" w:rsidRPr="00D429C7">
        <w:rPr>
          <w:rStyle w:val="Strong"/>
          <w:rFonts w:ascii="Times New Roman" w:hAnsi="Times New Roman" w:cs="Times New Roman"/>
          <w:color w:val="FF0000"/>
          <w:sz w:val="28"/>
          <w:szCs w:val="28"/>
          <w:vertAlign w:val="superscript"/>
        </w:rPr>
        <w:t>o</w:t>
      </w:r>
      <w:r w:rsidR="00F12C49" w:rsidRPr="00D429C7">
        <w:rPr>
          <w:rStyle w:val="Strong"/>
          <w:rFonts w:ascii="Times New Roman" w:hAnsi="Times New Roman" w:cs="Times New Roman"/>
          <w:color w:val="FF0000"/>
          <w:sz w:val="28"/>
          <w:szCs w:val="28"/>
          <w:vertAlign w:val="superscript"/>
        </w:rPr>
        <w:t>ver Time and at Different Temperatures</w:t>
      </w:r>
    </w:p>
    <w:p w14:paraId="60139B8A" w14:textId="65759211" w:rsidR="00317EB8" w:rsidRPr="002B65DB" w:rsidRDefault="00FF7659" w:rsidP="00317EB8">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The stability of blank</w:t>
      </w:r>
      <w:r w:rsidR="009B22C1"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meropenem-loaded NLCs (</w:t>
      </w:r>
      <w:proofErr w:type="spellStart"/>
      <w:r w:rsidR="00F96C69" w:rsidRPr="00F96C69">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F96C69" w:rsidRPr="00F96C69">
        <w:rPr>
          <w:rFonts w:eastAsia="Times New Roman"/>
          <w:color w:val="000000"/>
          <w:sz w:val="24"/>
          <w:szCs w:val="24"/>
          <w:vertAlign w:val="superscript"/>
          <w:lang w:eastAsia="en-GB"/>
        </w:rPr>
        <w:t>M</w:t>
      </w:r>
      <w:proofErr w:type="spellEnd"/>
      <w:r w:rsidR="00F96C69" w:rsidRPr="00F96C69">
        <w:rPr>
          <w:rFonts w:eastAsia="Times New Roman"/>
          <w:color w:val="000000"/>
          <w:sz w:val="24"/>
          <w:szCs w:val="24"/>
          <w:vertAlign w:val="superscript"/>
          <w:lang w:eastAsia="en-GB"/>
        </w:rPr>
        <w:t>-NLC</w:t>
      </w:r>
      <w:r w:rsidRPr="00F96C69">
        <w:rPr>
          <w:rFonts w:eastAsia="Times New Roman"/>
          <w:color w:val="000000"/>
          <w:sz w:val="24"/>
          <w:szCs w:val="24"/>
          <w:vertAlign w:val="superscript"/>
          <w:lang w:eastAsia="en-GB"/>
        </w:rPr>
        <w:t>s),</w:t>
      </w:r>
      <w:r w:rsidR="009B22C1" w:rsidRPr="00F96C69">
        <w:rPr>
          <w:rFonts w:eastAsia="Times New Roman"/>
          <w:color w:val="000000"/>
          <w:sz w:val="24"/>
          <w:szCs w:val="24"/>
          <w:vertAlign w:val="superscript"/>
          <w:lang w:eastAsia="en-GB"/>
        </w:rPr>
        <w:t xml:space="preserve"> </w:t>
      </w:r>
      <w:proofErr w:type="spellStart"/>
      <w:r w:rsidR="0030704D">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30704D">
        <w:rPr>
          <w:rFonts w:eastAsia="Times New Roman"/>
          <w:color w:val="000000"/>
          <w:sz w:val="24"/>
          <w:szCs w:val="24"/>
          <w:vertAlign w:val="superscript"/>
          <w:lang w:eastAsia="en-GB"/>
        </w:rPr>
        <w:t>M</w:t>
      </w:r>
      <w:proofErr w:type="spellEnd"/>
      <w:r w:rsidR="0030704D">
        <w:rPr>
          <w:rFonts w:eastAsia="Times New Roman"/>
          <w:color w:val="000000"/>
          <w:sz w:val="24"/>
          <w:szCs w:val="24"/>
          <w:vertAlign w:val="superscript"/>
          <w:lang w:eastAsia="en-GB"/>
        </w:rPr>
        <w:t>-TO-NLC</w:t>
      </w:r>
      <w:r w:rsidRPr="00F96C69">
        <w:rPr>
          <w:rFonts w:eastAsia="Times New Roman"/>
          <w:color w:val="000000"/>
          <w:sz w:val="24"/>
          <w:szCs w:val="24"/>
          <w:vertAlign w:val="superscript"/>
          <w:lang w:eastAsia="en-GB"/>
        </w:rPr>
        <w:t xml:space="preserve"> formulations (180, 200, 220, 240</w:t>
      </w:r>
      <w:r w:rsidR="009B22C1" w:rsidRPr="00F96C69">
        <w:rPr>
          <w:rFonts w:eastAsia="Times New Roman"/>
          <w:color w:val="000000"/>
          <w:sz w:val="24"/>
          <w:szCs w:val="24"/>
          <w:vertAlign w:val="superscript"/>
          <w:lang w:eastAsia="en-GB"/>
        </w:rPr>
        <w:t xml:space="preserve"> ug</w:t>
      </w:r>
      <w:r w:rsidRPr="00F96C69">
        <w:rPr>
          <w:rFonts w:eastAsia="Times New Roman"/>
          <w:color w:val="000000"/>
          <w:sz w:val="24"/>
          <w:szCs w:val="24"/>
          <w:vertAlign w:val="superscript"/>
          <w:lang w:eastAsia="en-GB"/>
        </w:rPr>
        <w:t xml:space="preserve">) was evaluated over </w:t>
      </w:r>
      <w:r w:rsidR="009B22C1" w:rsidRPr="00F96C69">
        <w:rPr>
          <w:rFonts w:eastAsia="Times New Roman"/>
          <w:color w:val="000000"/>
          <w:sz w:val="24"/>
          <w:szCs w:val="24"/>
          <w:vertAlign w:val="superscript"/>
          <w:lang w:eastAsia="en-GB"/>
        </w:rPr>
        <w:t>24 and 48</w:t>
      </w:r>
      <w:r w:rsidRPr="00F96C69">
        <w:rPr>
          <w:rFonts w:eastAsia="Times New Roman"/>
          <w:color w:val="000000"/>
          <w:sz w:val="24"/>
          <w:szCs w:val="24"/>
          <w:vertAlign w:val="superscript"/>
          <w:lang w:eastAsia="en-GB"/>
        </w:rPr>
        <w:t xml:space="preserve"> hours at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and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by monitoring changes in particle size, polydispersity index (PDI), and zeta potential.</w:t>
      </w:r>
      <w:r w:rsidR="00EE0F12"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For Blank NLCs, particle size increased steadily at both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(from 98.48 nm to 122.6 nm) and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(from 99.49 nm to 160.2 nm) over 48 hours. PDI showed an initial increase at 24 hours then decreased at 48 hours at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while at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it remained variable. Zeta potential values became slightly less negative at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and more negative at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w:t>
      </w:r>
      <w:r w:rsidR="00EE0F12"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In </w:t>
      </w:r>
      <w:proofErr w:type="spellStart"/>
      <w:r w:rsidR="00F96C69" w:rsidRPr="00F96C69">
        <w:rPr>
          <w:rFonts w:eastAsia="Times New Roman"/>
          <w:b/>
          <w:bCs/>
          <w:color w:val="000000"/>
          <w:sz w:val="24"/>
          <w:szCs w:val="24"/>
          <w:vertAlign w:val="superscript"/>
          <w:lang w:eastAsia="en-GB"/>
        </w:rPr>
        <w:t>M</w:t>
      </w:r>
      <w:r w:rsidR="00A52254">
        <w:rPr>
          <w:rFonts w:eastAsia="Times New Roman"/>
          <w:b/>
          <w:bCs/>
          <w:color w:val="000000"/>
          <w:sz w:val="24"/>
          <w:szCs w:val="24"/>
          <w:vertAlign w:val="superscript"/>
          <w:lang w:eastAsia="en-GB"/>
        </w:rPr>
        <w:t>p</w:t>
      </w:r>
      <w:r w:rsidR="00F96C69" w:rsidRPr="00F96C69">
        <w:rPr>
          <w:rFonts w:eastAsia="Times New Roman"/>
          <w:b/>
          <w:bCs/>
          <w:color w:val="000000"/>
          <w:sz w:val="24"/>
          <w:szCs w:val="24"/>
          <w:vertAlign w:val="superscript"/>
          <w:lang w:eastAsia="en-GB"/>
        </w:rPr>
        <w:t>M</w:t>
      </w:r>
      <w:proofErr w:type="spellEnd"/>
      <w:r w:rsidR="00F96C69" w:rsidRPr="00F96C69">
        <w:rPr>
          <w:rFonts w:eastAsia="Times New Roman"/>
          <w:b/>
          <w:bCs/>
          <w:color w:val="000000"/>
          <w:sz w:val="24"/>
          <w:szCs w:val="24"/>
          <w:vertAlign w:val="superscript"/>
          <w:lang w:eastAsia="en-GB"/>
        </w:rPr>
        <w:t>-NLC</w:t>
      </w:r>
      <w:r w:rsidRPr="00F96C69">
        <w:rPr>
          <w:rFonts w:eastAsia="Times New Roman"/>
          <w:b/>
          <w:bCs/>
          <w:color w:val="000000"/>
          <w:sz w:val="24"/>
          <w:szCs w:val="24"/>
          <w:vertAlign w:val="superscript"/>
          <w:lang w:eastAsia="en-GB"/>
        </w:rPr>
        <w:t>s</w:t>
      </w:r>
      <w:r w:rsidRPr="00F96C69">
        <w:rPr>
          <w:rFonts w:eastAsia="Times New Roman"/>
          <w:color w:val="000000"/>
          <w:sz w:val="24"/>
          <w:szCs w:val="24"/>
          <w:vertAlign w:val="superscript"/>
          <w:lang w:eastAsia="en-GB"/>
        </w:rPr>
        <w:t xml:space="preserve">, particle size increased </w:t>
      </w:r>
      <w:r w:rsidR="00604FF9">
        <w:rPr>
          <w:rFonts w:eastAsia="Times New Roman"/>
          <w:color w:val="000000"/>
          <w:sz w:val="24"/>
          <w:szCs w:val="24"/>
          <w:vertAlign w:val="superscript"/>
          <w:lang w:eastAsia="en-GB"/>
        </w:rPr>
        <w:t>considerably</w:t>
      </w:r>
      <w:r w:rsidRPr="00F96C69">
        <w:rPr>
          <w:rFonts w:eastAsia="Times New Roman"/>
          <w:color w:val="000000"/>
          <w:sz w:val="24"/>
          <w:szCs w:val="24"/>
          <w:vertAlign w:val="superscript"/>
          <w:lang w:eastAsia="en-GB"/>
        </w:rPr>
        <w:t xml:space="preserve"> at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from 51.35 nm to 115.2 nm by 48 hours. However, at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 xml:space="preserve">°C, the particle size </w:t>
      </w:r>
      <w:r w:rsidR="00590A20" w:rsidRPr="00F96C69">
        <w:rPr>
          <w:rFonts w:eastAsia="Times New Roman"/>
          <w:color w:val="000000"/>
          <w:sz w:val="24"/>
          <w:szCs w:val="24"/>
          <w:vertAlign w:val="superscript"/>
          <w:lang w:eastAsia="en-GB"/>
        </w:rPr>
        <w:t>stayed</w:t>
      </w:r>
      <w:r w:rsidRPr="00F96C69">
        <w:rPr>
          <w:rFonts w:eastAsia="Times New Roman"/>
          <w:color w:val="000000"/>
          <w:sz w:val="24"/>
          <w:szCs w:val="24"/>
          <w:vertAlign w:val="superscript"/>
          <w:lang w:eastAsia="en-GB"/>
        </w:rPr>
        <w:t xml:space="preserve"> stable around 51.5 nm throughout</w:t>
      </w:r>
      <w:r w:rsidR="00590A20" w:rsidRPr="00F96C69">
        <w:rPr>
          <w:rFonts w:eastAsia="Times New Roman"/>
          <w:color w:val="000000"/>
          <w:sz w:val="24"/>
          <w:szCs w:val="24"/>
          <w:vertAlign w:val="superscript"/>
          <w:lang w:eastAsia="en-GB"/>
        </w:rPr>
        <w:t>.</w:t>
      </w:r>
      <w:r w:rsidRPr="00F96C69">
        <w:rPr>
          <w:rFonts w:eastAsia="Times New Roman"/>
          <w:color w:val="000000"/>
          <w:sz w:val="24"/>
          <w:szCs w:val="24"/>
          <w:vertAlign w:val="superscript"/>
          <w:lang w:eastAsia="en-GB"/>
        </w:rPr>
        <w:t xml:space="preserve">  PDI rose substantially at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while at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a modest increase was noted. Zeta potential decreased slightly over time at both temperatures.</w:t>
      </w:r>
      <w:r w:rsidR="00EE0F12"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For </w:t>
      </w:r>
      <w:r w:rsidR="0030704D">
        <w:rPr>
          <w:rFonts w:eastAsia="Times New Roman"/>
          <w:b/>
          <w:bCs/>
          <w:color w:val="000000"/>
          <w:sz w:val="24"/>
          <w:szCs w:val="24"/>
          <w:vertAlign w:val="superscript"/>
          <w:lang w:eastAsia="en-GB"/>
        </w:rPr>
        <w:t>M</w:t>
      </w:r>
      <w:r w:rsidR="00A52254">
        <w:rPr>
          <w:rFonts w:eastAsia="Times New Roman"/>
          <w:b/>
          <w:bCs/>
          <w:color w:val="000000"/>
          <w:sz w:val="24"/>
          <w:szCs w:val="24"/>
          <w:vertAlign w:val="superscript"/>
          <w:lang w:eastAsia="en-GB"/>
        </w:rPr>
        <w:t>p</w:t>
      </w:r>
      <w:r w:rsidR="0030704D">
        <w:rPr>
          <w:rFonts w:eastAsia="Times New Roman"/>
          <w:b/>
          <w:bCs/>
          <w:color w:val="000000"/>
          <w:sz w:val="24"/>
          <w:szCs w:val="24"/>
          <w:vertAlign w:val="superscript"/>
          <w:lang w:eastAsia="en-GB"/>
        </w:rPr>
        <w:t>M-TO-NLC</w:t>
      </w:r>
      <w:r w:rsidRPr="00F96C69">
        <w:rPr>
          <w:rFonts w:eastAsia="Times New Roman"/>
          <w:b/>
          <w:bCs/>
          <w:color w:val="000000"/>
          <w:sz w:val="24"/>
          <w:szCs w:val="24"/>
          <w:vertAlign w:val="superscript"/>
          <w:lang w:eastAsia="en-GB"/>
        </w:rPr>
        <w:t>180</w:t>
      </w:r>
      <w:r w:rsidRPr="00F96C69">
        <w:rPr>
          <w:rFonts w:eastAsia="Times New Roman"/>
          <w:color w:val="000000"/>
          <w:sz w:val="24"/>
          <w:szCs w:val="24"/>
          <w:vertAlign w:val="superscript"/>
          <w:lang w:eastAsia="en-GB"/>
        </w:rPr>
        <w:t>, particle size increased at both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and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with a more prominent change observed at 20</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 xml:space="preserve">°C. PDI also increased at both temperatures. Zeta potential </w:t>
      </w:r>
      <w:r w:rsidR="00604FF9">
        <w:rPr>
          <w:rFonts w:eastAsia="Times New Roman"/>
          <w:color w:val="000000"/>
          <w:sz w:val="24"/>
          <w:szCs w:val="24"/>
          <w:vertAlign w:val="superscript"/>
          <w:lang w:eastAsia="en-GB"/>
        </w:rPr>
        <w:t>stayed</w:t>
      </w:r>
      <w:r w:rsidRPr="00F96C69">
        <w:rPr>
          <w:rFonts w:eastAsia="Times New Roman"/>
          <w:color w:val="000000"/>
          <w:sz w:val="24"/>
          <w:szCs w:val="24"/>
          <w:vertAlign w:val="superscript"/>
          <w:lang w:eastAsia="en-GB"/>
        </w:rPr>
        <w:t xml:space="preserve"> </w:t>
      </w:r>
      <w:r w:rsidR="00EE0F12" w:rsidRPr="00F96C69">
        <w:rPr>
          <w:rFonts w:eastAsia="Times New Roman"/>
          <w:color w:val="000000"/>
          <w:sz w:val="24"/>
          <w:szCs w:val="24"/>
          <w:vertAlign w:val="superscript"/>
          <w:lang w:eastAsia="en-GB"/>
        </w:rPr>
        <w:t>stable</w:t>
      </w:r>
      <w:r w:rsidRPr="00F96C69">
        <w:rPr>
          <w:rFonts w:eastAsia="Times New Roman"/>
          <w:color w:val="000000"/>
          <w:sz w:val="24"/>
          <w:szCs w:val="24"/>
          <w:vertAlign w:val="superscript"/>
          <w:lang w:eastAsia="en-GB"/>
        </w:rPr>
        <w:t xml:space="preserve"> with minor fluctuations.</w:t>
      </w:r>
      <w:r w:rsidR="00EE0F12" w:rsidRPr="00F96C69">
        <w:rPr>
          <w:rFonts w:eastAsia="Times New Roman"/>
          <w:color w:val="000000"/>
          <w:sz w:val="24"/>
          <w:szCs w:val="24"/>
          <w:vertAlign w:val="superscript"/>
          <w:lang w:eastAsia="en-GB"/>
        </w:rPr>
        <w:t xml:space="preserve"> </w:t>
      </w:r>
      <w:r w:rsidR="0030704D">
        <w:rPr>
          <w:rFonts w:eastAsia="Times New Roman"/>
          <w:color w:val="000000"/>
          <w:sz w:val="24"/>
          <w:szCs w:val="24"/>
          <w:vertAlign w:val="superscript"/>
          <w:lang w:eastAsia="en-GB"/>
        </w:rPr>
        <w:t>MPM-TO-NLC</w:t>
      </w:r>
      <w:r w:rsidRPr="00F96C69">
        <w:rPr>
          <w:rFonts w:eastAsia="Times New Roman"/>
          <w:color w:val="000000"/>
          <w:sz w:val="24"/>
          <w:szCs w:val="24"/>
          <w:vertAlign w:val="superscript"/>
          <w:lang w:eastAsia="en-GB"/>
        </w:rPr>
        <w:t>200 showed minimal changes in particle size and PDI over time at both temperatures. Zeta potential values remained consistent.</w:t>
      </w:r>
      <w:r w:rsidR="00EE0F12"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In </w:t>
      </w:r>
      <w:r w:rsidR="0030704D">
        <w:rPr>
          <w:rFonts w:eastAsia="Times New Roman"/>
          <w:b/>
          <w:bCs/>
          <w:color w:val="000000"/>
          <w:sz w:val="24"/>
          <w:szCs w:val="24"/>
          <w:vertAlign w:val="superscript"/>
          <w:lang w:eastAsia="en-GB"/>
        </w:rPr>
        <w:t>M</w:t>
      </w:r>
      <w:r w:rsidR="00A52254">
        <w:rPr>
          <w:rFonts w:eastAsia="Times New Roman"/>
          <w:b/>
          <w:bCs/>
          <w:color w:val="000000"/>
          <w:sz w:val="24"/>
          <w:szCs w:val="24"/>
          <w:vertAlign w:val="superscript"/>
          <w:lang w:eastAsia="en-GB"/>
        </w:rPr>
        <w:t>p</w:t>
      </w:r>
      <w:r w:rsidR="0030704D">
        <w:rPr>
          <w:rFonts w:eastAsia="Times New Roman"/>
          <w:b/>
          <w:bCs/>
          <w:color w:val="000000"/>
          <w:sz w:val="24"/>
          <w:szCs w:val="24"/>
          <w:vertAlign w:val="superscript"/>
          <w:lang w:eastAsia="en-GB"/>
        </w:rPr>
        <w:t>M-TO-NLC</w:t>
      </w:r>
      <w:r w:rsidRPr="00F96C69">
        <w:rPr>
          <w:rFonts w:eastAsia="Times New Roman"/>
          <w:b/>
          <w:bCs/>
          <w:color w:val="000000"/>
          <w:sz w:val="24"/>
          <w:szCs w:val="24"/>
          <w:vertAlign w:val="superscript"/>
          <w:lang w:eastAsia="en-GB"/>
        </w:rPr>
        <w:t>220</w:t>
      </w:r>
      <w:r w:rsidRPr="00F96C69">
        <w:rPr>
          <w:rFonts w:eastAsia="Times New Roman"/>
          <w:color w:val="000000"/>
          <w:sz w:val="24"/>
          <w:szCs w:val="24"/>
          <w:vertAlign w:val="superscript"/>
          <w:lang w:eastAsia="en-GB"/>
        </w:rPr>
        <w:t>, particle size increased with time, especially at 37</w:t>
      </w:r>
      <w:r w:rsidRPr="00F96C69">
        <w:rPr>
          <w:rFonts w:ascii="Arial" w:eastAsia="Times New Roman" w:hAnsi="Arial" w:cs="Arial"/>
          <w:color w:val="000000"/>
          <w:sz w:val="24"/>
          <w:szCs w:val="24"/>
          <w:vertAlign w:val="superscript"/>
          <w:lang w:eastAsia="en-GB"/>
        </w:rPr>
        <w:t> </w:t>
      </w:r>
      <w:r w:rsidRPr="00F96C69">
        <w:rPr>
          <w:rFonts w:eastAsia="Times New Roman"/>
          <w:color w:val="000000"/>
          <w:sz w:val="24"/>
          <w:szCs w:val="24"/>
          <w:vertAlign w:val="superscript"/>
          <w:lang w:eastAsia="en-GB"/>
        </w:rPr>
        <w:t>°C (from 80.56 nm to 138.5 nm). PDI showed slight variability, and zeta potential remained in a similar range.</w:t>
      </w:r>
      <w:r w:rsidR="00EE0F12" w:rsidRPr="00F96C69">
        <w:rPr>
          <w:rFonts w:eastAsia="Times New Roman"/>
          <w:color w:val="000000"/>
          <w:sz w:val="24"/>
          <w:szCs w:val="24"/>
          <w:vertAlign w:val="superscript"/>
          <w:lang w:eastAsia="en-GB"/>
        </w:rPr>
        <w:t xml:space="preserve"> </w:t>
      </w:r>
      <w:r w:rsidR="0030704D">
        <w:rPr>
          <w:rFonts w:eastAsia="Times New Roman"/>
          <w:color w:val="000000"/>
          <w:sz w:val="24"/>
          <w:szCs w:val="24"/>
          <w:vertAlign w:val="superscript"/>
          <w:lang w:eastAsia="en-GB"/>
        </w:rPr>
        <w:t>M</w:t>
      </w:r>
      <w:r w:rsidR="00A52254">
        <w:rPr>
          <w:rFonts w:eastAsia="Times New Roman"/>
          <w:color w:val="000000"/>
          <w:sz w:val="24"/>
          <w:szCs w:val="24"/>
          <w:vertAlign w:val="superscript"/>
          <w:lang w:eastAsia="en-GB"/>
        </w:rPr>
        <w:t>p</w:t>
      </w:r>
      <w:r w:rsidR="0030704D">
        <w:rPr>
          <w:rFonts w:eastAsia="Times New Roman"/>
          <w:color w:val="000000"/>
          <w:sz w:val="24"/>
          <w:szCs w:val="24"/>
          <w:vertAlign w:val="superscript"/>
          <w:lang w:eastAsia="en-GB"/>
        </w:rPr>
        <w:t>M-TO-NLC</w:t>
      </w:r>
      <w:r w:rsidRPr="00F96C69">
        <w:rPr>
          <w:rFonts w:eastAsia="Times New Roman"/>
          <w:color w:val="000000"/>
          <w:sz w:val="24"/>
          <w:szCs w:val="24"/>
          <w:vertAlign w:val="superscript"/>
          <w:lang w:eastAsia="en-GB"/>
        </w:rPr>
        <w:t xml:space="preserve">240 exhibited a gradual increase in particle size at both temperatures. PDI fluctuated </w:t>
      </w:r>
      <w:r w:rsidR="00604FF9" w:rsidRPr="00F96C69">
        <w:rPr>
          <w:rFonts w:eastAsia="Times New Roman"/>
          <w:color w:val="000000"/>
          <w:sz w:val="24"/>
          <w:szCs w:val="24"/>
          <w:vertAlign w:val="superscript"/>
          <w:lang w:eastAsia="en-GB"/>
        </w:rPr>
        <w:t>slightly,</w:t>
      </w:r>
      <w:r w:rsidRPr="00F96C69">
        <w:rPr>
          <w:rFonts w:eastAsia="Times New Roman"/>
          <w:color w:val="000000"/>
          <w:sz w:val="24"/>
          <w:szCs w:val="24"/>
          <w:vertAlign w:val="superscript"/>
          <w:lang w:eastAsia="en-GB"/>
        </w:rPr>
        <w:t xml:space="preserve"> and zeta potential stayed relatively stabl</w:t>
      </w:r>
      <w:r w:rsidR="00187A89" w:rsidRPr="00F96C69">
        <w:rPr>
          <w:rFonts w:eastAsia="Times New Roman"/>
          <w:color w:val="000000"/>
          <w:sz w:val="24"/>
          <w:szCs w:val="24"/>
          <w:vertAlign w:val="superscript"/>
          <w:lang w:eastAsia="en-GB"/>
        </w:rPr>
        <w:t>e.</w:t>
      </w:r>
    </w:p>
    <w:p w14:paraId="0356F0E2" w14:textId="37AA7881" w:rsidR="00317EB8" w:rsidRPr="00F96C69" w:rsidRDefault="00BA0389" w:rsidP="00317EB8">
      <w:pPr>
        <w:rPr>
          <w:sz w:val="16"/>
          <w:szCs w:val="16"/>
          <w:vertAlign w:val="superscript"/>
        </w:rPr>
      </w:pPr>
      <w:r w:rsidRPr="00BA0389">
        <w:rPr>
          <w:noProof/>
          <w:sz w:val="16"/>
          <w:szCs w:val="16"/>
          <w:vertAlign w:val="superscript"/>
        </w:rPr>
        <w:drawing>
          <wp:inline distT="0" distB="0" distL="0" distR="0" wp14:anchorId="21DDAFC7" wp14:editId="23113045">
            <wp:extent cx="5142368" cy="2571184"/>
            <wp:effectExtent l="0" t="0" r="1270" b="0"/>
            <wp:docPr id="635401538" name="Picture 1" descr="A graph of a number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1538" name="Picture 1" descr="A graph of a number of different colors&#10;&#10;AI-generated content may be incorrect."/>
                    <pic:cNvPicPr/>
                  </pic:nvPicPr>
                  <pic:blipFill>
                    <a:blip r:embed="rId20"/>
                    <a:stretch>
                      <a:fillRect/>
                    </a:stretch>
                  </pic:blipFill>
                  <pic:spPr>
                    <a:xfrm>
                      <a:off x="0" y="0"/>
                      <a:ext cx="5225490" cy="2612745"/>
                    </a:xfrm>
                    <a:prstGeom prst="rect">
                      <a:avLst/>
                    </a:prstGeom>
                  </pic:spPr>
                </pic:pic>
              </a:graphicData>
            </a:graphic>
          </wp:inline>
        </w:drawing>
      </w:r>
    </w:p>
    <w:p w14:paraId="793D537D" w14:textId="3963C207" w:rsidR="00317EB8" w:rsidRPr="007203F4" w:rsidRDefault="00317EB8" w:rsidP="00317EB8">
      <w:pPr>
        <w:rPr>
          <w:vertAlign w:val="superscript"/>
        </w:rPr>
      </w:pPr>
      <w:r w:rsidRPr="007203F4">
        <w:rPr>
          <w:vertAlign w:val="superscript"/>
        </w:rPr>
        <w:t>Figure3.3. Illustration of particle size variations of NLC formulations under various storage conditions over time.</w:t>
      </w:r>
    </w:p>
    <w:p w14:paraId="03A09E46" w14:textId="3E3A322E" w:rsidR="00E34FB6" w:rsidRPr="00F96C69" w:rsidRDefault="00E34FB6" w:rsidP="00FE19AC">
      <w:pPr>
        <w:rPr>
          <w:color w:val="EE0000"/>
          <w:vertAlign w:val="superscript"/>
        </w:rPr>
      </w:pPr>
    </w:p>
    <w:p w14:paraId="7F71B314" w14:textId="5DFF00FF" w:rsidR="00C01F9B" w:rsidRPr="00213389" w:rsidRDefault="00675D64" w:rsidP="00FE19AC">
      <w:pPr>
        <w:rPr>
          <w:rStyle w:val="Strong"/>
          <w:rFonts w:ascii="Times New Roman" w:hAnsi="Times New Roman" w:cs="Times New Roman"/>
          <w:b w:val="0"/>
          <w:bCs/>
          <w:color w:val="EE0000"/>
          <w:sz w:val="28"/>
          <w:szCs w:val="28"/>
          <w:vertAlign w:val="superscript"/>
        </w:rPr>
      </w:pPr>
      <w:r w:rsidRPr="00213389">
        <w:rPr>
          <w:rStyle w:val="Strong"/>
          <w:rFonts w:ascii="Times New Roman" w:hAnsi="Times New Roman" w:cs="Times New Roman"/>
          <w:b w:val="0"/>
          <w:color w:val="EE0000"/>
          <w:sz w:val="28"/>
          <w:szCs w:val="28"/>
          <w:vertAlign w:val="superscript"/>
        </w:rPr>
        <w:t>3.3. Effect of Sonication Time on the Physiochemical Characteristics</w:t>
      </w:r>
    </w:p>
    <w:p w14:paraId="09ADF1E0" w14:textId="0E438D7B" w:rsidR="00675D64" w:rsidRPr="00F96C69" w:rsidRDefault="00675D64"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lastRenderedPageBreak/>
        <w:t>The impact of sonication time (3 minutes vs. 6 minutes) on the physicochemical characteristics of various nanostructured lipid carrier (NLC) formulations was analysed by measuring Z-average particle size, polydispersity index (PI), and zeta potential (ZP).</w:t>
      </w:r>
    </w:p>
    <w:p w14:paraId="19F61FA1" w14:textId="0A76C26E" w:rsidR="00675D64" w:rsidRPr="00F96C69" w:rsidRDefault="00675D64"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For the </w:t>
      </w:r>
      <w:r w:rsidRPr="00F96C69">
        <w:rPr>
          <w:rFonts w:eastAsia="Times New Roman"/>
          <w:b/>
          <w:bCs/>
          <w:color w:val="000000"/>
          <w:sz w:val="24"/>
          <w:szCs w:val="24"/>
          <w:vertAlign w:val="superscript"/>
          <w:lang w:eastAsia="en-GB"/>
        </w:rPr>
        <w:t>Blank NLC</w:t>
      </w:r>
      <w:r w:rsidRPr="00F96C69">
        <w:rPr>
          <w:rFonts w:eastAsia="Times New Roman"/>
          <w:color w:val="000000"/>
          <w:sz w:val="24"/>
          <w:szCs w:val="24"/>
          <w:vertAlign w:val="superscript"/>
          <w:lang w:eastAsia="en-GB"/>
        </w:rPr>
        <w:t>, increasing the sonication time from 3 to 6 minutes resulted in a remarkable reduction in particle size from 98.48 nm to 45.50 nm, accompanied by a decrease in PI from 0.4381 to 0.226 and an enhancement in ZP from –26.88 mV to –35.75 mV.</w:t>
      </w:r>
      <w:r w:rsidR="00FD4DA5" w:rsidRPr="00F96C69">
        <w:rPr>
          <w:rFonts w:eastAsia="Times New Roman"/>
          <w:color w:val="000000"/>
          <w:sz w:val="24"/>
          <w:szCs w:val="24"/>
          <w:vertAlign w:val="superscript"/>
          <w:lang w:eastAsia="en-GB"/>
        </w:rPr>
        <w:t xml:space="preserve"> </w:t>
      </w:r>
      <w:r w:rsidR="007203F4">
        <w:rPr>
          <w:rFonts w:eastAsia="Times New Roman"/>
          <w:color w:val="000000"/>
          <w:sz w:val="24"/>
          <w:szCs w:val="24"/>
          <w:vertAlign w:val="superscript"/>
          <w:lang w:eastAsia="en-GB"/>
        </w:rPr>
        <w:t>For</w:t>
      </w:r>
      <w:r w:rsidR="007203F4" w:rsidRPr="007203F4">
        <w:rPr>
          <w:rFonts w:eastAsia="Times New Roman"/>
          <w:b/>
          <w:bCs/>
          <w:color w:val="000000"/>
          <w:sz w:val="24"/>
          <w:szCs w:val="24"/>
          <w:vertAlign w:val="superscript"/>
          <w:lang w:eastAsia="en-GB"/>
        </w:rPr>
        <w:t xml:space="preserve"> </w:t>
      </w:r>
      <w:proofErr w:type="spellStart"/>
      <w:r w:rsidR="007203F4" w:rsidRPr="007203F4">
        <w:rPr>
          <w:rFonts w:eastAsia="Times New Roman"/>
          <w:b/>
          <w:bCs/>
          <w:color w:val="000000"/>
          <w:sz w:val="24"/>
          <w:szCs w:val="24"/>
          <w:vertAlign w:val="superscript"/>
          <w:lang w:eastAsia="en-GB"/>
        </w:rPr>
        <w:t>MpM</w:t>
      </w:r>
      <w:proofErr w:type="spellEnd"/>
      <w:r w:rsidR="00F96C69" w:rsidRPr="007203F4">
        <w:rPr>
          <w:rFonts w:eastAsia="Times New Roman"/>
          <w:b/>
          <w:bCs/>
          <w:color w:val="000000"/>
          <w:sz w:val="24"/>
          <w:szCs w:val="24"/>
          <w:vertAlign w:val="superscript"/>
          <w:lang w:eastAsia="en-GB"/>
        </w:rPr>
        <w:t>-</w:t>
      </w:r>
      <w:r w:rsidR="00F96C69" w:rsidRPr="00F96C69">
        <w:rPr>
          <w:rFonts w:eastAsia="Times New Roman"/>
          <w:b/>
          <w:bCs/>
          <w:color w:val="000000"/>
          <w:sz w:val="24"/>
          <w:szCs w:val="24"/>
          <w:vertAlign w:val="superscript"/>
          <w:lang w:eastAsia="en-GB"/>
        </w:rPr>
        <w:t xml:space="preserve">NLC </w:t>
      </w:r>
      <w:r w:rsidR="00F96C69" w:rsidRPr="00F96C69">
        <w:rPr>
          <w:rFonts w:eastAsia="Times New Roman"/>
          <w:color w:val="000000"/>
          <w:sz w:val="24"/>
          <w:szCs w:val="24"/>
          <w:vertAlign w:val="superscript"/>
          <w:lang w:eastAsia="en-GB"/>
        </w:rPr>
        <w:t>formulation</w:t>
      </w:r>
      <w:r w:rsidRPr="00F96C69">
        <w:rPr>
          <w:rFonts w:eastAsia="Times New Roman"/>
          <w:color w:val="000000"/>
          <w:sz w:val="24"/>
          <w:szCs w:val="24"/>
          <w:vertAlign w:val="superscript"/>
          <w:lang w:eastAsia="en-GB"/>
        </w:rPr>
        <w:t>, particle size was reduced from 107.8 nm at 3 minutes to 51.35 nm at 6 minutes. The PI decreased from 0.4545 to 0.269, while the ZP improved from –29.81 mV to –32.53 mV.</w:t>
      </w:r>
      <w:r w:rsidR="00FD4DA5"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 xml:space="preserve">For </w:t>
      </w:r>
      <w:r w:rsidR="007203F4" w:rsidRPr="007203F4">
        <w:rPr>
          <w:rFonts w:eastAsia="Times New Roman"/>
          <w:b/>
          <w:bCs/>
          <w:color w:val="000000"/>
          <w:sz w:val="24"/>
          <w:szCs w:val="24"/>
          <w:vertAlign w:val="superscript"/>
          <w:lang w:eastAsia="en-GB"/>
        </w:rPr>
        <w:t>M</w:t>
      </w:r>
      <w:r w:rsidR="007203F4">
        <w:rPr>
          <w:rFonts w:eastAsia="Times New Roman"/>
          <w:b/>
          <w:bCs/>
          <w:color w:val="000000"/>
          <w:sz w:val="24"/>
          <w:szCs w:val="24"/>
          <w:vertAlign w:val="superscript"/>
          <w:lang w:eastAsia="en-GB"/>
        </w:rPr>
        <w:t>p</w:t>
      </w:r>
      <w:r w:rsidR="007203F4" w:rsidRPr="007203F4">
        <w:rPr>
          <w:rFonts w:eastAsia="Times New Roman"/>
          <w:b/>
          <w:bCs/>
          <w:color w:val="000000"/>
          <w:sz w:val="24"/>
          <w:szCs w:val="24"/>
          <w:vertAlign w:val="superscript"/>
          <w:lang w:eastAsia="en-GB"/>
        </w:rPr>
        <w:t>M-TO-NLC180</w:t>
      </w:r>
      <w:r w:rsidR="007203F4" w:rsidRPr="00F96C69">
        <w:rPr>
          <w:rFonts w:eastAsia="Times New Roman"/>
          <w:color w:val="000000"/>
          <w:sz w:val="24"/>
          <w:szCs w:val="24"/>
          <w:vertAlign w:val="superscript"/>
          <w:lang w:eastAsia="en-GB"/>
        </w:rPr>
        <w:t>,</w:t>
      </w:r>
      <w:r w:rsidRPr="00F96C69">
        <w:rPr>
          <w:rFonts w:eastAsia="Times New Roman"/>
          <w:color w:val="000000"/>
          <w:sz w:val="24"/>
          <w:szCs w:val="24"/>
          <w:vertAlign w:val="superscript"/>
          <w:lang w:eastAsia="en-GB"/>
        </w:rPr>
        <w:t xml:space="preserve"> sonication for 6 minutes led to a reduction in particle size from 92.68 nm to 70.63 nm. The PI decreased from 0.3992 to 0.2021, and ZP increased in negativity from –28.34 mV to –3</w:t>
      </w:r>
      <w:r w:rsidR="00EC19EE" w:rsidRPr="00F96C69">
        <w:rPr>
          <w:rFonts w:eastAsia="Times New Roman"/>
          <w:color w:val="000000"/>
          <w:sz w:val="24"/>
          <w:szCs w:val="24"/>
          <w:vertAlign w:val="superscript"/>
          <w:lang w:eastAsia="en-GB"/>
        </w:rPr>
        <w:t>3</w:t>
      </w:r>
      <w:r w:rsidRPr="00F96C69">
        <w:rPr>
          <w:rFonts w:eastAsia="Times New Roman"/>
          <w:color w:val="000000"/>
          <w:sz w:val="24"/>
          <w:szCs w:val="24"/>
          <w:vertAlign w:val="superscript"/>
          <w:lang w:eastAsia="en-GB"/>
        </w:rPr>
        <w:t>.</w:t>
      </w:r>
      <w:r w:rsidR="00EC19EE" w:rsidRPr="00F96C69">
        <w:rPr>
          <w:rFonts w:eastAsia="Times New Roman"/>
          <w:color w:val="000000"/>
          <w:sz w:val="24"/>
          <w:szCs w:val="24"/>
          <w:vertAlign w:val="superscript"/>
          <w:lang w:eastAsia="en-GB"/>
        </w:rPr>
        <w:t xml:space="preserve">34 </w:t>
      </w:r>
      <w:r w:rsidRPr="00F96C69">
        <w:rPr>
          <w:rFonts w:eastAsia="Times New Roman"/>
          <w:color w:val="000000"/>
          <w:sz w:val="24"/>
          <w:szCs w:val="24"/>
          <w:vertAlign w:val="superscript"/>
          <w:lang w:eastAsia="en-GB"/>
        </w:rPr>
        <w:t>mV.</w:t>
      </w:r>
      <w:r w:rsidR="00FD4DA5"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In the case of </w:t>
      </w:r>
      <w:r w:rsidRPr="00F96C69">
        <w:rPr>
          <w:rFonts w:eastAsia="Times New Roman"/>
          <w:b/>
          <w:bCs/>
          <w:color w:val="000000"/>
          <w:sz w:val="24"/>
          <w:szCs w:val="24"/>
          <w:vertAlign w:val="superscript"/>
          <w:lang w:eastAsia="en-GB"/>
        </w:rPr>
        <w:t>M</w:t>
      </w:r>
      <w:r w:rsidR="007203F4">
        <w:rPr>
          <w:rFonts w:eastAsia="Times New Roman"/>
          <w:b/>
          <w:bCs/>
          <w:color w:val="000000"/>
          <w:sz w:val="24"/>
          <w:szCs w:val="24"/>
          <w:vertAlign w:val="superscript"/>
          <w:lang w:eastAsia="en-GB"/>
        </w:rPr>
        <w:t>pM-TO-NLC</w:t>
      </w:r>
      <w:r w:rsidRPr="00F96C69">
        <w:rPr>
          <w:rFonts w:eastAsia="Times New Roman"/>
          <w:b/>
          <w:bCs/>
          <w:color w:val="000000"/>
          <w:sz w:val="24"/>
          <w:szCs w:val="24"/>
          <w:vertAlign w:val="superscript"/>
          <w:lang w:eastAsia="en-GB"/>
        </w:rPr>
        <w:t>200</w:t>
      </w:r>
      <w:r w:rsidRPr="00F96C69">
        <w:rPr>
          <w:rFonts w:eastAsia="Times New Roman"/>
          <w:color w:val="000000"/>
          <w:sz w:val="24"/>
          <w:szCs w:val="24"/>
          <w:vertAlign w:val="superscript"/>
          <w:lang w:eastAsia="en-GB"/>
        </w:rPr>
        <w:t>, particle size decreased from 117.8 nm at 3 minutes to 72.42 nm at 6 minutes. The PI was reduced from 0.451 to 0.212, and the ZP remained constant at –31.52 mV.</w:t>
      </w:r>
      <w:r w:rsidR="00FD4DA5"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For </w:t>
      </w:r>
      <w:r w:rsidR="007203F4" w:rsidRPr="00F96C69">
        <w:rPr>
          <w:rFonts w:eastAsia="Times New Roman"/>
          <w:b/>
          <w:bCs/>
          <w:color w:val="000000"/>
          <w:sz w:val="24"/>
          <w:szCs w:val="24"/>
          <w:vertAlign w:val="superscript"/>
          <w:lang w:eastAsia="en-GB"/>
        </w:rPr>
        <w:t>M</w:t>
      </w:r>
      <w:r w:rsidR="007203F4">
        <w:rPr>
          <w:rFonts w:eastAsia="Times New Roman"/>
          <w:b/>
          <w:bCs/>
          <w:color w:val="000000"/>
          <w:sz w:val="24"/>
          <w:szCs w:val="24"/>
          <w:vertAlign w:val="superscript"/>
          <w:lang w:eastAsia="en-GB"/>
        </w:rPr>
        <w:t>pM-TO-NLC</w:t>
      </w:r>
      <w:r w:rsidRPr="00F96C69">
        <w:rPr>
          <w:rFonts w:eastAsia="Times New Roman"/>
          <w:b/>
          <w:bCs/>
          <w:color w:val="000000"/>
          <w:sz w:val="24"/>
          <w:szCs w:val="24"/>
          <w:vertAlign w:val="superscript"/>
          <w:lang w:eastAsia="en-GB"/>
        </w:rPr>
        <w:t>220</w:t>
      </w:r>
      <w:r w:rsidRPr="00F96C69">
        <w:rPr>
          <w:rFonts w:eastAsia="Times New Roman"/>
          <w:color w:val="000000"/>
          <w:sz w:val="24"/>
          <w:szCs w:val="24"/>
          <w:vertAlign w:val="superscript"/>
          <w:lang w:eastAsia="en-GB"/>
        </w:rPr>
        <w:t>, the particle size dropped from 91.91 nm to 80.56 nm following extended sonication. The PI reduced from 0.3952 to 0.1518, and ZP increased slightly in negativity from –29.52 mV to –32.22 mV.</w:t>
      </w:r>
      <w:r w:rsidR="00FD4DA5"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Lastly, the </w:t>
      </w:r>
      <w:r w:rsidR="007203F4" w:rsidRPr="00F96C69">
        <w:rPr>
          <w:rFonts w:eastAsia="Times New Roman"/>
          <w:b/>
          <w:bCs/>
          <w:color w:val="000000"/>
          <w:sz w:val="24"/>
          <w:szCs w:val="24"/>
          <w:vertAlign w:val="superscript"/>
          <w:lang w:eastAsia="en-GB"/>
        </w:rPr>
        <w:t>M</w:t>
      </w:r>
      <w:r w:rsidR="007203F4">
        <w:rPr>
          <w:rFonts w:eastAsia="Times New Roman"/>
          <w:b/>
          <w:bCs/>
          <w:color w:val="000000"/>
          <w:sz w:val="24"/>
          <w:szCs w:val="24"/>
          <w:vertAlign w:val="superscript"/>
          <w:lang w:eastAsia="en-GB"/>
        </w:rPr>
        <w:t>pM-TO-NLC</w:t>
      </w:r>
      <w:r w:rsidRPr="00F96C69">
        <w:rPr>
          <w:rFonts w:eastAsia="Times New Roman"/>
          <w:b/>
          <w:bCs/>
          <w:color w:val="000000"/>
          <w:sz w:val="24"/>
          <w:szCs w:val="24"/>
          <w:vertAlign w:val="superscript"/>
          <w:lang w:eastAsia="en-GB"/>
        </w:rPr>
        <w:t>240</w:t>
      </w:r>
      <w:r w:rsidRPr="00F96C69">
        <w:rPr>
          <w:rFonts w:eastAsia="Times New Roman"/>
          <w:color w:val="000000"/>
          <w:sz w:val="24"/>
          <w:szCs w:val="24"/>
          <w:vertAlign w:val="superscript"/>
          <w:lang w:eastAsia="en-GB"/>
        </w:rPr>
        <w:t> formulation exhibited a particle size decrease from 96.41 nm at 3 minutes to 88.73 nm at 6 minutes. The PI also declined from 0.4155 to 0.2764, and ZP shifted from –2</w:t>
      </w:r>
      <w:r w:rsidR="00371DFD" w:rsidRPr="00F96C69">
        <w:rPr>
          <w:rFonts w:eastAsia="Times New Roman"/>
          <w:color w:val="000000"/>
          <w:sz w:val="24"/>
          <w:szCs w:val="24"/>
          <w:vertAlign w:val="superscript"/>
          <w:lang w:eastAsia="en-GB"/>
        </w:rPr>
        <w:t>7.36</w:t>
      </w:r>
      <w:r w:rsidRPr="00F96C69">
        <w:rPr>
          <w:rFonts w:eastAsia="Times New Roman"/>
          <w:color w:val="000000"/>
          <w:sz w:val="24"/>
          <w:szCs w:val="24"/>
          <w:vertAlign w:val="superscript"/>
          <w:lang w:eastAsia="en-GB"/>
        </w:rPr>
        <w:t xml:space="preserve"> mV to –30.97 mV.</w:t>
      </w:r>
    </w:p>
    <w:p w14:paraId="12281CF6" w14:textId="7578B7DF" w:rsidR="00675D64" w:rsidRPr="00F96C69" w:rsidRDefault="00675D64"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All formulations demonstrated a consistent trend of reduced particle size and PI values with increased sonication time, accompanied by more negative zeta potential readings.</w:t>
      </w:r>
    </w:p>
    <w:p w14:paraId="59A5AF74" w14:textId="257ADA3B" w:rsidR="00F3103F" w:rsidRPr="00F96C69" w:rsidRDefault="00F3103F" w:rsidP="00FE19AC">
      <w:pPr>
        <w:rPr>
          <w:color w:val="EE0000"/>
          <w:vertAlign w:val="superscript"/>
        </w:rPr>
      </w:pPr>
      <w:r w:rsidRPr="00F96C69">
        <w:rPr>
          <w:color w:val="EE0000"/>
          <w:vertAlign w:val="superscript"/>
        </w:rPr>
        <w:t>Table</w:t>
      </w:r>
      <w:r w:rsidR="00A45190">
        <w:rPr>
          <w:color w:val="EE0000"/>
          <w:vertAlign w:val="superscript"/>
        </w:rPr>
        <w:t xml:space="preserve"> 3.2</w:t>
      </w:r>
      <w:r w:rsidRPr="00F96C69">
        <w:rPr>
          <w:color w:val="EE0000"/>
          <w:vertAlign w:val="superscript"/>
        </w:rPr>
        <w:t>: Effect of Sonication Time on Different NLC Formulations</w:t>
      </w:r>
    </w:p>
    <w:tbl>
      <w:tblPr>
        <w:tblStyle w:val="TableGrid"/>
        <w:tblW w:w="0" w:type="auto"/>
        <w:tblLook w:val="04A0" w:firstRow="1" w:lastRow="0" w:firstColumn="1" w:lastColumn="0" w:noHBand="0" w:noVBand="1"/>
      </w:tblPr>
      <w:tblGrid>
        <w:gridCol w:w="1036"/>
        <w:gridCol w:w="1087"/>
        <w:gridCol w:w="1005"/>
        <w:gridCol w:w="1173"/>
        <w:gridCol w:w="822"/>
      </w:tblGrid>
      <w:tr w:rsidR="00F3103F" w:rsidRPr="00F96C69" w14:paraId="435AB79B" w14:textId="77777777" w:rsidTr="00E37DC6">
        <w:trPr>
          <w:trHeight w:val="279"/>
        </w:trPr>
        <w:tc>
          <w:tcPr>
            <w:tcW w:w="1036" w:type="dxa"/>
          </w:tcPr>
          <w:p w14:paraId="4448EDED" w14:textId="77777777" w:rsidR="00F3103F" w:rsidRPr="00F96C69" w:rsidRDefault="00F3103F" w:rsidP="00FE19AC">
            <w:pPr>
              <w:rPr>
                <w:b/>
                <w:bCs/>
                <w:color w:val="FF40FF"/>
                <w:vertAlign w:val="superscript"/>
              </w:rPr>
            </w:pPr>
            <w:r w:rsidRPr="00F96C69">
              <w:rPr>
                <w:b/>
                <w:bCs/>
                <w:color w:val="FF40FF"/>
                <w:vertAlign w:val="superscript"/>
              </w:rPr>
              <w:t>Formulation</w:t>
            </w:r>
          </w:p>
        </w:tc>
        <w:tc>
          <w:tcPr>
            <w:tcW w:w="1087" w:type="dxa"/>
          </w:tcPr>
          <w:p w14:paraId="3CDC6F72" w14:textId="77777777" w:rsidR="00F3103F" w:rsidRPr="00F96C69" w:rsidRDefault="00F3103F" w:rsidP="00FE19AC">
            <w:pPr>
              <w:rPr>
                <w:b/>
                <w:bCs/>
                <w:color w:val="FF40FF"/>
                <w:vertAlign w:val="superscript"/>
              </w:rPr>
            </w:pPr>
            <w:r w:rsidRPr="00F96C69">
              <w:rPr>
                <w:b/>
                <w:bCs/>
                <w:color w:val="FF40FF"/>
                <w:vertAlign w:val="superscript"/>
              </w:rPr>
              <w:t>Sonication Time</w:t>
            </w:r>
          </w:p>
        </w:tc>
        <w:tc>
          <w:tcPr>
            <w:tcW w:w="1005" w:type="dxa"/>
          </w:tcPr>
          <w:p w14:paraId="6FAC33CA" w14:textId="77777777" w:rsidR="00F3103F" w:rsidRPr="00F96C69" w:rsidRDefault="00F3103F" w:rsidP="00FE19AC">
            <w:pPr>
              <w:rPr>
                <w:b/>
                <w:bCs/>
                <w:color w:val="FF40FF"/>
                <w:vertAlign w:val="superscript"/>
              </w:rPr>
            </w:pPr>
            <w:r w:rsidRPr="00F96C69">
              <w:rPr>
                <w:b/>
                <w:bCs/>
                <w:color w:val="FF40FF"/>
                <w:vertAlign w:val="superscript"/>
              </w:rPr>
              <w:t>Z-average (nm)</w:t>
            </w:r>
          </w:p>
        </w:tc>
        <w:tc>
          <w:tcPr>
            <w:tcW w:w="1173" w:type="dxa"/>
          </w:tcPr>
          <w:p w14:paraId="3C4BC23F" w14:textId="77777777" w:rsidR="00F3103F" w:rsidRPr="00F96C69" w:rsidRDefault="00F3103F" w:rsidP="00FE19AC">
            <w:pPr>
              <w:rPr>
                <w:b/>
                <w:bCs/>
                <w:color w:val="FF40FF"/>
                <w:vertAlign w:val="superscript"/>
              </w:rPr>
            </w:pPr>
            <w:r w:rsidRPr="00F96C69">
              <w:rPr>
                <w:b/>
                <w:bCs/>
                <w:color w:val="FF40FF"/>
                <w:vertAlign w:val="superscript"/>
              </w:rPr>
              <w:t>Polydispersity Index (PI)</w:t>
            </w:r>
          </w:p>
        </w:tc>
        <w:tc>
          <w:tcPr>
            <w:tcW w:w="822" w:type="dxa"/>
          </w:tcPr>
          <w:p w14:paraId="4167BA16" w14:textId="449D6773" w:rsidR="00F3103F" w:rsidRPr="00F96C69" w:rsidRDefault="00F3103F" w:rsidP="00FE19AC">
            <w:pPr>
              <w:rPr>
                <w:b/>
                <w:bCs/>
                <w:color w:val="FF40FF"/>
                <w:vertAlign w:val="superscript"/>
              </w:rPr>
            </w:pPr>
            <w:r w:rsidRPr="00F96C69">
              <w:rPr>
                <w:b/>
                <w:bCs/>
                <w:color w:val="FF40FF"/>
                <w:vertAlign w:val="superscript"/>
              </w:rPr>
              <w:t>Zeta Potential (mV)</w:t>
            </w:r>
          </w:p>
        </w:tc>
      </w:tr>
      <w:tr w:rsidR="00F3103F" w:rsidRPr="00213389" w14:paraId="4176CB95" w14:textId="77777777" w:rsidTr="00E37DC6">
        <w:trPr>
          <w:trHeight w:val="141"/>
        </w:trPr>
        <w:tc>
          <w:tcPr>
            <w:tcW w:w="1036" w:type="dxa"/>
            <w:vMerge w:val="restart"/>
          </w:tcPr>
          <w:p w14:paraId="47E83513" w14:textId="77777777" w:rsidR="00F3103F" w:rsidRPr="00213389" w:rsidRDefault="00F3103F" w:rsidP="00FE19AC">
            <w:pPr>
              <w:rPr>
                <w:b/>
                <w:bCs/>
                <w:sz w:val="16"/>
                <w:szCs w:val="16"/>
                <w:vertAlign w:val="superscript"/>
              </w:rPr>
            </w:pPr>
            <w:r w:rsidRPr="00213389">
              <w:rPr>
                <w:b/>
                <w:bCs/>
                <w:sz w:val="16"/>
                <w:szCs w:val="16"/>
                <w:vertAlign w:val="superscript"/>
              </w:rPr>
              <w:t>Blank NLC</w:t>
            </w:r>
          </w:p>
          <w:p w14:paraId="0A429871" w14:textId="5FD7F062" w:rsidR="00F3103F" w:rsidRPr="00213389" w:rsidRDefault="00F3103F" w:rsidP="00FE19AC">
            <w:pPr>
              <w:rPr>
                <w:b/>
                <w:bCs/>
                <w:sz w:val="16"/>
                <w:szCs w:val="16"/>
                <w:vertAlign w:val="superscript"/>
              </w:rPr>
            </w:pPr>
          </w:p>
        </w:tc>
        <w:tc>
          <w:tcPr>
            <w:tcW w:w="1087" w:type="dxa"/>
          </w:tcPr>
          <w:p w14:paraId="37DEE671" w14:textId="77777777" w:rsidR="00F3103F" w:rsidRPr="00213389" w:rsidRDefault="00F3103F" w:rsidP="00FE19AC">
            <w:pPr>
              <w:rPr>
                <w:sz w:val="16"/>
                <w:szCs w:val="16"/>
                <w:vertAlign w:val="superscript"/>
              </w:rPr>
            </w:pPr>
            <w:r w:rsidRPr="00213389">
              <w:rPr>
                <w:sz w:val="16"/>
                <w:szCs w:val="16"/>
                <w:vertAlign w:val="superscript"/>
              </w:rPr>
              <w:t>3 min</w:t>
            </w:r>
          </w:p>
        </w:tc>
        <w:tc>
          <w:tcPr>
            <w:tcW w:w="1005" w:type="dxa"/>
          </w:tcPr>
          <w:p w14:paraId="7D3B4A26" w14:textId="77777777" w:rsidR="00F3103F" w:rsidRPr="00213389" w:rsidRDefault="00F3103F" w:rsidP="00FE19AC">
            <w:pPr>
              <w:rPr>
                <w:sz w:val="16"/>
                <w:szCs w:val="16"/>
                <w:vertAlign w:val="superscript"/>
              </w:rPr>
            </w:pPr>
            <w:r w:rsidRPr="00213389">
              <w:rPr>
                <w:sz w:val="16"/>
                <w:szCs w:val="16"/>
                <w:vertAlign w:val="superscript"/>
              </w:rPr>
              <w:t>98.48</w:t>
            </w:r>
          </w:p>
        </w:tc>
        <w:tc>
          <w:tcPr>
            <w:tcW w:w="1173" w:type="dxa"/>
          </w:tcPr>
          <w:p w14:paraId="6698907C" w14:textId="77777777" w:rsidR="00F3103F" w:rsidRPr="00213389" w:rsidRDefault="00F3103F" w:rsidP="00FE19AC">
            <w:pPr>
              <w:rPr>
                <w:sz w:val="16"/>
                <w:szCs w:val="16"/>
                <w:vertAlign w:val="superscript"/>
              </w:rPr>
            </w:pPr>
            <w:r w:rsidRPr="00213389">
              <w:rPr>
                <w:sz w:val="16"/>
                <w:szCs w:val="16"/>
                <w:vertAlign w:val="superscript"/>
              </w:rPr>
              <w:t>0.4381</w:t>
            </w:r>
          </w:p>
        </w:tc>
        <w:tc>
          <w:tcPr>
            <w:tcW w:w="822" w:type="dxa"/>
          </w:tcPr>
          <w:p w14:paraId="05EBC87B" w14:textId="77777777" w:rsidR="00F3103F" w:rsidRPr="00213389" w:rsidRDefault="00F3103F" w:rsidP="00FE19AC">
            <w:pPr>
              <w:rPr>
                <w:sz w:val="16"/>
                <w:szCs w:val="16"/>
                <w:vertAlign w:val="superscript"/>
              </w:rPr>
            </w:pPr>
            <w:r w:rsidRPr="00213389">
              <w:rPr>
                <w:sz w:val="16"/>
                <w:szCs w:val="16"/>
                <w:vertAlign w:val="superscript"/>
              </w:rPr>
              <w:t>-26.88</w:t>
            </w:r>
          </w:p>
        </w:tc>
      </w:tr>
      <w:tr w:rsidR="00F3103F" w:rsidRPr="00213389" w14:paraId="6A85592F" w14:textId="77777777" w:rsidTr="00E37DC6">
        <w:trPr>
          <w:trHeight w:val="53"/>
        </w:trPr>
        <w:tc>
          <w:tcPr>
            <w:tcW w:w="1036" w:type="dxa"/>
            <w:vMerge/>
          </w:tcPr>
          <w:p w14:paraId="056CF61D" w14:textId="32AD92DF" w:rsidR="00F3103F" w:rsidRPr="00213389" w:rsidRDefault="00F3103F" w:rsidP="00FE19AC">
            <w:pPr>
              <w:rPr>
                <w:b/>
                <w:bCs/>
                <w:sz w:val="16"/>
                <w:szCs w:val="16"/>
                <w:vertAlign w:val="superscript"/>
              </w:rPr>
            </w:pPr>
          </w:p>
        </w:tc>
        <w:tc>
          <w:tcPr>
            <w:tcW w:w="1087" w:type="dxa"/>
          </w:tcPr>
          <w:p w14:paraId="402A67FD" w14:textId="77777777" w:rsidR="00F3103F" w:rsidRPr="00213389" w:rsidRDefault="00F3103F" w:rsidP="00FE19AC">
            <w:pPr>
              <w:rPr>
                <w:sz w:val="16"/>
                <w:szCs w:val="16"/>
                <w:vertAlign w:val="superscript"/>
              </w:rPr>
            </w:pPr>
            <w:r w:rsidRPr="00213389">
              <w:rPr>
                <w:sz w:val="16"/>
                <w:szCs w:val="16"/>
                <w:vertAlign w:val="superscript"/>
              </w:rPr>
              <w:t>6 min</w:t>
            </w:r>
          </w:p>
        </w:tc>
        <w:tc>
          <w:tcPr>
            <w:tcW w:w="1005" w:type="dxa"/>
          </w:tcPr>
          <w:p w14:paraId="35E42A41" w14:textId="77777777" w:rsidR="00F3103F" w:rsidRPr="00213389" w:rsidRDefault="00F3103F" w:rsidP="00FE19AC">
            <w:pPr>
              <w:rPr>
                <w:sz w:val="16"/>
                <w:szCs w:val="16"/>
                <w:vertAlign w:val="superscript"/>
              </w:rPr>
            </w:pPr>
            <w:r w:rsidRPr="00213389">
              <w:rPr>
                <w:sz w:val="16"/>
                <w:szCs w:val="16"/>
                <w:vertAlign w:val="superscript"/>
              </w:rPr>
              <w:t>45.5</w:t>
            </w:r>
          </w:p>
        </w:tc>
        <w:tc>
          <w:tcPr>
            <w:tcW w:w="1173" w:type="dxa"/>
          </w:tcPr>
          <w:p w14:paraId="0D35D52F" w14:textId="77777777" w:rsidR="00F3103F" w:rsidRPr="00213389" w:rsidRDefault="00F3103F" w:rsidP="00FE19AC">
            <w:pPr>
              <w:rPr>
                <w:sz w:val="16"/>
                <w:szCs w:val="16"/>
                <w:vertAlign w:val="superscript"/>
              </w:rPr>
            </w:pPr>
            <w:r w:rsidRPr="00213389">
              <w:rPr>
                <w:sz w:val="16"/>
                <w:szCs w:val="16"/>
                <w:vertAlign w:val="superscript"/>
              </w:rPr>
              <w:t>0.226</w:t>
            </w:r>
          </w:p>
        </w:tc>
        <w:tc>
          <w:tcPr>
            <w:tcW w:w="822" w:type="dxa"/>
          </w:tcPr>
          <w:p w14:paraId="6540302F" w14:textId="77777777" w:rsidR="00F3103F" w:rsidRPr="00213389" w:rsidRDefault="00F3103F" w:rsidP="00FE19AC">
            <w:pPr>
              <w:rPr>
                <w:sz w:val="16"/>
                <w:szCs w:val="16"/>
                <w:vertAlign w:val="superscript"/>
              </w:rPr>
            </w:pPr>
            <w:r w:rsidRPr="00213389">
              <w:rPr>
                <w:sz w:val="16"/>
                <w:szCs w:val="16"/>
                <w:vertAlign w:val="superscript"/>
              </w:rPr>
              <w:t>-35.75</w:t>
            </w:r>
          </w:p>
        </w:tc>
      </w:tr>
      <w:tr w:rsidR="00F3103F" w:rsidRPr="00213389" w14:paraId="65073BE6" w14:textId="77777777" w:rsidTr="00E37DC6">
        <w:trPr>
          <w:trHeight w:val="137"/>
        </w:trPr>
        <w:tc>
          <w:tcPr>
            <w:tcW w:w="1036" w:type="dxa"/>
            <w:vMerge w:val="restart"/>
          </w:tcPr>
          <w:p w14:paraId="1C69C9AC" w14:textId="2D99DA4F" w:rsidR="00F3103F" w:rsidRPr="00213389" w:rsidRDefault="002B65DB" w:rsidP="00FE19AC">
            <w:pPr>
              <w:rPr>
                <w:b/>
                <w:bCs/>
                <w:sz w:val="16"/>
                <w:szCs w:val="16"/>
                <w:vertAlign w:val="superscript"/>
              </w:rPr>
            </w:pPr>
            <w:r>
              <w:rPr>
                <w:b/>
                <w:bCs/>
                <w:sz w:val="16"/>
                <w:szCs w:val="16"/>
                <w:vertAlign w:val="superscript"/>
              </w:rPr>
              <w:t>Batch A</w:t>
            </w:r>
          </w:p>
          <w:p w14:paraId="18BB3F50" w14:textId="7A2DDB4E" w:rsidR="00F3103F" w:rsidRPr="00213389" w:rsidRDefault="00F3103F" w:rsidP="00FE19AC">
            <w:pPr>
              <w:rPr>
                <w:b/>
                <w:bCs/>
                <w:sz w:val="16"/>
                <w:szCs w:val="16"/>
                <w:vertAlign w:val="superscript"/>
              </w:rPr>
            </w:pPr>
          </w:p>
        </w:tc>
        <w:tc>
          <w:tcPr>
            <w:tcW w:w="1087" w:type="dxa"/>
          </w:tcPr>
          <w:p w14:paraId="62788E5E" w14:textId="77777777" w:rsidR="00F3103F" w:rsidRPr="00213389" w:rsidRDefault="00F3103F" w:rsidP="00FE19AC">
            <w:pPr>
              <w:rPr>
                <w:sz w:val="16"/>
                <w:szCs w:val="16"/>
                <w:vertAlign w:val="superscript"/>
              </w:rPr>
            </w:pPr>
            <w:r w:rsidRPr="00213389">
              <w:rPr>
                <w:sz w:val="16"/>
                <w:szCs w:val="16"/>
                <w:vertAlign w:val="superscript"/>
              </w:rPr>
              <w:t>3 min</w:t>
            </w:r>
          </w:p>
        </w:tc>
        <w:tc>
          <w:tcPr>
            <w:tcW w:w="1005" w:type="dxa"/>
          </w:tcPr>
          <w:p w14:paraId="45FA8FBA" w14:textId="77777777" w:rsidR="00F3103F" w:rsidRPr="00213389" w:rsidRDefault="00F3103F" w:rsidP="00FE19AC">
            <w:pPr>
              <w:rPr>
                <w:sz w:val="16"/>
                <w:szCs w:val="16"/>
                <w:vertAlign w:val="superscript"/>
              </w:rPr>
            </w:pPr>
            <w:r w:rsidRPr="00213389">
              <w:rPr>
                <w:sz w:val="16"/>
                <w:szCs w:val="16"/>
                <w:vertAlign w:val="superscript"/>
              </w:rPr>
              <w:t>107.8</w:t>
            </w:r>
          </w:p>
        </w:tc>
        <w:tc>
          <w:tcPr>
            <w:tcW w:w="1173" w:type="dxa"/>
          </w:tcPr>
          <w:p w14:paraId="3868BBC5" w14:textId="77777777" w:rsidR="00F3103F" w:rsidRPr="00213389" w:rsidRDefault="00F3103F" w:rsidP="00FE19AC">
            <w:pPr>
              <w:rPr>
                <w:sz w:val="16"/>
                <w:szCs w:val="16"/>
                <w:vertAlign w:val="superscript"/>
              </w:rPr>
            </w:pPr>
            <w:r w:rsidRPr="00213389">
              <w:rPr>
                <w:sz w:val="16"/>
                <w:szCs w:val="16"/>
                <w:vertAlign w:val="superscript"/>
              </w:rPr>
              <w:t>0.4545</w:t>
            </w:r>
          </w:p>
        </w:tc>
        <w:tc>
          <w:tcPr>
            <w:tcW w:w="822" w:type="dxa"/>
          </w:tcPr>
          <w:p w14:paraId="24F84F4E" w14:textId="77777777" w:rsidR="00F3103F" w:rsidRPr="00213389" w:rsidRDefault="00F3103F" w:rsidP="00FE19AC">
            <w:pPr>
              <w:rPr>
                <w:sz w:val="16"/>
                <w:szCs w:val="16"/>
                <w:vertAlign w:val="superscript"/>
              </w:rPr>
            </w:pPr>
            <w:r w:rsidRPr="00213389">
              <w:rPr>
                <w:sz w:val="16"/>
                <w:szCs w:val="16"/>
                <w:vertAlign w:val="superscript"/>
              </w:rPr>
              <w:t>-29.81</w:t>
            </w:r>
          </w:p>
        </w:tc>
      </w:tr>
      <w:tr w:rsidR="00F3103F" w:rsidRPr="00213389" w14:paraId="633CCF03" w14:textId="77777777" w:rsidTr="00E37DC6">
        <w:trPr>
          <w:trHeight w:val="53"/>
        </w:trPr>
        <w:tc>
          <w:tcPr>
            <w:tcW w:w="1036" w:type="dxa"/>
            <w:vMerge/>
          </w:tcPr>
          <w:p w14:paraId="6191DB37" w14:textId="0F4D1D4D" w:rsidR="00F3103F" w:rsidRPr="00213389" w:rsidRDefault="00F3103F" w:rsidP="00FE19AC">
            <w:pPr>
              <w:rPr>
                <w:b/>
                <w:bCs/>
                <w:sz w:val="16"/>
                <w:szCs w:val="16"/>
                <w:vertAlign w:val="superscript"/>
              </w:rPr>
            </w:pPr>
          </w:p>
        </w:tc>
        <w:tc>
          <w:tcPr>
            <w:tcW w:w="1087" w:type="dxa"/>
          </w:tcPr>
          <w:p w14:paraId="3393C611" w14:textId="77777777" w:rsidR="00F3103F" w:rsidRPr="00213389" w:rsidRDefault="00F3103F" w:rsidP="00FE19AC">
            <w:pPr>
              <w:rPr>
                <w:sz w:val="16"/>
                <w:szCs w:val="16"/>
                <w:vertAlign w:val="superscript"/>
              </w:rPr>
            </w:pPr>
            <w:r w:rsidRPr="00213389">
              <w:rPr>
                <w:sz w:val="16"/>
                <w:szCs w:val="16"/>
                <w:vertAlign w:val="superscript"/>
              </w:rPr>
              <w:t>6 min</w:t>
            </w:r>
          </w:p>
        </w:tc>
        <w:tc>
          <w:tcPr>
            <w:tcW w:w="1005" w:type="dxa"/>
          </w:tcPr>
          <w:p w14:paraId="47224208" w14:textId="77777777" w:rsidR="00F3103F" w:rsidRPr="00213389" w:rsidRDefault="00F3103F" w:rsidP="00FE19AC">
            <w:pPr>
              <w:rPr>
                <w:sz w:val="16"/>
                <w:szCs w:val="16"/>
                <w:vertAlign w:val="superscript"/>
              </w:rPr>
            </w:pPr>
            <w:r w:rsidRPr="00213389">
              <w:rPr>
                <w:sz w:val="16"/>
                <w:szCs w:val="16"/>
                <w:vertAlign w:val="superscript"/>
              </w:rPr>
              <w:t>51.35</w:t>
            </w:r>
          </w:p>
        </w:tc>
        <w:tc>
          <w:tcPr>
            <w:tcW w:w="1173" w:type="dxa"/>
          </w:tcPr>
          <w:p w14:paraId="084C0E2B" w14:textId="77777777" w:rsidR="00F3103F" w:rsidRPr="00213389" w:rsidRDefault="00F3103F" w:rsidP="00FE19AC">
            <w:pPr>
              <w:rPr>
                <w:sz w:val="16"/>
                <w:szCs w:val="16"/>
                <w:vertAlign w:val="superscript"/>
              </w:rPr>
            </w:pPr>
            <w:r w:rsidRPr="00213389">
              <w:rPr>
                <w:sz w:val="16"/>
                <w:szCs w:val="16"/>
                <w:vertAlign w:val="superscript"/>
              </w:rPr>
              <w:t>0.269</w:t>
            </w:r>
          </w:p>
        </w:tc>
        <w:tc>
          <w:tcPr>
            <w:tcW w:w="822" w:type="dxa"/>
          </w:tcPr>
          <w:p w14:paraId="68C83241" w14:textId="0E882EBB" w:rsidR="00F3103F" w:rsidRPr="00213389" w:rsidRDefault="00F3103F" w:rsidP="00FE19AC">
            <w:pPr>
              <w:rPr>
                <w:sz w:val="16"/>
                <w:szCs w:val="16"/>
                <w:vertAlign w:val="superscript"/>
              </w:rPr>
            </w:pPr>
            <w:r w:rsidRPr="00213389">
              <w:rPr>
                <w:sz w:val="16"/>
                <w:szCs w:val="16"/>
                <w:vertAlign w:val="superscript"/>
              </w:rPr>
              <w:t>-3</w:t>
            </w:r>
            <w:r w:rsidR="0067582D" w:rsidRPr="00213389">
              <w:rPr>
                <w:sz w:val="16"/>
                <w:szCs w:val="16"/>
                <w:vertAlign w:val="superscript"/>
              </w:rPr>
              <w:t>3</w:t>
            </w:r>
            <w:r w:rsidRPr="00213389">
              <w:rPr>
                <w:sz w:val="16"/>
                <w:szCs w:val="16"/>
                <w:vertAlign w:val="superscript"/>
              </w:rPr>
              <w:t>.</w:t>
            </w:r>
            <w:r w:rsidR="0067582D" w:rsidRPr="00213389">
              <w:rPr>
                <w:sz w:val="16"/>
                <w:szCs w:val="16"/>
                <w:vertAlign w:val="superscript"/>
              </w:rPr>
              <w:t>34</w:t>
            </w:r>
          </w:p>
        </w:tc>
      </w:tr>
      <w:tr w:rsidR="00F3103F" w:rsidRPr="00213389" w14:paraId="30E00888" w14:textId="77777777" w:rsidTr="00E37DC6">
        <w:trPr>
          <w:trHeight w:val="141"/>
        </w:trPr>
        <w:tc>
          <w:tcPr>
            <w:tcW w:w="1036" w:type="dxa"/>
            <w:vMerge w:val="restart"/>
          </w:tcPr>
          <w:p w14:paraId="2EDE9968" w14:textId="22C9828A" w:rsidR="00F3103F" w:rsidRPr="00213389" w:rsidRDefault="002B65DB" w:rsidP="002B65DB">
            <w:pPr>
              <w:rPr>
                <w:b/>
                <w:bCs/>
                <w:sz w:val="16"/>
                <w:szCs w:val="16"/>
                <w:vertAlign w:val="superscript"/>
              </w:rPr>
            </w:pPr>
            <w:r>
              <w:rPr>
                <w:b/>
                <w:bCs/>
                <w:sz w:val="16"/>
                <w:szCs w:val="16"/>
                <w:vertAlign w:val="superscript"/>
              </w:rPr>
              <w:t>Batch B</w:t>
            </w:r>
          </w:p>
        </w:tc>
        <w:tc>
          <w:tcPr>
            <w:tcW w:w="1087" w:type="dxa"/>
          </w:tcPr>
          <w:p w14:paraId="2CAFF32A" w14:textId="77777777" w:rsidR="00F3103F" w:rsidRPr="00213389" w:rsidRDefault="00F3103F" w:rsidP="00FE19AC">
            <w:pPr>
              <w:rPr>
                <w:sz w:val="16"/>
                <w:szCs w:val="16"/>
                <w:vertAlign w:val="superscript"/>
              </w:rPr>
            </w:pPr>
            <w:r w:rsidRPr="00213389">
              <w:rPr>
                <w:sz w:val="16"/>
                <w:szCs w:val="16"/>
                <w:vertAlign w:val="superscript"/>
              </w:rPr>
              <w:t>3 min</w:t>
            </w:r>
          </w:p>
        </w:tc>
        <w:tc>
          <w:tcPr>
            <w:tcW w:w="1005" w:type="dxa"/>
          </w:tcPr>
          <w:p w14:paraId="75105790" w14:textId="77777777" w:rsidR="00F3103F" w:rsidRPr="00213389" w:rsidRDefault="00F3103F" w:rsidP="00FE19AC">
            <w:pPr>
              <w:rPr>
                <w:sz w:val="16"/>
                <w:szCs w:val="16"/>
                <w:vertAlign w:val="superscript"/>
              </w:rPr>
            </w:pPr>
            <w:r w:rsidRPr="00213389">
              <w:rPr>
                <w:sz w:val="16"/>
                <w:szCs w:val="16"/>
                <w:vertAlign w:val="superscript"/>
              </w:rPr>
              <w:t>92.68</w:t>
            </w:r>
          </w:p>
        </w:tc>
        <w:tc>
          <w:tcPr>
            <w:tcW w:w="1173" w:type="dxa"/>
          </w:tcPr>
          <w:p w14:paraId="0EFC3031" w14:textId="77777777" w:rsidR="00F3103F" w:rsidRPr="00213389" w:rsidRDefault="00F3103F" w:rsidP="00FE19AC">
            <w:pPr>
              <w:rPr>
                <w:sz w:val="16"/>
                <w:szCs w:val="16"/>
                <w:vertAlign w:val="superscript"/>
              </w:rPr>
            </w:pPr>
            <w:r w:rsidRPr="00213389">
              <w:rPr>
                <w:sz w:val="16"/>
                <w:szCs w:val="16"/>
                <w:vertAlign w:val="superscript"/>
              </w:rPr>
              <w:t>0.3992</w:t>
            </w:r>
          </w:p>
        </w:tc>
        <w:tc>
          <w:tcPr>
            <w:tcW w:w="822" w:type="dxa"/>
          </w:tcPr>
          <w:p w14:paraId="7BD18B75" w14:textId="77777777" w:rsidR="00F3103F" w:rsidRPr="00213389" w:rsidRDefault="00F3103F" w:rsidP="00FE19AC">
            <w:pPr>
              <w:rPr>
                <w:sz w:val="16"/>
                <w:szCs w:val="16"/>
                <w:vertAlign w:val="superscript"/>
              </w:rPr>
            </w:pPr>
            <w:r w:rsidRPr="00213389">
              <w:rPr>
                <w:sz w:val="16"/>
                <w:szCs w:val="16"/>
                <w:vertAlign w:val="superscript"/>
              </w:rPr>
              <w:t>-28.34</w:t>
            </w:r>
          </w:p>
        </w:tc>
      </w:tr>
      <w:tr w:rsidR="00F3103F" w:rsidRPr="00213389" w14:paraId="7EE41A9E" w14:textId="77777777" w:rsidTr="00E37DC6">
        <w:trPr>
          <w:trHeight w:val="53"/>
        </w:trPr>
        <w:tc>
          <w:tcPr>
            <w:tcW w:w="1036" w:type="dxa"/>
            <w:vMerge/>
          </w:tcPr>
          <w:p w14:paraId="1DB41B01" w14:textId="5F3FC1FD" w:rsidR="00F3103F" w:rsidRPr="00213389" w:rsidRDefault="00F3103F" w:rsidP="00FE19AC">
            <w:pPr>
              <w:rPr>
                <w:b/>
                <w:bCs/>
                <w:sz w:val="16"/>
                <w:szCs w:val="16"/>
                <w:vertAlign w:val="superscript"/>
              </w:rPr>
            </w:pPr>
          </w:p>
        </w:tc>
        <w:tc>
          <w:tcPr>
            <w:tcW w:w="1087" w:type="dxa"/>
          </w:tcPr>
          <w:p w14:paraId="217CC7C9" w14:textId="77777777" w:rsidR="00F3103F" w:rsidRPr="00213389" w:rsidRDefault="00F3103F" w:rsidP="00FE19AC">
            <w:pPr>
              <w:rPr>
                <w:sz w:val="16"/>
                <w:szCs w:val="16"/>
                <w:vertAlign w:val="superscript"/>
              </w:rPr>
            </w:pPr>
            <w:r w:rsidRPr="00213389">
              <w:rPr>
                <w:sz w:val="16"/>
                <w:szCs w:val="16"/>
                <w:vertAlign w:val="superscript"/>
              </w:rPr>
              <w:t>6 min</w:t>
            </w:r>
          </w:p>
        </w:tc>
        <w:tc>
          <w:tcPr>
            <w:tcW w:w="1005" w:type="dxa"/>
          </w:tcPr>
          <w:p w14:paraId="4B093C5E" w14:textId="77777777" w:rsidR="00F3103F" w:rsidRPr="00213389" w:rsidRDefault="00F3103F" w:rsidP="00FE19AC">
            <w:pPr>
              <w:rPr>
                <w:sz w:val="16"/>
                <w:szCs w:val="16"/>
                <w:vertAlign w:val="superscript"/>
              </w:rPr>
            </w:pPr>
            <w:r w:rsidRPr="00213389">
              <w:rPr>
                <w:sz w:val="16"/>
                <w:szCs w:val="16"/>
                <w:vertAlign w:val="superscript"/>
              </w:rPr>
              <w:t>70.63</w:t>
            </w:r>
          </w:p>
        </w:tc>
        <w:tc>
          <w:tcPr>
            <w:tcW w:w="1173" w:type="dxa"/>
          </w:tcPr>
          <w:p w14:paraId="3C5DAD87" w14:textId="77777777" w:rsidR="00F3103F" w:rsidRPr="00213389" w:rsidRDefault="00F3103F" w:rsidP="00FE19AC">
            <w:pPr>
              <w:rPr>
                <w:sz w:val="16"/>
                <w:szCs w:val="16"/>
                <w:vertAlign w:val="superscript"/>
              </w:rPr>
            </w:pPr>
            <w:r w:rsidRPr="00213389">
              <w:rPr>
                <w:sz w:val="16"/>
                <w:szCs w:val="16"/>
                <w:vertAlign w:val="superscript"/>
              </w:rPr>
              <w:t>0.2021</w:t>
            </w:r>
          </w:p>
        </w:tc>
        <w:tc>
          <w:tcPr>
            <w:tcW w:w="822" w:type="dxa"/>
          </w:tcPr>
          <w:p w14:paraId="70D6E38A" w14:textId="5A87D542" w:rsidR="00F3103F" w:rsidRPr="00213389" w:rsidRDefault="00F3103F" w:rsidP="00FE19AC">
            <w:pPr>
              <w:rPr>
                <w:sz w:val="16"/>
                <w:szCs w:val="16"/>
                <w:vertAlign w:val="superscript"/>
              </w:rPr>
            </w:pPr>
            <w:r w:rsidRPr="00213389">
              <w:rPr>
                <w:sz w:val="16"/>
                <w:szCs w:val="16"/>
                <w:vertAlign w:val="superscript"/>
              </w:rPr>
              <w:t>-3</w:t>
            </w:r>
            <w:r w:rsidR="001E0994" w:rsidRPr="00213389">
              <w:rPr>
                <w:sz w:val="16"/>
                <w:szCs w:val="16"/>
                <w:vertAlign w:val="superscript"/>
              </w:rPr>
              <w:t>3.34</w:t>
            </w:r>
          </w:p>
        </w:tc>
      </w:tr>
      <w:tr w:rsidR="00F3103F" w:rsidRPr="00213389" w14:paraId="22280EEE" w14:textId="77777777" w:rsidTr="00E37DC6">
        <w:trPr>
          <w:trHeight w:val="141"/>
        </w:trPr>
        <w:tc>
          <w:tcPr>
            <w:tcW w:w="1036" w:type="dxa"/>
            <w:vMerge w:val="restart"/>
          </w:tcPr>
          <w:p w14:paraId="0FDE1869" w14:textId="47CFACFE" w:rsidR="00F3103F" w:rsidRPr="00213389" w:rsidRDefault="002B65DB" w:rsidP="002B65DB">
            <w:pPr>
              <w:rPr>
                <w:b/>
                <w:bCs/>
                <w:sz w:val="16"/>
                <w:szCs w:val="16"/>
                <w:vertAlign w:val="superscript"/>
              </w:rPr>
            </w:pPr>
            <w:r>
              <w:rPr>
                <w:b/>
                <w:bCs/>
                <w:sz w:val="16"/>
                <w:szCs w:val="16"/>
                <w:vertAlign w:val="superscript"/>
              </w:rPr>
              <w:t>Batch C</w:t>
            </w:r>
          </w:p>
        </w:tc>
        <w:tc>
          <w:tcPr>
            <w:tcW w:w="1087" w:type="dxa"/>
          </w:tcPr>
          <w:p w14:paraId="565B351B" w14:textId="77777777" w:rsidR="00F3103F" w:rsidRPr="00213389" w:rsidRDefault="00F3103F" w:rsidP="00FE19AC">
            <w:pPr>
              <w:rPr>
                <w:sz w:val="16"/>
                <w:szCs w:val="16"/>
                <w:vertAlign w:val="superscript"/>
              </w:rPr>
            </w:pPr>
            <w:r w:rsidRPr="00213389">
              <w:rPr>
                <w:sz w:val="16"/>
                <w:szCs w:val="16"/>
                <w:vertAlign w:val="superscript"/>
              </w:rPr>
              <w:t>3 min</w:t>
            </w:r>
          </w:p>
        </w:tc>
        <w:tc>
          <w:tcPr>
            <w:tcW w:w="1005" w:type="dxa"/>
          </w:tcPr>
          <w:p w14:paraId="04113929" w14:textId="77777777" w:rsidR="00F3103F" w:rsidRPr="00213389" w:rsidRDefault="00F3103F" w:rsidP="00FE19AC">
            <w:pPr>
              <w:rPr>
                <w:sz w:val="16"/>
                <w:szCs w:val="16"/>
                <w:vertAlign w:val="superscript"/>
              </w:rPr>
            </w:pPr>
            <w:r w:rsidRPr="00213389">
              <w:rPr>
                <w:sz w:val="16"/>
                <w:szCs w:val="16"/>
                <w:vertAlign w:val="superscript"/>
              </w:rPr>
              <w:t>117.8</w:t>
            </w:r>
          </w:p>
        </w:tc>
        <w:tc>
          <w:tcPr>
            <w:tcW w:w="1173" w:type="dxa"/>
          </w:tcPr>
          <w:p w14:paraId="23CA8009" w14:textId="77777777" w:rsidR="00F3103F" w:rsidRPr="00213389" w:rsidRDefault="00F3103F" w:rsidP="00FE19AC">
            <w:pPr>
              <w:rPr>
                <w:sz w:val="16"/>
                <w:szCs w:val="16"/>
                <w:vertAlign w:val="superscript"/>
              </w:rPr>
            </w:pPr>
            <w:r w:rsidRPr="00213389">
              <w:rPr>
                <w:sz w:val="16"/>
                <w:szCs w:val="16"/>
                <w:vertAlign w:val="superscript"/>
              </w:rPr>
              <w:t>0.451</w:t>
            </w:r>
          </w:p>
        </w:tc>
        <w:tc>
          <w:tcPr>
            <w:tcW w:w="822" w:type="dxa"/>
          </w:tcPr>
          <w:p w14:paraId="2A9E9E35" w14:textId="77777777" w:rsidR="00F3103F" w:rsidRPr="00213389" w:rsidRDefault="00F3103F" w:rsidP="00FE19AC">
            <w:pPr>
              <w:rPr>
                <w:sz w:val="16"/>
                <w:szCs w:val="16"/>
                <w:vertAlign w:val="superscript"/>
              </w:rPr>
            </w:pPr>
            <w:r w:rsidRPr="00213389">
              <w:rPr>
                <w:sz w:val="16"/>
                <w:szCs w:val="16"/>
                <w:vertAlign w:val="superscript"/>
              </w:rPr>
              <w:t>-29.44</w:t>
            </w:r>
          </w:p>
        </w:tc>
      </w:tr>
      <w:tr w:rsidR="00F3103F" w:rsidRPr="00213389" w14:paraId="7FB7C73F" w14:textId="77777777" w:rsidTr="00E37DC6">
        <w:trPr>
          <w:trHeight w:val="53"/>
        </w:trPr>
        <w:tc>
          <w:tcPr>
            <w:tcW w:w="1036" w:type="dxa"/>
            <w:vMerge/>
          </w:tcPr>
          <w:p w14:paraId="75D1725C" w14:textId="7170338E" w:rsidR="00F3103F" w:rsidRPr="00213389" w:rsidRDefault="00F3103F" w:rsidP="00FE19AC">
            <w:pPr>
              <w:rPr>
                <w:b/>
                <w:bCs/>
                <w:sz w:val="16"/>
                <w:szCs w:val="16"/>
                <w:vertAlign w:val="superscript"/>
              </w:rPr>
            </w:pPr>
          </w:p>
        </w:tc>
        <w:tc>
          <w:tcPr>
            <w:tcW w:w="1087" w:type="dxa"/>
          </w:tcPr>
          <w:p w14:paraId="7F1D3292" w14:textId="77777777" w:rsidR="00F3103F" w:rsidRPr="00213389" w:rsidRDefault="00F3103F" w:rsidP="00FE19AC">
            <w:pPr>
              <w:rPr>
                <w:sz w:val="16"/>
                <w:szCs w:val="16"/>
                <w:vertAlign w:val="superscript"/>
              </w:rPr>
            </w:pPr>
            <w:r w:rsidRPr="00213389">
              <w:rPr>
                <w:sz w:val="16"/>
                <w:szCs w:val="16"/>
                <w:vertAlign w:val="superscript"/>
              </w:rPr>
              <w:t>6 min</w:t>
            </w:r>
          </w:p>
        </w:tc>
        <w:tc>
          <w:tcPr>
            <w:tcW w:w="1005" w:type="dxa"/>
          </w:tcPr>
          <w:p w14:paraId="1E2A14AF" w14:textId="77777777" w:rsidR="00F3103F" w:rsidRPr="00213389" w:rsidRDefault="00F3103F" w:rsidP="00FE19AC">
            <w:pPr>
              <w:rPr>
                <w:sz w:val="16"/>
                <w:szCs w:val="16"/>
                <w:vertAlign w:val="superscript"/>
              </w:rPr>
            </w:pPr>
            <w:r w:rsidRPr="00213389">
              <w:rPr>
                <w:sz w:val="16"/>
                <w:szCs w:val="16"/>
                <w:vertAlign w:val="superscript"/>
              </w:rPr>
              <w:t>72.42</w:t>
            </w:r>
          </w:p>
        </w:tc>
        <w:tc>
          <w:tcPr>
            <w:tcW w:w="1173" w:type="dxa"/>
          </w:tcPr>
          <w:p w14:paraId="4F684AF9" w14:textId="77777777" w:rsidR="00F3103F" w:rsidRPr="00213389" w:rsidRDefault="00F3103F" w:rsidP="00FE19AC">
            <w:pPr>
              <w:rPr>
                <w:sz w:val="16"/>
                <w:szCs w:val="16"/>
                <w:vertAlign w:val="superscript"/>
              </w:rPr>
            </w:pPr>
            <w:r w:rsidRPr="00213389">
              <w:rPr>
                <w:sz w:val="16"/>
                <w:szCs w:val="16"/>
                <w:vertAlign w:val="superscript"/>
              </w:rPr>
              <w:t>0.212</w:t>
            </w:r>
          </w:p>
        </w:tc>
        <w:tc>
          <w:tcPr>
            <w:tcW w:w="822" w:type="dxa"/>
          </w:tcPr>
          <w:p w14:paraId="6F1124A5" w14:textId="77777777" w:rsidR="00F3103F" w:rsidRPr="00213389" w:rsidRDefault="00F3103F" w:rsidP="00FE19AC">
            <w:pPr>
              <w:rPr>
                <w:sz w:val="16"/>
                <w:szCs w:val="16"/>
                <w:vertAlign w:val="superscript"/>
              </w:rPr>
            </w:pPr>
            <w:r w:rsidRPr="00213389">
              <w:rPr>
                <w:sz w:val="16"/>
                <w:szCs w:val="16"/>
                <w:vertAlign w:val="superscript"/>
              </w:rPr>
              <w:t>-31.52</w:t>
            </w:r>
          </w:p>
        </w:tc>
      </w:tr>
      <w:tr w:rsidR="00F3103F" w:rsidRPr="00213389" w14:paraId="250F45ED" w14:textId="77777777" w:rsidTr="00E37DC6">
        <w:trPr>
          <w:trHeight w:val="141"/>
        </w:trPr>
        <w:tc>
          <w:tcPr>
            <w:tcW w:w="1036" w:type="dxa"/>
            <w:vMerge w:val="restart"/>
          </w:tcPr>
          <w:p w14:paraId="18BAF14B" w14:textId="2687A166" w:rsidR="00F3103F" w:rsidRPr="00213389" w:rsidRDefault="002B65DB" w:rsidP="00FE19AC">
            <w:pPr>
              <w:rPr>
                <w:b/>
                <w:bCs/>
                <w:sz w:val="16"/>
                <w:szCs w:val="16"/>
                <w:vertAlign w:val="superscript"/>
              </w:rPr>
            </w:pPr>
            <w:r>
              <w:rPr>
                <w:b/>
                <w:bCs/>
                <w:sz w:val="16"/>
                <w:szCs w:val="16"/>
                <w:vertAlign w:val="superscript"/>
              </w:rPr>
              <w:t>Batch D</w:t>
            </w:r>
          </w:p>
          <w:p w14:paraId="4863BF16" w14:textId="18E68DBB" w:rsidR="00F3103F" w:rsidRPr="00213389" w:rsidRDefault="00F3103F" w:rsidP="00FE19AC">
            <w:pPr>
              <w:rPr>
                <w:b/>
                <w:bCs/>
                <w:sz w:val="16"/>
                <w:szCs w:val="16"/>
                <w:vertAlign w:val="superscript"/>
              </w:rPr>
            </w:pPr>
          </w:p>
        </w:tc>
        <w:tc>
          <w:tcPr>
            <w:tcW w:w="1087" w:type="dxa"/>
          </w:tcPr>
          <w:p w14:paraId="35A68AEE" w14:textId="77777777" w:rsidR="00F3103F" w:rsidRPr="00213389" w:rsidRDefault="00F3103F" w:rsidP="00FE19AC">
            <w:pPr>
              <w:rPr>
                <w:sz w:val="16"/>
                <w:szCs w:val="16"/>
                <w:vertAlign w:val="superscript"/>
              </w:rPr>
            </w:pPr>
            <w:r w:rsidRPr="00213389">
              <w:rPr>
                <w:sz w:val="16"/>
                <w:szCs w:val="16"/>
                <w:vertAlign w:val="superscript"/>
              </w:rPr>
              <w:t>3 min</w:t>
            </w:r>
          </w:p>
        </w:tc>
        <w:tc>
          <w:tcPr>
            <w:tcW w:w="1005" w:type="dxa"/>
          </w:tcPr>
          <w:p w14:paraId="512CA16E" w14:textId="77777777" w:rsidR="00F3103F" w:rsidRPr="00213389" w:rsidRDefault="00F3103F" w:rsidP="00FE19AC">
            <w:pPr>
              <w:rPr>
                <w:sz w:val="16"/>
                <w:szCs w:val="16"/>
                <w:vertAlign w:val="superscript"/>
              </w:rPr>
            </w:pPr>
            <w:r w:rsidRPr="00213389">
              <w:rPr>
                <w:sz w:val="16"/>
                <w:szCs w:val="16"/>
                <w:vertAlign w:val="superscript"/>
              </w:rPr>
              <w:t>91.91</w:t>
            </w:r>
          </w:p>
        </w:tc>
        <w:tc>
          <w:tcPr>
            <w:tcW w:w="1173" w:type="dxa"/>
          </w:tcPr>
          <w:p w14:paraId="3839D20D" w14:textId="77777777" w:rsidR="00F3103F" w:rsidRPr="00213389" w:rsidRDefault="00F3103F" w:rsidP="00FE19AC">
            <w:pPr>
              <w:rPr>
                <w:sz w:val="16"/>
                <w:szCs w:val="16"/>
                <w:vertAlign w:val="superscript"/>
              </w:rPr>
            </w:pPr>
            <w:r w:rsidRPr="00213389">
              <w:rPr>
                <w:sz w:val="16"/>
                <w:szCs w:val="16"/>
                <w:vertAlign w:val="superscript"/>
              </w:rPr>
              <w:t>0.3952</w:t>
            </w:r>
          </w:p>
        </w:tc>
        <w:tc>
          <w:tcPr>
            <w:tcW w:w="822" w:type="dxa"/>
          </w:tcPr>
          <w:p w14:paraId="1D3C1571" w14:textId="77777777" w:rsidR="00F3103F" w:rsidRPr="00213389" w:rsidRDefault="00F3103F" w:rsidP="00FE19AC">
            <w:pPr>
              <w:rPr>
                <w:sz w:val="16"/>
                <w:szCs w:val="16"/>
                <w:vertAlign w:val="superscript"/>
              </w:rPr>
            </w:pPr>
            <w:r w:rsidRPr="00213389">
              <w:rPr>
                <w:sz w:val="16"/>
                <w:szCs w:val="16"/>
                <w:vertAlign w:val="superscript"/>
              </w:rPr>
              <w:t>-29.52</w:t>
            </w:r>
          </w:p>
        </w:tc>
      </w:tr>
      <w:tr w:rsidR="00F3103F" w:rsidRPr="00213389" w14:paraId="3EA12196" w14:textId="77777777" w:rsidTr="00E37DC6">
        <w:trPr>
          <w:trHeight w:val="53"/>
        </w:trPr>
        <w:tc>
          <w:tcPr>
            <w:tcW w:w="1036" w:type="dxa"/>
            <w:vMerge/>
          </w:tcPr>
          <w:p w14:paraId="55FA5F93" w14:textId="5633B531" w:rsidR="00F3103F" w:rsidRPr="00213389" w:rsidRDefault="00F3103F" w:rsidP="00FE19AC">
            <w:pPr>
              <w:rPr>
                <w:b/>
                <w:bCs/>
                <w:sz w:val="16"/>
                <w:szCs w:val="16"/>
                <w:vertAlign w:val="superscript"/>
              </w:rPr>
            </w:pPr>
          </w:p>
        </w:tc>
        <w:tc>
          <w:tcPr>
            <w:tcW w:w="1087" w:type="dxa"/>
          </w:tcPr>
          <w:p w14:paraId="01317960" w14:textId="77777777" w:rsidR="00F3103F" w:rsidRPr="00213389" w:rsidRDefault="00F3103F" w:rsidP="00FE19AC">
            <w:pPr>
              <w:rPr>
                <w:sz w:val="16"/>
                <w:szCs w:val="16"/>
                <w:vertAlign w:val="superscript"/>
              </w:rPr>
            </w:pPr>
            <w:r w:rsidRPr="00213389">
              <w:rPr>
                <w:sz w:val="16"/>
                <w:szCs w:val="16"/>
                <w:vertAlign w:val="superscript"/>
              </w:rPr>
              <w:t>6 min</w:t>
            </w:r>
          </w:p>
        </w:tc>
        <w:tc>
          <w:tcPr>
            <w:tcW w:w="1005" w:type="dxa"/>
          </w:tcPr>
          <w:p w14:paraId="620A0BB9" w14:textId="77777777" w:rsidR="00F3103F" w:rsidRPr="00213389" w:rsidRDefault="00F3103F" w:rsidP="00FE19AC">
            <w:pPr>
              <w:rPr>
                <w:sz w:val="16"/>
                <w:szCs w:val="16"/>
                <w:vertAlign w:val="superscript"/>
              </w:rPr>
            </w:pPr>
            <w:r w:rsidRPr="00213389">
              <w:rPr>
                <w:sz w:val="16"/>
                <w:szCs w:val="16"/>
                <w:vertAlign w:val="superscript"/>
              </w:rPr>
              <w:t>80.56</w:t>
            </w:r>
          </w:p>
        </w:tc>
        <w:tc>
          <w:tcPr>
            <w:tcW w:w="1173" w:type="dxa"/>
          </w:tcPr>
          <w:p w14:paraId="3670ACB9" w14:textId="77777777" w:rsidR="00F3103F" w:rsidRPr="00213389" w:rsidRDefault="00F3103F" w:rsidP="00FE19AC">
            <w:pPr>
              <w:rPr>
                <w:sz w:val="16"/>
                <w:szCs w:val="16"/>
                <w:vertAlign w:val="superscript"/>
              </w:rPr>
            </w:pPr>
            <w:r w:rsidRPr="00213389">
              <w:rPr>
                <w:sz w:val="16"/>
                <w:szCs w:val="16"/>
                <w:vertAlign w:val="superscript"/>
              </w:rPr>
              <w:t>0.1518</w:t>
            </w:r>
          </w:p>
        </w:tc>
        <w:tc>
          <w:tcPr>
            <w:tcW w:w="822" w:type="dxa"/>
          </w:tcPr>
          <w:p w14:paraId="1B9F0575" w14:textId="77777777" w:rsidR="00F3103F" w:rsidRPr="00213389" w:rsidRDefault="00F3103F" w:rsidP="00FE19AC">
            <w:pPr>
              <w:rPr>
                <w:sz w:val="16"/>
                <w:szCs w:val="16"/>
                <w:vertAlign w:val="superscript"/>
              </w:rPr>
            </w:pPr>
            <w:r w:rsidRPr="00213389">
              <w:rPr>
                <w:sz w:val="16"/>
                <w:szCs w:val="16"/>
                <w:vertAlign w:val="superscript"/>
              </w:rPr>
              <w:t>-32.22</w:t>
            </w:r>
          </w:p>
        </w:tc>
      </w:tr>
      <w:tr w:rsidR="00F3103F" w:rsidRPr="00213389" w14:paraId="0C111121" w14:textId="77777777" w:rsidTr="00E37DC6">
        <w:trPr>
          <w:trHeight w:val="141"/>
        </w:trPr>
        <w:tc>
          <w:tcPr>
            <w:tcW w:w="1036" w:type="dxa"/>
            <w:vMerge w:val="restart"/>
          </w:tcPr>
          <w:p w14:paraId="15544D66" w14:textId="751FE0A5" w:rsidR="00F3103F" w:rsidRPr="00213389" w:rsidRDefault="002B65DB" w:rsidP="00FE19AC">
            <w:pPr>
              <w:rPr>
                <w:b/>
                <w:bCs/>
                <w:sz w:val="16"/>
                <w:szCs w:val="16"/>
                <w:vertAlign w:val="superscript"/>
              </w:rPr>
            </w:pPr>
            <w:r>
              <w:rPr>
                <w:b/>
                <w:bCs/>
                <w:sz w:val="16"/>
                <w:szCs w:val="16"/>
                <w:vertAlign w:val="superscript"/>
              </w:rPr>
              <w:t>Batch E</w:t>
            </w:r>
          </w:p>
          <w:p w14:paraId="4692474A" w14:textId="58964BCB" w:rsidR="00F3103F" w:rsidRPr="00213389" w:rsidRDefault="00F3103F" w:rsidP="00FE19AC">
            <w:pPr>
              <w:rPr>
                <w:b/>
                <w:bCs/>
                <w:sz w:val="16"/>
                <w:szCs w:val="16"/>
                <w:vertAlign w:val="superscript"/>
              </w:rPr>
            </w:pPr>
          </w:p>
        </w:tc>
        <w:tc>
          <w:tcPr>
            <w:tcW w:w="1087" w:type="dxa"/>
          </w:tcPr>
          <w:p w14:paraId="74C5CCE1" w14:textId="77777777" w:rsidR="00F3103F" w:rsidRPr="00213389" w:rsidRDefault="00F3103F" w:rsidP="00FE19AC">
            <w:pPr>
              <w:rPr>
                <w:sz w:val="16"/>
                <w:szCs w:val="16"/>
                <w:vertAlign w:val="superscript"/>
              </w:rPr>
            </w:pPr>
            <w:r w:rsidRPr="00213389">
              <w:rPr>
                <w:sz w:val="16"/>
                <w:szCs w:val="16"/>
                <w:vertAlign w:val="superscript"/>
              </w:rPr>
              <w:lastRenderedPageBreak/>
              <w:t>3 min</w:t>
            </w:r>
          </w:p>
        </w:tc>
        <w:tc>
          <w:tcPr>
            <w:tcW w:w="1005" w:type="dxa"/>
          </w:tcPr>
          <w:p w14:paraId="6351BC43" w14:textId="77777777" w:rsidR="00F3103F" w:rsidRPr="00213389" w:rsidRDefault="00F3103F" w:rsidP="00FE19AC">
            <w:pPr>
              <w:rPr>
                <w:sz w:val="16"/>
                <w:szCs w:val="16"/>
                <w:vertAlign w:val="superscript"/>
              </w:rPr>
            </w:pPr>
            <w:r w:rsidRPr="00213389">
              <w:rPr>
                <w:sz w:val="16"/>
                <w:szCs w:val="16"/>
                <w:vertAlign w:val="superscript"/>
              </w:rPr>
              <w:t>96.41</w:t>
            </w:r>
          </w:p>
        </w:tc>
        <w:tc>
          <w:tcPr>
            <w:tcW w:w="1173" w:type="dxa"/>
          </w:tcPr>
          <w:p w14:paraId="51B03F2A" w14:textId="77777777" w:rsidR="00F3103F" w:rsidRPr="00213389" w:rsidRDefault="00F3103F" w:rsidP="00FE19AC">
            <w:pPr>
              <w:rPr>
                <w:sz w:val="16"/>
                <w:szCs w:val="16"/>
                <w:vertAlign w:val="superscript"/>
              </w:rPr>
            </w:pPr>
            <w:r w:rsidRPr="00213389">
              <w:rPr>
                <w:sz w:val="16"/>
                <w:szCs w:val="16"/>
                <w:vertAlign w:val="superscript"/>
              </w:rPr>
              <w:t>0.4155</w:t>
            </w:r>
          </w:p>
        </w:tc>
        <w:tc>
          <w:tcPr>
            <w:tcW w:w="822" w:type="dxa"/>
          </w:tcPr>
          <w:p w14:paraId="71740C84" w14:textId="00BB359F" w:rsidR="00F3103F" w:rsidRPr="00213389" w:rsidRDefault="00F3103F" w:rsidP="00FE19AC">
            <w:pPr>
              <w:rPr>
                <w:sz w:val="16"/>
                <w:szCs w:val="16"/>
                <w:vertAlign w:val="superscript"/>
              </w:rPr>
            </w:pPr>
            <w:r w:rsidRPr="00213389">
              <w:rPr>
                <w:sz w:val="16"/>
                <w:szCs w:val="16"/>
                <w:vertAlign w:val="superscript"/>
              </w:rPr>
              <w:t>-2</w:t>
            </w:r>
            <w:r w:rsidR="001E0994" w:rsidRPr="00213389">
              <w:rPr>
                <w:sz w:val="16"/>
                <w:szCs w:val="16"/>
                <w:vertAlign w:val="superscript"/>
              </w:rPr>
              <w:t>7</w:t>
            </w:r>
            <w:r w:rsidRPr="00213389">
              <w:rPr>
                <w:sz w:val="16"/>
                <w:szCs w:val="16"/>
                <w:vertAlign w:val="superscript"/>
              </w:rPr>
              <w:t>.</w:t>
            </w:r>
            <w:r w:rsidR="001E0994" w:rsidRPr="00213389">
              <w:rPr>
                <w:sz w:val="16"/>
                <w:szCs w:val="16"/>
                <w:vertAlign w:val="superscript"/>
              </w:rPr>
              <w:t>36</w:t>
            </w:r>
          </w:p>
        </w:tc>
      </w:tr>
      <w:tr w:rsidR="00F3103F" w:rsidRPr="00213389" w14:paraId="1977ABD4" w14:textId="77777777" w:rsidTr="00E37DC6">
        <w:trPr>
          <w:trHeight w:val="53"/>
        </w:trPr>
        <w:tc>
          <w:tcPr>
            <w:tcW w:w="1036" w:type="dxa"/>
            <w:vMerge/>
          </w:tcPr>
          <w:p w14:paraId="05CAC521" w14:textId="531986C6" w:rsidR="00F3103F" w:rsidRPr="00213389" w:rsidRDefault="00F3103F" w:rsidP="00FE19AC">
            <w:pPr>
              <w:rPr>
                <w:sz w:val="16"/>
                <w:szCs w:val="16"/>
                <w:vertAlign w:val="superscript"/>
              </w:rPr>
            </w:pPr>
          </w:p>
        </w:tc>
        <w:tc>
          <w:tcPr>
            <w:tcW w:w="1087" w:type="dxa"/>
          </w:tcPr>
          <w:p w14:paraId="4EF947EC" w14:textId="77777777" w:rsidR="00F3103F" w:rsidRPr="00213389" w:rsidRDefault="00F3103F" w:rsidP="00FE19AC">
            <w:pPr>
              <w:rPr>
                <w:sz w:val="16"/>
                <w:szCs w:val="16"/>
                <w:vertAlign w:val="superscript"/>
              </w:rPr>
            </w:pPr>
            <w:r w:rsidRPr="00213389">
              <w:rPr>
                <w:sz w:val="16"/>
                <w:szCs w:val="16"/>
                <w:vertAlign w:val="superscript"/>
              </w:rPr>
              <w:t>6 min</w:t>
            </w:r>
          </w:p>
        </w:tc>
        <w:tc>
          <w:tcPr>
            <w:tcW w:w="1005" w:type="dxa"/>
          </w:tcPr>
          <w:p w14:paraId="4C4906C5" w14:textId="77777777" w:rsidR="00F3103F" w:rsidRPr="00213389" w:rsidRDefault="00F3103F" w:rsidP="00FE19AC">
            <w:pPr>
              <w:rPr>
                <w:sz w:val="16"/>
                <w:szCs w:val="16"/>
                <w:vertAlign w:val="superscript"/>
              </w:rPr>
            </w:pPr>
            <w:r w:rsidRPr="00213389">
              <w:rPr>
                <w:sz w:val="16"/>
                <w:szCs w:val="16"/>
                <w:vertAlign w:val="superscript"/>
              </w:rPr>
              <w:t>88.73</w:t>
            </w:r>
          </w:p>
        </w:tc>
        <w:tc>
          <w:tcPr>
            <w:tcW w:w="1173" w:type="dxa"/>
          </w:tcPr>
          <w:p w14:paraId="28958BD5" w14:textId="77777777" w:rsidR="00F3103F" w:rsidRPr="00213389" w:rsidRDefault="00F3103F" w:rsidP="00FE19AC">
            <w:pPr>
              <w:rPr>
                <w:sz w:val="16"/>
                <w:szCs w:val="16"/>
                <w:vertAlign w:val="superscript"/>
              </w:rPr>
            </w:pPr>
            <w:r w:rsidRPr="00213389">
              <w:rPr>
                <w:sz w:val="16"/>
                <w:szCs w:val="16"/>
                <w:vertAlign w:val="superscript"/>
              </w:rPr>
              <w:t>0.2764</w:t>
            </w:r>
          </w:p>
        </w:tc>
        <w:tc>
          <w:tcPr>
            <w:tcW w:w="822" w:type="dxa"/>
          </w:tcPr>
          <w:p w14:paraId="0C22432C" w14:textId="599438FB" w:rsidR="00F3103F" w:rsidRPr="00213389" w:rsidRDefault="00F3103F" w:rsidP="00FE19AC">
            <w:pPr>
              <w:rPr>
                <w:sz w:val="16"/>
                <w:szCs w:val="16"/>
                <w:vertAlign w:val="superscript"/>
              </w:rPr>
            </w:pPr>
            <w:r w:rsidRPr="00213389">
              <w:rPr>
                <w:sz w:val="16"/>
                <w:szCs w:val="16"/>
                <w:vertAlign w:val="superscript"/>
              </w:rPr>
              <w:t>-3</w:t>
            </w:r>
            <w:r w:rsidR="002C64AF" w:rsidRPr="00213389">
              <w:rPr>
                <w:sz w:val="16"/>
                <w:szCs w:val="16"/>
                <w:vertAlign w:val="superscript"/>
              </w:rPr>
              <w:t>3.22</w:t>
            </w:r>
          </w:p>
        </w:tc>
      </w:tr>
    </w:tbl>
    <w:p w14:paraId="1F07AA60" w14:textId="77777777" w:rsidR="00F3103F" w:rsidRPr="00213389" w:rsidRDefault="00F3103F" w:rsidP="00FE19AC">
      <w:pPr>
        <w:rPr>
          <w:sz w:val="16"/>
          <w:szCs w:val="16"/>
          <w:vertAlign w:val="superscript"/>
        </w:rPr>
      </w:pPr>
    </w:p>
    <w:p w14:paraId="27EBC90F" w14:textId="4BEDFA3B" w:rsidR="00675D64" w:rsidRPr="00213389" w:rsidRDefault="00675D64" w:rsidP="00FE19AC">
      <w:pPr>
        <w:rPr>
          <w:rFonts w:eastAsia="Times New Roman"/>
          <w:sz w:val="16"/>
          <w:szCs w:val="16"/>
          <w:vertAlign w:val="superscript"/>
          <w:lang w:eastAsia="en-GB"/>
        </w:rPr>
      </w:pPr>
    </w:p>
    <w:p w14:paraId="58BB99F6" w14:textId="31FAC81C" w:rsidR="00C800C4" w:rsidRPr="00F96C69" w:rsidRDefault="00E3585F" w:rsidP="00FE19AC">
      <w:pPr>
        <w:rPr>
          <w:vertAlign w:val="superscript"/>
        </w:rPr>
      </w:pPr>
      <w:r>
        <w:rPr>
          <w:noProof/>
        </w:rPr>
        <w:drawing>
          <wp:inline distT="0" distB="0" distL="0" distR="0" wp14:anchorId="7CDB9763" wp14:editId="14A8F6FF">
            <wp:extent cx="5943600" cy="3714750"/>
            <wp:effectExtent l="0" t="0" r="0" b="0"/>
            <wp:docPr id="1139169947" name="Picture 1139169947"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9947" name="Picture 1139169947" descr="A graph of different colored bars&#10;&#10;AI-generated content may be incorrect."/>
                    <pic:cNvPicPr/>
                  </pic:nvPicPr>
                  <pic:blipFill>
                    <a:blip r:embed="rId21"/>
                    <a:stretch>
                      <a:fillRect/>
                    </a:stretch>
                  </pic:blipFill>
                  <pic:spPr>
                    <a:xfrm>
                      <a:off x="0" y="0"/>
                      <a:ext cx="5943600" cy="3714750"/>
                    </a:xfrm>
                    <a:prstGeom prst="rect">
                      <a:avLst/>
                    </a:prstGeom>
                  </pic:spPr>
                </pic:pic>
              </a:graphicData>
            </a:graphic>
          </wp:inline>
        </w:drawing>
      </w:r>
    </w:p>
    <w:p w14:paraId="69CF9BD2" w14:textId="5A972B08" w:rsidR="00675D64" w:rsidRPr="00E3585F" w:rsidRDefault="00675D64" w:rsidP="00E3585F">
      <w:pPr>
        <w:ind w:left="2880"/>
        <w:rPr>
          <w:rStyle w:val="Strong"/>
          <w:rFonts w:ascii="Times New Roman" w:hAnsi="Times New Roman" w:cs="Times New Roman"/>
          <w:color w:val="EE0000"/>
          <w:vertAlign w:val="superscript"/>
        </w:rPr>
      </w:pPr>
    </w:p>
    <w:p w14:paraId="0240ED01" w14:textId="7CF743AE" w:rsidR="003176DC" w:rsidRPr="00E3585F" w:rsidRDefault="003176DC" w:rsidP="00E3585F">
      <w:pPr>
        <w:ind w:left="2880"/>
        <w:rPr>
          <w:vertAlign w:val="superscript"/>
        </w:rPr>
      </w:pPr>
      <w:r w:rsidRPr="00E3585F">
        <w:rPr>
          <w:vertAlign w:val="superscript"/>
        </w:rPr>
        <w:t>Figure3.5</w:t>
      </w:r>
      <w:r w:rsidR="00317EB8" w:rsidRPr="00E3585F">
        <w:rPr>
          <w:vertAlign w:val="superscript"/>
        </w:rPr>
        <w:t>. Effects of sonication time on physicochemical properties of NLCs.</w:t>
      </w:r>
    </w:p>
    <w:p w14:paraId="1AB08DE9" w14:textId="77777777" w:rsidR="003176DC" w:rsidRDefault="003176DC" w:rsidP="00FE19AC">
      <w:pPr>
        <w:rPr>
          <w:rStyle w:val="Strong"/>
          <w:rFonts w:ascii="Times New Roman" w:hAnsi="Times New Roman" w:cs="Times New Roman"/>
          <w:color w:val="EE0000"/>
          <w:sz w:val="28"/>
          <w:szCs w:val="28"/>
          <w:vertAlign w:val="superscript"/>
        </w:rPr>
      </w:pPr>
    </w:p>
    <w:p w14:paraId="1A3AF5C2" w14:textId="77777777" w:rsidR="00E3585F" w:rsidRDefault="00E3585F" w:rsidP="00FE19AC">
      <w:pPr>
        <w:rPr>
          <w:rStyle w:val="Strong"/>
          <w:rFonts w:ascii="Times New Roman" w:hAnsi="Times New Roman" w:cs="Times New Roman"/>
          <w:color w:val="EE0000"/>
          <w:sz w:val="28"/>
          <w:szCs w:val="28"/>
          <w:vertAlign w:val="superscript"/>
        </w:rPr>
      </w:pPr>
    </w:p>
    <w:p w14:paraId="168DD2E7" w14:textId="77777777" w:rsidR="00E3585F" w:rsidRPr="00F96C69" w:rsidRDefault="00E3585F" w:rsidP="00FE19AC">
      <w:pPr>
        <w:rPr>
          <w:rStyle w:val="Strong"/>
          <w:rFonts w:ascii="Times New Roman" w:hAnsi="Times New Roman" w:cs="Times New Roman"/>
          <w:color w:val="EE0000"/>
          <w:sz w:val="28"/>
          <w:szCs w:val="28"/>
          <w:vertAlign w:val="superscript"/>
        </w:rPr>
      </w:pPr>
    </w:p>
    <w:p w14:paraId="39571FC4" w14:textId="66E65F0D" w:rsidR="00E60691" w:rsidRPr="00F96C69" w:rsidRDefault="00675D64" w:rsidP="00FE19AC">
      <w:pPr>
        <w:rPr>
          <w:rFonts w:eastAsia="Times New Roman"/>
          <w:color w:val="000000"/>
          <w:sz w:val="28"/>
          <w:szCs w:val="28"/>
          <w:vertAlign w:val="superscript"/>
          <w:lang w:eastAsia="en-GB"/>
        </w:rPr>
      </w:pPr>
      <w:r w:rsidRPr="00F96C69">
        <w:rPr>
          <w:rStyle w:val="Strong"/>
          <w:rFonts w:ascii="Times New Roman" w:hAnsi="Times New Roman" w:cs="Times New Roman"/>
          <w:color w:val="EE0000"/>
          <w:sz w:val="28"/>
          <w:szCs w:val="28"/>
          <w:vertAlign w:val="superscript"/>
        </w:rPr>
        <w:lastRenderedPageBreak/>
        <w:t>3.4</w:t>
      </w:r>
      <w:r w:rsidR="002C4654" w:rsidRPr="00F96C69">
        <w:rPr>
          <w:rStyle w:val="Strong"/>
          <w:rFonts w:ascii="Times New Roman" w:hAnsi="Times New Roman" w:cs="Times New Roman"/>
          <w:color w:val="EE0000"/>
          <w:sz w:val="28"/>
          <w:szCs w:val="28"/>
          <w:vertAlign w:val="superscript"/>
        </w:rPr>
        <w:t>.</w:t>
      </w:r>
      <w:r w:rsidR="00E60691" w:rsidRPr="00F96C69">
        <w:rPr>
          <w:rStyle w:val="Strong"/>
          <w:rFonts w:ascii="Times New Roman" w:hAnsi="Times New Roman" w:cs="Times New Roman"/>
          <w:color w:val="EE0000"/>
          <w:sz w:val="28"/>
          <w:szCs w:val="28"/>
          <w:vertAlign w:val="superscript"/>
        </w:rPr>
        <w:t xml:space="preserve"> Lyophilization of Formulations</w:t>
      </w:r>
    </w:p>
    <w:p w14:paraId="14613ED1" w14:textId="5C35EE50" w:rsidR="007D4D44" w:rsidRPr="00F96C69" w:rsidRDefault="00E60691" w:rsidP="00FE19AC">
      <w:pPr>
        <w:rPr>
          <w:color w:val="000000"/>
          <w:sz w:val="24"/>
          <w:szCs w:val="24"/>
          <w:vertAlign w:val="superscript"/>
        </w:rPr>
      </w:pPr>
      <w:r w:rsidRPr="00F96C69">
        <w:rPr>
          <w:color w:val="000000"/>
          <w:sz w:val="24"/>
          <w:szCs w:val="24"/>
          <w:vertAlign w:val="superscript"/>
        </w:rPr>
        <w:t>Due to the susceptibility of meropenem to degradation in aqueous environments, lyophilisation of meropenem-loaded nanostructured lipid carriers (</w:t>
      </w:r>
      <w:r w:rsidR="00F96C69" w:rsidRPr="00F96C69">
        <w:rPr>
          <w:color w:val="000000"/>
          <w:sz w:val="24"/>
          <w:szCs w:val="24"/>
          <w:vertAlign w:val="superscript"/>
        </w:rPr>
        <w:t>MPM-NLC</w:t>
      </w:r>
      <w:r w:rsidRPr="00F96C69">
        <w:rPr>
          <w:color w:val="000000"/>
          <w:sz w:val="24"/>
          <w:szCs w:val="24"/>
          <w:vertAlign w:val="superscript"/>
        </w:rPr>
        <w:t>s), including co-loaded formulations (</w:t>
      </w:r>
      <w:r w:rsidR="0030704D">
        <w:rPr>
          <w:color w:val="000000"/>
          <w:sz w:val="24"/>
          <w:szCs w:val="24"/>
          <w:vertAlign w:val="superscript"/>
        </w:rPr>
        <w:t>M</w:t>
      </w:r>
      <w:r w:rsidR="00A45190">
        <w:rPr>
          <w:color w:val="000000"/>
          <w:sz w:val="24"/>
          <w:szCs w:val="24"/>
          <w:vertAlign w:val="superscript"/>
        </w:rPr>
        <w:t>p</w:t>
      </w:r>
      <w:r w:rsidR="0030704D">
        <w:rPr>
          <w:color w:val="000000"/>
          <w:sz w:val="24"/>
          <w:szCs w:val="24"/>
          <w:vertAlign w:val="superscript"/>
        </w:rPr>
        <w:t>M-TO-NLC</w:t>
      </w:r>
      <w:r w:rsidRPr="00F96C69">
        <w:rPr>
          <w:color w:val="000000"/>
          <w:sz w:val="24"/>
          <w:szCs w:val="24"/>
          <w:vertAlign w:val="superscript"/>
        </w:rPr>
        <w:t xml:space="preserve">s180 and </w:t>
      </w:r>
      <w:r w:rsidR="0030704D">
        <w:rPr>
          <w:color w:val="000000"/>
          <w:sz w:val="24"/>
          <w:szCs w:val="24"/>
          <w:vertAlign w:val="superscript"/>
        </w:rPr>
        <w:t>M</w:t>
      </w:r>
      <w:r w:rsidR="00A45190">
        <w:rPr>
          <w:color w:val="000000"/>
          <w:sz w:val="24"/>
          <w:szCs w:val="24"/>
          <w:vertAlign w:val="superscript"/>
        </w:rPr>
        <w:t>p</w:t>
      </w:r>
      <w:r w:rsidR="0030704D">
        <w:rPr>
          <w:color w:val="000000"/>
          <w:sz w:val="24"/>
          <w:szCs w:val="24"/>
          <w:vertAlign w:val="superscript"/>
        </w:rPr>
        <w:t>M-TO-NLC</w:t>
      </w:r>
      <w:r w:rsidRPr="00F96C69">
        <w:rPr>
          <w:color w:val="000000"/>
          <w:sz w:val="24"/>
          <w:szCs w:val="24"/>
          <w:vertAlign w:val="superscript"/>
        </w:rPr>
        <w:t xml:space="preserve">s220), was undertaken to enhance their stability. Sucrose, a widely recognized cryoprotectant, was </w:t>
      </w:r>
      <w:r w:rsidR="00A71103" w:rsidRPr="00F96C69">
        <w:rPr>
          <w:color w:val="000000"/>
          <w:sz w:val="24"/>
          <w:szCs w:val="24"/>
          <w:vertAlign w:val="superscript"/>
        </w:rPr>
        <w:t>incorporated at two</w:t>
      </w:r>
      <w:r w:rsidRPr="00F96C69">
        <w:rPr>
          <w:color w:val="000000"/>
          <w:sz w:val="24"/>
          <w:szCs w:val="24"/>
          <w:vertAlign w:val="superscript"/>
        </w:rPr>
        <w:t xml:space="preserve"> concentrations (7% and 10%) to assess its protective effect during the freeze-drying process. The impact of sucrose concentration on particle size, </w:t>
      </w:r>
      <w:r w:rsidR="007D4D44" w:rsidRPr="00F96C69">
        <w:rPr>
          <w:color w:val="000000"/>
          <w:sz w:val="24"/>
          <w:szCs w:val="24"/>
          <w:vertAlign w:val="superscript"/>
        </w:rPr>
        <w:t>polydispersity index (PDI), and zeta potential of the lyophilised NLCs was investigated over a storage period of one week.</w:t>
      </w:r>
    </w:p>
    <w:p w14:paraId="5E9E9FE1" w14:textId="71B38FAB" w:rsidR="00D01911" w:rsidRDefault="00D01911" w:rsidP="00FE19AC">
      <w:pPr>
        <w:rPr>
          <w:color w:val="000000"/>
          <w:vertAlign w:val="superscript"/>
        </w:rPr>
      </w:pPr>
    </w:p>
    <w:p w14:paraId="6A9C4DB7" w14:textId="77777777" w:rsidR="00CC131C" w:rsidRDefault="00CC131C" w:rsidP="00FE19AC">
      <w:pPr>
        <w:rPr>
          <w:color w:val="000000"/>
          <w:vertAlign w:val="superscript"/>
        </w:rPr>
      </w:pPr>
    </w:p>
    <w:p w14:paraId="049B05D2" w14:textId="77777777" w:rsidR="00CC131C" w:rsidRPr="00F96C69" w:rsidRDefault="00CC131C" w:rsidP="00FE19AC">
      <w:pPr>
        <w:rPr>
          <w:color w:val="000000"/>
          <w:vertAlign w:val="superscript"/>
        </w:rPr>
      </w:pPr>
    </w:p>
    <w:tbl>
      <w:tblPr>
        <w:tblStyle w:val="TableGrid"/>
        <w:tblW w:w="0" w:type="auto"/>
        <w:tblLook w:val="04A0" w:firstRow="1" w:lastRow="0" w:firstColumn="1" w:lastColumn="0" w:noHBand="0" w:noVBand="1"/>
      </w:tblPr>
      <w:tblGrid>
        <w:gridCol w:w="1642"/>
        <w:gridCol w:w="1638"/>
        <w:gridCol w:w="1638"/>
        <w:gridCol w:w="1638"/>
        <w:gridCol w:w="1746"/>
      </w:tblGrid>
      <w:tr w:rsidR="00D01911" w:rsidRPr="00F96C69" w14:paraId="6B08DFDF" w14:textId="77777777" w:rsidTr="00CC131C">
        <w:trPr>
          <w:trHeight w:val="470"/>
        </w:trPr>
        <w:tc>
          <w:tcPr>
            <w:tcW w:w="8302" w:type="dxa"/>
            <w:gridSpan w:val="5"/>
          </w:tcPr>
          <w:p w14:paraId="06685170" w14:textId="709F33F4" w:rsidR="00D01911" w:rsidRPr="00F96C69" w:rsidRDefault="00A45190" w:rsidP="00FE19AC">
            <w:pPr>
              <w:rPr>
                <w:vertAlign w:val="superscript"/>
              </w:rPr>
            </w:pPr>
            <w:r>
              <w:rPr>
                <w:b/>
                <w:vertAlign w:val="superscript"/>
              </w:rPr>
              <w:t>Table 3.3:</w:t>
            </w:r>
            <w:r w:rsidRPr="00F96C69">
              <w:rPr>
                <w:b/>
                <w:vertAlign w:val="superscript"/>
              </w:rPr>
              <w:t xml:space="preserve"> Effect</w:t>
            </w:r>
            <w:r w:rsidR="00D01911" w:rsidRPr="00F96C69">
              <w:rPr>
                <w:b/>
                <w:vertAlign w:val="superscript"/>
              </w:rPr>
              <w:t xml:space="preserve"> of Lyophilization and Sucrose Concentration on NLC Formulations</w:t>
            </w:r>
          </w:p>
        </w:tc>
      </w:tr>
      <w:tr w:rsidR="00D01911" w:rsidRPr="00F96C69" w14:paraId="59EBBA10" w14:textId="77777777" w:rsidTr="00CC131C">
        <w:trPr>
          <w:trHeight w:val="385"/>
        </w:trPr>
        <w:tc>
          <w:tcPr>
            <w:tcW w:w="1642" w:type="dxa"/>
          </w:tcPr>
          <w:p w14:paraId="4E8151F7" w14:textId="77777777" w:rsidR="00D01911" w:rsidRPr="00F96C69" w:rsidRDefault="00D01911" w:rsidP="00FE19AC">
            <w:pPr>
              <w:rPr>
                <w:sz w:val="13"/>
                <w:szCs w:val="13"/>
                <w:vertAlign w:val="superscript"/>
              </w:rPr>
            </w:pPr>
            <w:r w:rsidRPr="00F96C69">
              <w:rPr>
                <w:sz w:val="13"/>
                <w:szCs w:val="13"/>
                <w:vertAlign w:val="superscript"/>
              </w:rPr>
              <w:t>Formulation</w:t>
            </w:r>
          </w:p>
        </w:tc>
        <w:tc>
          <w:tcPr>
            <w:tcW w:w="1638" w:type="dxa"/>
          </w:tcPr>
          <w:p w14:paraId="52325668" w14:textId="77777777" w:rsidR="00D01911" w:rsidRPr="00F96C69" w:rsidRDefault="00D01911" w:rsidP="00FE19AC">
            <w:pPr>
              <w:rPr>
                <w:sz w:val="13"/>
                <w:szCs w:val="13"/>
                <w:vertAlign w:val="superscript"/>
              </w:rPr>
            </w:pPr>
            <w:r w:rsidRPr="00F96C69">
              <w:rPr>
                <w:sz w:val="13"/>
                <w:szCs w:val="13"/>
                <w:vertAlign w:val="superscript"/>
              </w:rPr>
              <w:t>Sucrose Concentration (%)</w:t>
            </w:r>
          </w:p>
        </w:tc>
        <w:tc>
          <w:tcPr>
            <w:tcW w:w="1638" w:type="dxa"/>
          </w:tcPr>
          <w:p w14:paraId="7029C046" w14:textId="77777777" w:rsidR="00D01911" w:rsidRPr="00F96C69" w:rsidRDefault="00D01911" w:rsidP="00FE19AC">
            <w:pPr>
              <w:rPr>
                <w:sz w:val="13"/>
                <w:szCs w:val="13"/>
                <w:vertAlign w:val="superscript"/>
              </w:rPr>
            </w:pPr>
            <w:r w:rsidRPr="00F96C69">
              <w:rPr>
                <w:sz w:val="13"/>
                <w:szCs w:val="13"/>
                <w:vertAlign w:val="superscript"/>
              </w:rPr>
              <w:t>Particle Size (nm)</w:t>
            </w:r>
          </w:p>
        </w:tc>
        <w:tc>
          <w:tcPr>
            <w:tcW w:w="1638" w:type="dxa"/>
          </w:tcPr>
          <w:p w14:paraId="0CC23E3C" w14:textId="77777777" w:rsidR="00D01911" w:rsidRPr="00F96C69" w:rsidRDefault="00D01911" w:rsidP="00FE19AC">
            <w:pPr>
              <w:rPr>
                <w:sz w:val="13"/>
                <w:szCs w:val="13"/>
                <w:vertAlign w:val="superscript"/>
              </w:rPr>
            </w:pPr>
            <w:r w:rsidRPr="00F96C69">
              <w:rPr>
                <w:sz w:val="13"/>
                <w:szCs w:val="13"/>
                <w:vertAlign w:val="superscript"/>
              </w:rPr>
              <w:t>PDI</w:t>
            </w:r>
          </w:p>
        </w:tc>
        <w:tc>
          <w:tcPr>
            <w:tcW w:w="1745" w:type="dxa"/>
          </w:tcPr>
          <w:p w14:paraId="12DA4091" w14:textId="77777777" w:rsidR="00D01911" w:rsidRPr="00F96C69" w:rsidRDefault="00D01911" w:rsidP="00FE19AC">
            <w:pPr>
              <w:rPr>
                <w:sz w:val="13"/>
                <w:szCs w:val="13"/>
                <w:vertAlign w:val="superscript"/>
              </w:rPr>
            </w:pPr>
            <w:r w:rsidRPr="00F96C69">
              <w:rPr>
                <w:sz w:val="13"/>
                <w:szCs w:val="13"/>
                <w:vertAlign w:val="superscript"/>
              </w:rPr>
              <w:t>Zeta Potential (mV)</w:t>
            </w:r>
          </w:p>
        </w:tc>
      </w:tr>
      <w:tr w:rsidR="00BD7E83" w:rsidRPr="00F96C69" w14:paraId="717D12AF" w14:textId="77777777" w:rsidTr="00CC131C">
        <w:trPr>
          <w:trHeight w:val="371"/>
        </w:trPr>
        <w:tc>
          <w:tcPr>
            <w:tcW w:w="1642" w:type="dxa"/>
            <w:vMerge w:val="restart"/>
          </w:tcPr>
          <w:p w14:paraId="2EA37035" w14:textId="081D8E40" w:rsidR="00BD7E83" w:rsidRPr="00F96C69" w:rsidRDefault="0007497D" w:rsidP="00FE19AC">
            <w:pPr>
              <w:rPr>
                <w:sz w:val="13"/>
                <w:szCs w:val="13"/>
                <w:vertAlign w:val="superscript"/>
              </w:rPr>
            </w:pPr>
            <w:r>
              <w:rPr>
                <w:sz w:val="13"/>
                <w:szCs w:val="13"/>
                <w:vertAlign w:val="superscript"/>
              </w:rPr>
              <w:t>Batch A</w:t>
            </w:r>
          </w:p>
          <w:p w14:paraId="434DEB47" w14:textId="3CC93F0A" w:rsidR="00BD7E83" w:rsidRPr="00F96C69" w:rsidRDefault="00BD7E83" w:rsidP="00FE19AC">
            <w:pPr>
              <w:rPr>
                <w:sz w:val="13"/>
                <w:szCs w:val="13"/>
                <w:vertAlign w:val="superscript"/>
              </w:rPr>
            </w:pPr>
          </w:p>
        </w:tc>
        <w:tc>
          <w:tcPr>
            <w:tcW w:w="1638" w:type="dxa"/>
          </w:tcPr>
          <w:p w14:paraId="1F47D91D" w14:textId="05BA0AE9" w:rsidR="00BD7E83" w:rsidRPr="00F96C69" w:rsidRDefault="00BD7E83" w:rsidP="00FE19AC">
            <w:pPr>
              <w:rPr>
                <w:sz w:val="13"/>
                <w:szCs w:val="13"/>
                <w:vertAlign w:val="superscript"/>
              </w:rPr>
            </w:pPr>
          </w:p>
        </w:tc>
        <w:tc>
          <w:tcPr>
            <w:tcW w:w="1638" w:type="dxa"/>
          </w:tcPr>
          <w:p w14:paraId="2260EA9B" w14:textId="77777777" w:rsidR="00BD7E83" w:rsidRPr="00F96C69" w:rsidRDefault="00BD7E83" w:rsidP="00FE19AC">
            <w:pPr>
              <w:rPr>
                <w:sz w:val="13"/>
                <w:szCs w:val="13"/>
                <w:vertAlign w:val="superscript"/>
              </w:rPr>
            </w:pPr>
            <w:r w:rsidRPr="00F96C69">
              <w:rPr>
                <w:sz w:val="13"/>
                <w:szCs w:val="13"/>
                <w:vertAlign w:val="superscript"/>
              </w:rPr>
              <w:t>51.35</w:t>
            </w:r>
          </w:p>
        </w:tc>
        <w:tc>
          <w:tcPr>
            <w:tcW w:w="1638" w:type="dxa"/>
          </w:tcPr>
          <w:p w14:paraId="7B14F134" w14:textId="77777777" w:rsidR="00BD7E83" w:rsidRPr="00F96C69" w:rsidRDefault="00BD7E83" w:rsidP="00FE19AC">
            <w:pPr>
              <w:rPr>
                <w:sz w:val="13"/>
                <w:szCs w:val="13"/>
                <w:vertAlign w:val="superscript"/>
              </w:rPr>
            </w:pPr>
            <w:r w:rsidRPr="00F96C69">
              <w:rPr>
                <w:sz w:val="13"/>
                <w:szCs w:val="13"/>
                <w:vertAlign w:val="superscript"/>
              </w:rPr>
              <w:t>0.2690</w:t>
            </w:r>
          </w:p>
        </w:tc>
        <w:tc>
          <w:tcPr>
            <w:tcW w:w="1745" w:type="dxa"/>
          </w:tcPr>
          <w:p w14:paraId="6D76613B" w14:textId="77777777" w:rsidR="00BD7E83" w:rsidRPr="00F96C69" w:rsidRDefault="00BD7E83" w:rsidP="00FE19AC">
            <w:pPr>
              <w:rPr>
                <w:sz w:val="13"/>
                <w:szCs w:val="13"/>
                <w:vertAlign w:val="superscript"/>
              </w:rPr>
            </w:pPr>
            <w:r w:rsidRPr="00F96C69">
              <w:rPr>
                <w:sz w:val="13"/>
                <w:szCs w:val="13"/>
                <w:vertAlign w:val="superscript"/>
              </w:rPr>
              <w:t>-32.53</w:t>
            </w:r>
          </w:p>
        </w:tc>
      </w:tr>
      <w:tr w:rsidR="00BD7E83" w:rsidRPr="00F96C69" w14:paraId="4D69126C" w14:textId="77777777" w:rsidTr="00CC131C">
        <w:trPr>
          <w:trHeight w:val="144"/>
        </w:trPr>
        <w:tc>
          <w:tcPr>
            <w:tcW w:w="1642" w:type="dxa"/>
            <w:vMerge/>
          </w:tcPr>
          <w:p w14:paraId="6642C652" w14:textId="75573BF1" w:rsidR="00BD7E83" w:rsidRPr="00F96C69" w:rsidRDefault="00BD7E83" w:rsidP="00FE19AC">
            <w:pPr>
              <w:rPr>
                <w:sz w:val="13"/>
                <w:szCs w:val="13"/>
                <w:vertAlign w:val="superscript"/>
              </w:rPr>
            </w:pPr>
          </w:p>
        </w:tc>
        <w:tc>
          <w:tcPr>
            <w:tcW w:w="1638" w:type="dxa"/>
          </w:tcPr>
          <w:p w14:paraId="2ABF36A5" w14:textId="77777777" w:rsidR="00BD7E83" w:rsidRPr="00F96C69" w:rsidRDefault="00BD7E83" w:rsidP="00FE19AC">
            <w:pPr>
              <w:rPr>
                <w:sz w:val="13"/>
                <w:szCs w:val="13"/>
                <w:vertAlign w:val="superscript"/>
              </w:rPr>
            </w:pPr>
            <w:r w:rsidRPr="00F96C69">
              <w:rPr>
                <w:sz w:val="13"/>
                <w:szCs w:val="13"/>
                <w:vertAlign w:val="superscript"/>
              </w:rPr>
              <w:t>7</w:t>
            </w:r>
          </w:p>
        </w:tc>
        <w:tc>
          <w:tcPr>
            <w:tcW w:w="1638" w:type="dxa"/>
          </w:tcPr>
          <w:p w14:paraId="04A01F47" w14:textId="77777777" w:rsidR="00BD7E83" w:rsidRPr="00F96C69" w:rsidRDefault="00BD7E83" w:rsidP="00FE19AC">
            <w:pPr>
              <w:rPr>
                <w:sz w:val="13"/>
                <w:szCs w:val="13"/>
                <w:vertAlign w:val="superscript"/>
              </w:rPr>
            </w:pPr>
            <w:r w:rsidRPr="00F96C69">
              <w:rPr>
                <w:sz w:val="13"/>
                <w:szCs w:val="13"/>
                <w:vertAlign w:val="superscript"/>
              </w:rPr>
              <w:t>98.48</w:t>
            </w:r>
          </w:p>
        </w:tc>
        <w:tc>
          <w:tcPr>
            <w:tcW w:w="1638" w:type="dxa"/>
          </w:tcPr>
          <w:p w14:paraId="0DDC9746" w14:textId="77777777" w:rsidR="00BD7E83" w:rsidRPr="00F96C69" w:rsidRDefault="00BD7E83" w:rsidP="00FE19AC">
            <w:pPr>
              <w:rPr>
                <w:sz w:val="13"/>
                <w:szCs w:val="13"/>
                <w:vertAlign w:val="superscript"/>
              </w:rPr>
            </w:pPr>
            <w:r w:rsidRPr="00F96C69">
              <w:rPr>
                <w:sz w:val="13"/>
                <w:szCs w:val="13"/>
                <w:vertAlign w:val="superscript"/>
              </w:rPr>
              <w:t>0.4381</w:t>
            </w:r>
          </w:p>
        </w:tc>
        <w:tc>
          <w:tcPr>
            <w:tcW w:w="1745" w:type="dxa"/>
          </w:tcPr>
          <w:p w14:paraId="62A41FE9" w14:textId="77777777" w:rsidR="00BD7E83" w:rsidRPr="00F96C69" w:rsidRDefault="00BD7E83" w:rsidP="00FE19AC">
            <w:pPr>
              <w:rPr>
                <w:sz w:val="13"/>
                <w:szCs w:val="13"/>
                <w:vertAlign w:val="superscript"/>
              </w:rPr>
            </w:pPr>
            <w:r w:rsidRPr="00F96C69">
              <w:rPr>
                <w:sz w:val="13"/>
                <w:szCs w:val="13"/>
                <w:vertAlign w:val="superscript"/>
              </w:rPr>
              <w:t>-27.00</w:t>
            </w:r>
          </w:p>
        </w:tc>
      </w:tr>
      <w:tr w:rsidR="00BD7E83" w:rsidRPr="00F96C69" w14:paraId="766B19E7" w14:textId="77777777" w:rsidTr="00CC131C">
        <w:trPr>
          <w:trHeight w:val="144"/>
        </w:trPr>
        <w:tc>
          <w:tcPr>
            <w:tcW w:w="1642" w:type="dxa"/>
            <w:vMerge/>
          </w:tcPr>
          <w:p w14:paraId="52F49ED6" w14:textId="791C4ACD" w:rsidR="00BD7E83" w:rsidRPr="00F96C69" w:rsidRDefault="00BD7E83" w:rsidP="00FE19AC">
            <w:pPr>
              <w:rPr>
                <w:sz w:val="13"/>
                <w:szCs w:val="13"/>
                <w:vertAlign w:val="superscript"/>
              </w:rPr>
            </w:pPr>
          </w:p>
        </w:tc>
        <w:tc>
          <w:tcPr>
            <w:tcW w:w="1638" w:type="dxa"/>
          </w:tcPr>
          <w:p w14:paraId="0D7E5D46" w14:textId="77777777" w:rsidR="00BD7E83" w:rsidRPr="00F96C69" w:rsidRDefault="00BD7E83" w:rsidP="00FE19AC">
            <w:pPr>
              <w:rPr>
                <w:sz w:val="13"/>
                <w:szCs w:val="13"/>
                <w:vertAlign w:val="superscript"/>
              </w:rPr>
            </w:pPr>
            <w:r w:rsidRPr="00F96C69">
              <w:rPr>
                <w:sz w:val="13"/>
                <w:szCs w:val="13"/>
                <w:vertAlign w:val="superscript"/>
              </w:rPr>
              <w:t>10</w:t>
            </w:r>
          </w:p>
        </w:tc>
        <w:tc>
          <w:tcPr>
            <w:tcW w:w="1638" w:type="dxa"/>
          </w:tcPr>
          <w:p w14:paraId="43CCFEA0" w14:textId="77777777" w:rsidR="00BD7E83" w:rsidRPr="00F96C69" w:rsidRDefault="00BD7E83" w:rsidP="00FE19AC">
            <w:pPr>
              <w:rPr>
                <w:sz w:val="13"/>
                <w:szCs w:val="13"/>
                <w:vertAlign w:val="superscript"/>
              </w:rPr>
            </w:pPr>
            <w:r w:rsidRPr="00F96C69">
              <w:rPr>
                <w:sz w:val="13"/>
                <w:szCs w:val="13"/>
                <w:vertAlign w:val="superscript"/>
              </w:rPr>
              <w:t>128.60</w:t>
            </w:r>
          </w:p>
        </w:tc>
        <w:tc>
          <w:tcPr>
            <w:tcW w:w="1638" w:type="dxa"/>
          </w:tcPr>
          <w:p w14:paraId="2A5122CF" w14:textId="77777777" w:rsidR="00BD7E83" w:rsidRPr="00F96C69" w:rsidRDefault="00BD7E83" w:rsidP="00FE19AC">
            <w:pPr>
              <w:rPr>
                <w:sz w:val="13"/>
                <w:szCs w:val="13"/>
                <w:vertAlign w:val="superscript"/>
              </w:rPr>
            </w:pPr>
            <w:r w:rsidRPr="00F96C69">
              <w:rPr>
                <w:sz w:val="13"/>
                <w:szCs w:val="13"/>
                <w:vertAlign w:val="superscript"/>
              </w:rPr>
              <w:t>0.3246</w:t>
            </w:r>
          </w:p>
        </w:tc>
        <w:tc>
          <w:tcPr>
            <w:tcW w:w="1745" w:type="dxa"/>
          </w:tcPr>
          <w:p w14:paraId="05B11B25" w14:textId="77777777" w:rsidR="00BD7E83" w:rsidRPr="00F96C69" w:rsidRDefault="00BD7E83" w:rsidP="00FE19AC">
            <w:pPr>
              <w:rPr>
                <w:sz w:val="13"/>
                <w:szCs w:val="13"/>
                <w:vertAlign w:val="superscript"/>
              </w:rPr>
            </w:pPr>
            <w:r w:rsidRPr="00F96C69">
              <w:rPr>
                <w:sz w:val="13"/>
                <w:szCs w:val="13"/>
                <w:vertAlign w:val="superscript"/>
              </w:rPr>
              <w:t>-30.01</w:t>
            </w:r>
          </w:p>
        </w:tc>
      </w:tr>
      <w:tr w:rsidR="00BD7E83" w:rsidRPr="00F96C69" w14:paraId="22335D04" w14:textId="77777777" w:rsidTr="00CC131C">
        <w:trPr>
          <w:trHeight w:val="385"/>
        </w:trPr>
        <w:tc>
          <w:tcPr>
            <w:tcW w:w="1642" w:type="dxa"/>
            <w:vMerge w:val="restart"/>
          </w:tcPr>
          <w:p w14:paraId="6BBE4F98" w14:textId="2B0059EB" w:rsidR="00BD7E83" w:rsidRPr="00F96C69" w:rsidRDefault="0007497D" w:rsidP="00FE19AC">
            <w:pPr>
              <w:rPr>
                <w:sz w:val="13"/>
                <w:szCs w:val="13"/>
                <w:vertAlign w:val="superscript"/>
              </w:rPr>
            </w:pPr>
            <w:r>
              <w:rPr>
                <w:sz w:val="13"/>
                <w:szCs w:val="13"/>
                <w:vertAlign w:val="superscript"/>
              </w:rPr>
              <w:t>Batch B</w:t>
            </w:r>
          </w:p>
          <w:p w14:paraId="477855C8" w14:textId="0F843E59" w:rsidR="00BD7E83" w:rsidRPr="00F96C69" w:rsidRDefault="00BD7E83" w:rsidP="00FE19AC">
            <w:pPr>
              <w:rPr>
                <w:sz w:val="13"/>
                <w:szCs w:val="13"/>
                <w:vertAlign w:val="superscript"/>
              </w:rPr>
            </w:pPr>
          </w:p>
        </w:tc>
        <w:tc>
          <w:tcPr>
            <w:tcW w:w="1638" w:type="dxa"/>
          </w:tcPr>
          <w:p w14:paraId="6E7FC1A7" w14:textId="4D41333B" w:rsidR="00BD7E83" w:rsidRPr="00F96C69" w:rsidRDefault="00BD7E83" w:rsidP="00FE19AC">
            <w:pPr>
              <w:rPr>
                <w:sz w:val="13"/>
                <w:szCs w:val="13"/>
                <w:vertAlign w:val="superscript"/>
              </w:rPr>
            </w:pPr>
          </w:p>
        </w:tc>
        <w:tc>
          <w:tcPr>
            <w:tcW w:w="1638" w:type="dxa"/>
          </w:tcPr>
          <w:p w14:paraId="3635285E" w14:textId="5823A9E4" w:rsidR="00BD7E83" w:rsidRPr="00F96C69" w:rsidRDefault="00BD7E83" w:rsidP="00FE19AC">
            <w:pPr>
              <w:rPr>
                <w:sz w:val="13"/>
                <w:szCs w:val="13"/>
                <w:vertAlign w:val="superscript"/>
              </w:rPr>
            </w:pPr>
            <w:r w:rsidRPr="00F96C69">
              <w:rPr>
                <w:sz w:val="13"/>
                <w:szCs w:val="13"/>
                <w:vertAlign w:val="superscript"/>
              </w:rPr>
              <w:t>70.63</w:t>
            </w:r>
          </w:p>
        </w:tc>
        <w:tc>
          <w:tcPr>
            <w:tcW w:w="1638" w:type="dxa"/>
          </w:tcPr>
          <w:p w14:paraId="305A6C00" w14:textId="624911AC" w:rsidR="00BD7E83" w:rsidRPr="00F96C69" w:rsidRDefault="00BD7E83" w:rsidP="00FE19AC">
            <w:pPr>
              <w:rPr>
                <w:sz w:val="13"/>
                <w:szCs w:val="13"/>
                <w:vertAlign w:val="superscript"/>
              </w:rPr>
            </w:pPr>
            <w:r w:rsidRPr="00F96C69">
              <w:rPr>
                <w:sz w:val="13"/>
                <w:szCs w:val="13"/>
                <w:vertAlign w:val="superscript"/>
              </w:rPr>
              <w:t>0.2370</w:t>
            </w:r>
          </w:p>
        </w:tc>
        <w:tc>
          <w:tcPr>
            <w:tcW w:w="1745" w:type="dxa"/>
          </w:tcPr>
          <w:p w14:paraId="17EE0B47" w14:textId="28FF267D" w:rsidR="00BD7E83" w:rsidRPr="00F96C69" w:rsidRDefault="00BD7E83" w:rsidP="00FE19AC">
            <w:pPr>
              <w:rPr>
                <w:sz w:val="13"/>
                <w:szCs w:val="13"/>
                <w:vertAlign w:val="superscript"/>
              </w:rPr>
            </w:pPr>
            <w:r w:rsidRPr="00F96C69">
              <w:rPr>
                <w:sz w:val="13"/>
                <w:szCs w:val="13"/>
                <w:vertAlign w:val="superscript"/>
              </w:rPr>
              <w:t>-33.86</w:t>
            </w:r>
          </w:p>
        </w:tc>
      </w:tr>
      <w:tr w:rsidR="00BD7E83" w:rsidRPr="00F96C69" w14:paraId="23A56CE9" w14:textId="77777777" w:rsidTr="00CC131C">
        <w:trPr>
          <w:trHeight w:val="144"/>
        </w:trPr>
        <w:tc>
          <w:tcPr>
            <w:tcW w:w="1642" w:type="dxa"/>
            <w:vMerge/>
          </w:tcPr>
          <w:p w14:paraId="05CDAD5B" w14:textId="1DEEC312" w:rsidR="00BD7E83" w:rsidRPr="00F96C69" w:rsidRDefault="00BD7E83" w:rsidP="00FE19AC">
            <w:pPr>
              <w:rPr>
                <w:sz w:val="13"/>
                <w:szCs w:val="13"/>
                <w:vertAlign w:val="superscript"/>
              </w:rPr>
            </w:pPr>
          </w:p>
        </w:tc>
        <w:tc>
          <w:tcPr>
            <w:tcW w:w="1638" w:type="dxa"/>
          </w:tcPr>
          <w:p w14:paraId="3E8027E4" w14:textId="77777777" w:rsidR="00BD7E83" w:rsidRPr="00F96C69" w:rsidRDefault="00BD7E83" w:rsidP="00FE19AC">
            <w:pPr>
              <w:rPr>
                <w:sz w:val="13"/>
                <w:szCs w:val="13"/>
                <w:vertAlign w:val="superscript"/>
              </w:rPr>
            </w:pPr>
            <w:r w:rsidRPr="00F96C69">
              <w:rPr>
                <w:sz w:val="13"/>
                <w:szCs w:val="13"/>
                <w:vertAlign w:val="superscript"/>
              </w:rPr>
              <w:t>7</w:t>
            </w:r>
          </w:p>
        </w:tc>
        <w:tc>
          <w:tcPr>
            <w:tcW w:w="1638" w:type="dxa"/>
          </w:tcPr>
          <w:p w14:paraId="558739A2" w14:textId="77777777" w:rsidR="00BD7E83" w:rsidRPr="00F96C69" w:rsidRDefault="00BD7E83" w:rsidP="00FE19AC">
            <w:pPr>
              <w:rPr>
                <w:sz w:val="13"/>
                <w:szCs w:val="13"/>
                <w:vertAlign w:val="superscript"/>
              </w:rPr>
            </w:pPr>
            <w:r w:rsidRPr="00F96C69">
              <w:rPr>
                <w:sz w:val="13"/>
                <w:szCs w:val="13"/>
                <w:vertAlign w:val="superscript"/>
              </w:rPr>
              <w:t>86.53</w:t>
            </w:r>
          </w:p>
        </w:tc>
        <w:tc>
          <w:tcPr>
            <w:tcW w:w="1638" w:type="dxa"/>
          </w:tcPr>
          <w:p w14:paraId="3FBAD398" w14:textId="77777777" w:rsidR="00BD7E83" w:rsidRPr="00F96C69" w:rsidRDefault="00BD7E83" w:rsidP="00FE19AC">
            <w:pPr>
              <w:rPr>
                <w:sz w:val="13"/>
                <w:szCs w:val="13"/>
                <w:vertAlign w:val="superscript"/>
              </w:rPr>
            </w:pPr>
            <w:r w:rsidRPr="00F96C69">
              <w:rPr>
                <w:sz w:val="13"/>
                <w:szCs w:val="13"/>
                <w:vertAlign w:val="superscript"/>
              </w:rPr>
              <w:t>0.3796</w:t>
            </w:r>
          </w:p>
        </w:tc>
        <w:tc>
          <w:tcPr>
            <w:tcW w:w="1745" w:type="dxa"/>
          </w:tcPr>
          <w:p w14:paraId="7D543C97" w14:textId="77777777" w:rsidR="00BD7E83" w:rsidRPr="00F96C69" w:rsidRDefault="00BD7E83" w:rsidP="00FE19AC">
            <w:pPr>
              <w:rPr>
                <w:sz w:val="13"/>
                <w:szCs w:val="13"/>
                <w:vertAlign w:val="superscript"/>
              </w:rPr>
            </w:pPr>
            <w:r w:rsidRPr="00F96C69">
              <w:rPr>
                <w:sz w:val="13"/>
                <w:szCs w:val="13"/>
                <w:vertAlign w:val="superscript"/>
              </w:rPr>
              <w:t>-31.45</w:t>
            </w:r>
          </w:p>
        </w:tc>
      </w:tr>
      <w:tr w:rsidR="00BD7E83" w:rsidRPr="00F96C69" w14:paraId="7E9EA14E" w14:textId="77777777" w:rsidTr="00CC131C">
        <w:trPr>
          <w:trHeight w:val="144"/>
        </w:trPr>
        <w:tc>
          <w:tcPr>
            <w:tcW w:w="1642" w:type="dxa"/>
            <w:vMerge/>
          </w:tcPr>
          <w:p w14:paraId="1C4FEA75" w14:textId="3252E8F6" w:rsidR="00BD7E83" w:rsidRPr="00F96C69" w:rsidRDefault="00BD7E83" w:rsidP="00FE19AC">
            <w:pPr>
              <w:rPr>
                <w:sz w:val="13"/>
                <w:szCs w:val="13"/>
                <w:vertAlign w:val="superscript"/>
              </w:rPr>
            </w:pPr>
          </w:p>
        </w:tc>
        <w:tc>
          <w:tcPr>
            <w:tcW w:w="1638" w:type="dxa"/>
          </w:tcPr>
          <w:p w14:paraId="40E24CBE" w14:textId="77777777" w:rsidR="00BD7E83" w:rsidRPr="00F96C69" w:rsidRDefault="00BD7E83" w:rsidP="00FE19AC">
            <w:pPr>
              <w:rPr>
                <w:sz w:val="13"/>
                <w:szCs w:val="13"/>
                <w:vertAlign w:val="superscript"/>
              </w:rPr>
            </w:pPr>
            <w:r w:rsidRPr="00F96C69">
              <w:rPr>
                <w:sz w:val="13"/>
                <w:szCs w:val="13"/>
                <w:vertAlign w:val="superscript"/>
              </w:rPr>
              <w:t>10</w:t>
            </w:r>
          </w:p>
        </w:tc>
        <w:tc>
          <w:tcPr>
            <w:tcW w:w="1638" w:type="dxa"/>
          </w:tcPr>
          <w:p w14:paraId="44A6DE61" w14:textId="77777777" w:rsidR="00BD7E83" w:rsidRPr="00F96C69" w:rsidRDefault="00BD7E83" w:rsidP="00FE19AC">
            <w:pPr>
              <w:rPr>
                <w:sz w:val="13"/>
                <w:szCs w:val="13"/>
                <w:vertAlign w:val="superscript"/>
              </w:rPr>
            </w:pPr>
            <w:r w:rsidRPr="00F96C69">
              <w:rPr>
                <w:sz w:val="13"/>
                <w:szCs w:val="13"/>
                <w:vertAlign w:val="superscript"/>
              </w:rPr>
              <w:t>108.10</w:t>
            </w:r>
          </w:p>
        </w:tc>
        <w:tc>
          <w:tcPr>
            <w:tcW w:w="1638" w:type="dxa"/>
          </w:tcPr>
          <w:p w14:paraId="50AE0268" w14:textId="77777777" w:rsidR="00BD7E83" w:rsidRPr="00F96C69" w:rsidRDefault="00BD7E83" w:rsidP="00FE19AC">
            <w:pPr>
              <w:rPr>
                <w:sz w:val="13"/>
                <w:szCs w:val="13"/>
                <w:vertAlign w:val="superscript"/>
              </w:rPr>
            </w:pPr>
            <w:r w:rsidRPr="00F96C69">
              <w:rPr>
                <w:sz w:val="13"/>
                <w:szCs w:val="13"/>
                <w:vertAlign w:val="superscript"/>
              </w:rPr>
              <w:t>0.4378</w:t>
            </w:r>
          </w:p>
        </w:tc>
        <w:tc>
          <w:tcPr>
            <w:tcW w:w="1745" w:type="dxa"/>
          </w:tcPr>
          <w:p w14:paraId="3E9F4173" w14:textId="77777777" w:rsidR="00BD7E83" w:rsidRPr="00F96C69" w:rsidRDefault="00BD7E83" w:rsidP="00FE19AC">
            <w:pPr>
              <w:rPr>
                <w:sz w:val="13"/>
                <w:szCs w:val="13"/>
                <w:vertAlign w:val="superscript"/>
              </w:rPr>
            </w:pPr>
            <w:r w:rsidRPr="00F96C69">
              <w:rPr>
                <w:sz w:val="13"/>
                <w:szCs w:val="13"/>
                <w:vertAlign w:val="superscript"/>
              </w:rPr>
              <w:t>-32.29</w:t>
            </w:r>
          </w:p>
        </w:tc>
      </w:tr>
      <w:tr w:rsidR="00BD7E83" w:rsidRPr="00F96C69" w14:paraId="1DA274CA" w14:textId="77777777" w:rsidTr="00CC131C">
        <w:trPr>
          <w:trHeight w:val="371"/>
        </w:trPr>
        <w:tc>
          <w:tcPr>
            <w:tcW w:w="1642" w:type="dxa"/>
            <w:vMerge w:val="restart"/>
          </w:tcPr>
          <w:p w14:paraId="2F02EE05" w14:textId="3C230162" w:rsidR="00BD7E83" w:rsidRPr="00F96C69" w:rsidRDefault="0007497D" w:rsidP="0007497D">
            <w:pPr>
              <w:rPr>
                <w:sz w:val="13"/>
                <w:szCs w:val="13"/>
                <w:vertAlign w:val="superscript"/>
              </w:rPr>
            </w:pPr>
            <w:r>
              <w:rPr>
                <w:sz w:val="13"/>
                <w:szCs w:val="13"/>
                <w:vertAlign w:val="superscript"/>
              </w:rPr>
              <w:t>Batch D</w:t>
            </w:r>
          </w:p>
        </w:tc>
        <w:tc>
          <w:tcPr>
            <w:tcW w:w="1638" w:type="dxa"/>
          </w:tcPr>
          <w:p w14:paraId="1E71F91B" w14:textId="59574D2D" w:rsidR="00BD7E83" w:rsidRPr="00F96C69" w:rsidRDefault="00BD7E83" w:rsidP="00FE19AC">
            <w:pPr>
              <w:rPr>
                <w:sz w:val="13"/>
                <w:szCs w:val="13"/>
                <w:vertAlign w:val="superscript"/>
              </w:rPr>
            </w:pPr>
          </w:p>
        </w:tc>
        <w:tc>
          <w:tcPr>
            <w:tcW w:w="1638" w:type="dxa"/>
          </w:tcPr>
          <w:p w14:paraId="156E38A2" w14:textId="18861D77" w:rsidR="00BD7E83" w:rsidRPr="00F96C69" w:rsidRDefault="005A611D" w:rsidP="00FE19AC">
            <w:pPr>
              <w:rPr>
                <w:sz w:val="13"/>
                <w:szCs w:val="13"/>
                <w:vertAlign w:val="superscript"/>
              </w:rPr>
            </w:pPr>
            <w:r w:rsidRPr="00F96C69">
              <w:rPr>
                <w:sz w:val="13"/>
                <w:szCs w:val="13"/>
                <w:vertAlign w:val="superscript"/>
              </w:rPr>
              <w:t>80.56</w:t>
            </w:r>
          </w:p>
        </w:tc>
        <w:tc>
          <w:tcPr>
            <w:tcW w:w="1638" w:type="dxa"/>
          </w:tcPr>
          <w:p w14:paraId="407F5EB1" w14:textId="124F46C7" w:rsidR="00BD7E83" w:rsidRPr="00F96C69" w:rsidRDefault="005A611D" w:rsidP="00FE19AC">
            <w:pPr>
              <w:rPr>
                <w:sz w:val="13"/>
                <w:szCs w:val="13"/>
                <w:vertAlign w:val="superscript"/>
              </w:rPr>
            </w:pPr>
            <w:r w:rsidRPr="00F96C69">
              <w:rPr>
                <w:sz w:val="13"/>
                <w:szCs w:val="13"/>
                <w:vertAlign w:val="superscript"/>
              </w:rPr>
              <w:t>0.1518</w:t>
            </w:r>
          </w:p>
        </w:tc>
        <w:tc>
          <w:tcPr>
            <w:tcW w:w="1745" w:type="dxa"/>
          </w:tcPr>
          <w:p w14:paraId="71607CD9" w14:textId="1807C922" w:rsidR="00BD7E83" w:rsidRPr="00F96C69" w:rsidRDefault="005A611D" w:rsidP="00FE19AC">
            <w:pPr>
              <w:rPr>
                <w:sz w:val="13"/>
                <w:szCs w:val="13"/>
                <w:vertAlign w:val="superscript"/>
              </w:rPr>
            </w:pPr>
            <w:r w:rsidRPr="00F96C69">
              <w:rPr>
                <w:sz w:val="13"/>
                <w:szCs w:val="13"/>
                <w:vertAlign w:val="superscript"/>
              </w:rPr>
              <w:t>-32.22</w:t>
            </w:r>
          </w:p>
        </w:tc>
      </w:tr>
      <w:tr w:rsidR="00BD7E83" w:rsidRPr="00F96C69" w14:paraId="25732D3D" w14:textId="77777777" w:rsidTr="00CC131C">
        <w:trPr>
          <w:trHeight w:val="144"/>
        </w:trPr>
        <w:tc>
          <w:tcPr>
            <w:tcW w:w="1642" w:type="dxa"/>
            <w:vMerge/>
          </w:tcPr>
          <w:p w14:paraId="269F26F2" w14:textId="5FEC7B64" w:rsidR="00BD7E83" w:rsidRPr="00F96C69" w:rsidRDefault="00BD7E83" w:rsidP="00FE19AC">
            <w:pPr>
              <w:rPr>
                <w:sz w:val="13"/>
                <w:szCs w:val="13"/>
                <w:vertAlign w:val="superscript"/>
              </w:rPr>
            </w:pPr>
          </w:p>
        </w:tc>
        <w:tc>
          <w:tcPr>
            <w:tcW w:w="1638" w:type="dxa"/>
          </w:tcPr>
          <w:p w14:paraId="42A5E443" w14:textId="77777777" w:rsidR="00BD7E83" w:rsidRPr="00F96C69" w:rsidRDefault="00BD7E83" w:rsidP="00FE19AC">
            <w:pPr>
              <w:rPr>
                <w:sz w:val="13"/>
                <w:szCs w:val="13"/>
                <w:vertAlign w:val="superscript"/>
              </w:rPr>
            </w:pPr>
            <w:r w:rsidRPr="00F96C69">
              <w:rPr>
                <w:sz w:val="13"/>
                <w:szCs w:val="13"/>
                <w:vertAlign w:val="superscript"/>
              </w:rPr>
              <w:t>7</w:t>
            </w:r>
          </w:p>
        </w:tc>
        <w:tc>
          <w:tcPr>
            <w:tcW w:w="1638" w:type="dxa"/>
          </w:tcPr>
          <w:p w14:paraId="7132A9B7" w14:textId="77777777" w:rsidR="00BD7E83" w:rsidRPr="00F96C69" w:rsidRDefault="00BD7E83" w:rsidP="00FE19AC">
            <w:pPr>
              <w:rPr>
                <w:sz w:val="13"/>
                <w:szCs w:val="13"/>
                <w:vertAlign w:val="superscript"/>
              </w:rPr>
            </w:pPr>
            <w:r w:rsidRPr="00F96C69">
              <w:rPr>
                <w:sz w:val="13"/>
                <w:szCs w:val="13"/>
                <w:vertAlign w:val="superscript"/>
              </w:rPr>
              <w:t>140.80</w:t>
            </w:r>
          </w:p>
        </w:tc>
        <w:tc>
          <w:tcPr>
            <w:tcW w:w="1638" w:type="dxa"/>
          </w:tcPr>
          <w:p w14:paraId="3FA5C758" w14:textId="77777777" w:rsidR="00BD7E83" w:rsidRPr="00F96C69" w:rsidRDefault="00BD7E83" w:rsidP="00FE19AC">
            <w:pPr>
              <w:rPr>
                <w:sz w:val="13"/>
                <w:szCs w:val="13"/>
                <w:vertAlign w:val="superscript"/>
              </w:rPr>
            </w:pPr>
            <w:r w:rsidRPr="00F96C69">
              <w:rPr>
                <w:sz w:val="13"/>
                <w:szCs w:val="13"/>
                <w:vertAlign w:val="superscript"/>
              </w:rPr>
              <w:t>0.3979</w:t>
            </w:r>
          </w:p>
        </w:tc>
        <w:tc>
          <w:tcPr>
            <w:tcW w:w="1745" w:type="dxa"/>
          </w:tcPr>
          <w:p w14:paraId="55DD4A2B" w14:textId="77777777" w:rsidR="00BD7E83" w:rsidRPr="00F96C69" w:rsidRDefault="00BD7E83" w:rsidP="00FE19AC">
            <w:pPr>
              <w:rPr>
                <w:sz w:val="13"/>
                <w:szCs w:val="13"/>
                <w:vertAlign w:val="superscript"/>
              </w:rPr>
            </w:pPr>
            <w:r w:rsidRPr="00F96C69">
              <w:rPr>
                <w:sz w:val="13"/>
                <w:szCs w:val="13"/>
                <w:vertAlign w:val="superscript"/>
              </w:rPr>
              <w:t>-31.87</w:t>
            </w:r>
          </w:p>
        </w:tc>
      </w:tr>
      <w:tr w:rsidR="00BD7E83" w:rsidRPr="00F96C69" w14:paraId="1E122F50" w14:textId="77777777" w:rsidTr="00CC131C">
        <w:trPr>
          <w:trHeight w:val="144"/>
        </w:trPr>
        <w:tc>
          <w:tcPr>
            <w:tcW w:w="1642" w:type="dxa"/>
            <w:vMerge/>
          </w:tcPr>
          <w:p w14:paraId="4E9B39ED" w14:textId="68690E82" w:rsidR="00BD7E83" w:rsidRPr="00F96C69" w:rsidRDefault="00BD7E83" w:rsidP="00FE19AC">
            <w:pPr>
              <w:rPr>
                <w:sz w:val="13"/>
                <w:szCs w:val="13"/>
                <w:vertAlign w:val="superscript"/>
              </w:rPr>
            </w:pPr>
          </w:p>
        </w:tc>
        <w:tc>
          <w:tcPr>
            <w:tcW w:w="1638" w:type="dxa"/>
          </w:tcPr>
          <w:p w14:paraId="340A1EDA" w14:textId="77777777" w:rsidR="00BD7E83" w:rsidRPr="00F96C69" w:rsidRDefault="00BD7E83" w:rsidP="00FE19AC">
            <w:pPr>
              <w:rPr>
                <w:sz w:val="13"/>
                <w:szCs w:val="13"/>
                <w:vertAlign w:val="superscript"/>
              </w:rPr>
            </w:pPr>
            <w:r w:rsidRPr="00F96C69">
              <w:rPr>
                <w:sz w:val="13"/>
                <w:szCs w:val="13"/>
                <w:vertAlign w:val="superscript"/>
              </w:rPr>
              <w:t>10</w:t>
            </w:r>
          </w:p>
        </w:tc>
        <w:tc>
          <w:tcPr>
            <w:tcW w:w="1638" w:type="dxa"/>
          </w:tcPr>
          <w:p w14:paraId="034E5E4D" w14:textId="77777777" w:rsidR="00BD7E83" w:rsidRPr="00F96C69" w:rsidRDefault="00BD7E83" w:rsidP="00FE19AC">
            <w:pPr>
              <w:rPr>
                <w:sz w:val="13"/>
                <w:szCs w:val="13"/>
                <w:vertAlign w:val="superscript"/>
              </w:rPr>
            </w:pPr>
            <w:r w:rsidRPr="00F96C69">
              <w:rPr>
                <w:sz w:val="13"/>
                <w:szCs w:val="13"/>
                <w:vertAlign w:val="superscript"/>
              </w:rPr>
              <w:t>112.60</w:t>
            </w:r>
          </w:p>
        </w:tc>
        <w:tc>
          <w:tcPr>
            <w:tcW w:w="1638" w:type="dxa"/>
          </w:tcPr>
          <w:p w14:paraId="70845FED" w14:textId="77777777" w:rsidR="00BD7E83" w:rsidRPr="00F96C69" w:rsidRDefault="00BD7E83" w:rsidP="00FE19AC">
            <w:pPr>
              <w:rPr>
                <w:sz w:val="13"/>
                <w:szCs w:val="13"/>
                <w:vertAlign w:val="superscript"/>
              </w:rPr>
            </w:pPr>
            <w:r w:rsidRPr="00F96C69">
              <w:rPr>
                <w:sz w:val="13"/>
                <w:szCs w:val="13"/>
                <w:vertAlign w:val="superscript"/>
              </w:rPr>
              <w:t>0.4311</w:t>
            </w:r>
          </w:p>
        </w:tc>
        <w:tc>
          <w:tcPr>
            <w:tcW w:w="1745" w:type="dxa"/>
          </w:tcPr>
          <w:p w14:paraId="2160EA88" w14:textId="77777777" w:rsidR="00BD7E83" w:rsidRPr="00F96C69" w:rsidRDefault="00BD7E83" w:rsidP="00FE19AC">
            <w:pPr>
              <w:rPr>
                <w:sz w:val="13"/>
                <w:szCs w:val="13"/>
                <w:vertAlign w:val="superscript"/>
              </w:rPr>
            </w:pPr>
            <w:r w:rsidRPr="00F96C69">
              <w:rPr>
                <w:sz w:val="13"/>
                <w:szCs w:val="13"/>
                <w:vertAlign w:val="superscript"/>
              </w:rPr>
              <w:t>-26.85</w:t>
            </w:r>
          </w:p>
        </w:tc>
      </w:tr>
    </w:tbl>
    <w:p w14:paraId="0D2A6395" w14:textId="07AC19A1" w:rsidR="006376ED" w:rsidRPr="00F96C69" w:rsidRDefault="006376ED" w:rsidP="00FE19AC">
      <w:pPr>
        <w:rPr>
          <w:rFonts w:eastAsia="Times New Roman"/>
          <w:color w:val="000000"/>
          <w:sz w:val="24"/>
          <w:szCs w:val="24"/>
          <w:vertAlign w:val="superscript"/>
          <w:lang w:eastAsia="en-GB"/>
        </w:rPr>
      </w:pPr>
    </w:p>
    <w:p w14:paraId="6A0378F2" w14:textId="60912EF5" w:rsidR="004352CE" w:rsidRPr="00F96C69" w:rsidRDefault="002B65DB" w:rsidP="00FE19AC">
      <w:pPr>
        <w:rPr>
          <w:rFonts w:eastAsia="Times New Roman"/>
          <w:color w:val="000000"/>
          <w:sz w:val="24"/>
          <w:szCs w:val="24"/>
          <w:vertAlign w:val="superscript"/>
          <w:lang w:eastAsia="en-GB"/>
        </w:rPr>
      </w:pPr>
      <w:r>
        <w:rPr>
          <w:noProof/>
        </w:rPr>
        <w:lastRenderedPageBreak/>
        <w:drawing>
          <wp:inline distT="0" distB="0" distL="0" distR="0" wp14:anchorId="3CC3444C" wp14:editId="20944F92">
            <wp:extent cx="4200808" cy="2800539"/>
            <wp:effectExtent l="0" t="0" r="3175" b="6350"/>
            <wp:docPr id="1779552017" name="Picture 1779552017"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52017" name="Picture 1779552017" descr="A graph of different colored bars&#10;&#10;AI-generated content may be incorrect."/>
                    <pic:cNvPicPr/>
                  </pic:nvPicPr>
                  <pic:blipFill>
                    <a:blip r:embed="rId22"/>
                    <a:stretch>
                      <a:fillRect/>
                    </a:stretch>
                  </pic:blipFill>
                  <pic:spPr>
                    <a:xfrm>
                      <a:off x="0" y="0"/>
                      <a:ext cx="4280744" cy="2853830"/>
                    </a:xfrm>
                    <a:prstGeom prst="rect">
                      <a:avLst/>
                    </a:prstGeom>
                  </pic:spPr>
                </pic:pic>
              </a:graphicData>
            </a:graphic>
          </wp:inline>
        </w:drawing>
      </w:r>
    </w:p>
    <w:p w14:paraId="2BDF89C6" w14:textId="09114228" w:rsidR="003176DC" w:rsidRPr="00F96C69" w:rsidRDefault="003176DC" w:rsidP="003176DC">
      <w:pPr>
        <w:rPr>
          <w:sz w:val="16"/>
          <w:szCs w:val="16"/>
          <w:vertAlign w:val="superscript"/>
        </w:rPr>
      </w:pPr>
      <w:r w:rsidRPr="00F96C69">
        <w:rPr>
          <w:sz w:val="16"/>
          <w:szCs w:val="16"/>
          <w:vertAlign w:val="superscript"/>
        </w:rPr>
        <w:t>Figure3.6.</w:t>
      </w:r>
      <w:r w:rsidR="00317EB8" w:rsidRPr="00F96C69">
        <w:rPr>
          <w:sz w:val="16"/>
          <w:szCs w:val="16"/>
          <w:vertAlign w:val="superscript"/>
        </w:rPr>
        <w:t xml:space="preserve"> E</w:t>
      </w:r>
      <w:r w:rsidR="00806271" w:rsidRPr="00F96C69">
        <w:rPr>
          <w:sz w:val="16"/>
          <w:szCs w:val="16"/>
          <w:vertAlign w:val="superscript"/>
        </w:rPr>
        <w:t xml:space="preserve">ffect of lyophilization </w:t>
      </w:r>
      <w:r w:rsidR="00317EB8" w:rsidRPr="00F96C69">
        <w:rPr>
          <w:sz w:val="16"/>
          <w:szCs w:val="16"/>
          <w:vertAlign w:val="superscript"/>
        </w:rPr>
        <w:t>and sucrose concentrations on physiochemical characteristics of NLCs.</w:t>
      </w:r>
    </w:p>
    <w:p w14:paraId="19C168D6" w14:textId="77777777" w:rsidR="003176DC" w:rsidRPr="00F96C69" w:rsidRDefault="003176DC" w:rsidP="00FE19AC">
      <w:pPr>
        <w:rPr>
          <w:rFonts w:eastAsia="Times New Roman"/>
          <w:color w:val="000000"/>
          <w:sz w:val="24"/>
          <w:szCs w:val="24"/>
          <w:vertAlign w:val="superscript"/>
          <w:lang w:eastAsia="en-GB"/>
        </w:rPr>
      </w:pPr>
    </w:p>
    <w:p w14:paraId="1D06B5E8" w14:textId="55931B47" w:rsidR="00B57AA6" w:rsidRPr="00F96C69" w:rsidRDefault="0051711D" w:rsidP="00FE19AC">
      <w:pPr>
        <w:rPr>
          <w:vertAlign w:val="superscript"/>
        </w:rPr>
      </w:pPr>
      <w:r>
        <w:rPr>
          <w:noProof/>
        </w:rPr>
        <w:drawing>
          <wp:inline distT="0" distB="0" distL="0" distR="0" wp14:anchorId="078A66DC" wp14:editId="19C2C095">
            <wp:extent cx="5943600" cy="1981200"/>
            <wp:effectExtent l="0" t="0" r="0" b="0"/>
            <wp:docPr id="1" name="Picture 1" descr="A graph of a graph with a yellow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graph with a yellow and blue rectangle&#10;&#10;AI-generated content may be incorrect."/>
                    <pic:cNvPicPr/>
                  </pic:nvPicPr>
                  <pic:blipFill>
                    <a:blip r:embed="rId23"/>
                    <a:stretch>
                      <a:fillRect/>
                    </a:stretch>
                  </pic:blipFill>
                  <pic:spPr>
                    <a:xfrm>
                      <a:off x="0" y="0"/>
                      <a:ext cx="5943600" cy="1981200"/>
                    </a:xfrm>
                    <a:prstGeom prst="rect">
                      <a:avLst/>
                    </a:prstGeom>
                  </pic:spPr>
                </pic:pic>
              </a:graphicData>
            </a:graphic>
          </wp:inline>
        </w:drawing>
      </w:r>
    </w:p>
    <w:p w14:paraId="257D341D" w14:textId="2C9133C8" w:rsidR="00B57AA6" w:rsidRPr="00F96C69" w:rsidRDefault="00B57AA6" w:rsidP="00FE19AC">
      <w:pPr>
        <w:rPr>
          <w:vertAlign w:val="superscript"/>
        </w:rPr>
      </w:pPr>
      <w:r w:rsidRPr="00F96C69">
        <w:rPr>
          <w:vertAlign w:val="superscript"/>
        </w:rPr>
        <w:t>Figure</w:t>
      </w:r>
      <w:r w:rsidR="003176DC" w:rsidRPr="00F96C69">
        <w:rPr>
          <w:vertAlign w:val="superscript"/>
        </w:rPr>
        <w:t>3.7</w:t>
      </w:r>
      <w:r w:rsidRPr="00F96C69">
        <w:rPr>
          <w:vertAlign w:val="superscript"/>
        </w:rPr>
        <w:t xml:space="preserve">: </w:t>
      </w:r>
      <w:r w:rsidR="00317EB8" w:rsidRPr="00F96C69">
        <w:rPr>
          <w:vertAlign w:val="superscript"/>
        </w:rPr>
        <w:t>I</w:t>
      </w:r>
      <w:r w:rsidRPr="00F96C69">
        <w:rPr>
          <w:vertAlign w:val="superscript"/>
        </w:rPr>
        <w:t xml:space="preserve">nfluence of sucrose concentration (0%, 7%, 10%) </w:t>
      </w:r>
      <w:r w:rsidR="00317EB8" w:rsidRPr="00F96C69">
        <w:rPr>
          <w:vertAlign w:val="superscript"/>
        </w:rPr>
        <w:t>on physicochemical</w:t>
      </w:r>
      <w:r w:rsidRPr="00F96C69">
        <w:rPr>
          <w:vertAlign w:val="superscript"/>
        </w:rPr>
        <w:t xml:space="preserve"> characteristics </w:t>
      </w:r>
      <w:proofErr w:type="gramStart"/>
      <w:r w:rsidRPr="00F96C69">
        <w:rPr>
          <w:vertAlign w:val="superscript"/>
        </w:rPr>
        <w:t>of  NLC</w:t>
      </w:r>
      <w:proofErr w:type="gramEnd"/>
      <w:r w:rsidRPr="00F96C69">
        <w:rPr>
          <w:vertAlign w:val="superscript"/>
        </w:rPr>
        <w:t xml:space="preserve"> formulations</w:t>
      </w:r>
      <w:r w:rsidR="00317EB8" w:rsidRPr="00F96C69">
        <w:rPr>
          <w:vertAlign w:val="superscript"/>
        </w:rPr>
        <w:t>.</w:t>
      </w:r>
      <w:r w:rsidRPr="00F96C69">
        <w:rPr>
          <w:vertAlign w:val="superscript"/>
        </w:rPr>
        <w:t xml:space="preserve"> </w:t>
      </w:r>
    </w:p>
    <w:p w14:paraId="2C77A1FC" w14:textId="5C683C42" w:rsidR="00BF5194" w:rsidRPr="00F96C69" w:rsidRDefault="00BF5194" w:rsidP="00FE19AC">
      <w:pPr>
        <w:rPr>
          <w:rFonts w:eastAsia="Times New Roman"/>
          <w:color w:val="000000"/>
          <w:sz w:val="24"/>
          <w:szCs w:val="24"/>
          <w:vertAlign w:val="superscript"/>
          <w:lang w:eastAsia="en-GB"/>
        </w:rPr>
      </w:pPr>
    </w:p>
    <w:p w14:paraId="7622F344" w14:textId="52F87568" w:rsidR="00A923A9" w:rsidRPr="00F96C69" w:rsidRDefault="0005454E" w:rsidP="00FE19AC">
      <w:pPr>
        <w:rPr>
          <w:rFonts w:eastAsia="Times New Roman"/>
          <w:color w:val="000000"/>
          <w:sz w:val="28"/>
          <w:szCs w:val="28"/>
          <w:vertAlign w:val="superscript"/>
          <w:lang w:eastAsia="en-GB"/>
        </w:rPr>
      </w:pPr>
      <w:r w:rsidRPr="00F96C69">
        <w:rPr>
          <w:rFonts w:eastAsia="Calibri"/>
          <w:b/>
          <w:bCs/>
          <w:color w:val="FF0000"/>
          <w:sz w:val="28"/>
          <w:szCs w:val="28"/>
          <w:vertAlign w:val="superscript"/>
        </w:rPr>
        <w:lastRenderedPageBreak/>
        <w:t>3.</w:t>
      </w:r>
      <w:r w:rsidR="00250B0B" w:rsidRPr="00F96C69">
        <w:rPr>
          <w:rFonts w:eastAsia="Calibri"/>
          <w:b/>
          <w:bCs/>
          <w:color w:val="FF0000"/>
          <w:sz w:val="28"/>
          <w:szCs w:val="28"/>
          <w:vertAlign w:val="superscript"/>
        </w:rPr>
        <w:t>5</w:t>
      </w:r>
      <w:r w:rsidRPr="00F96C69">
        <w:rPr>
          <w:rFonts w:eastAsia="Calibri"/>
          <w:b/>
          <w:bCs/>
          <w:color w:val="FF0000"/>
          <w:sz w:val="28"/>
          <w:szCs w:val="28"/>
          <w:vertAlign w:val="superscript"/>
        </w:rPr>
        <w:t xml:space="preserve">. </w:t>
      </w:r>
      <w:r w:rsidR="003B4B5C" w:rsidRPr="00F96C69">
        <w:rPr>
          <w:rFonts w:eastAsia="Calibri"/>
          <w:b/>
          <w:bCs/>
          <w:color w:val="FF0000"/>
          <w:sz w:val="28"/>
          <w:szCs w:val="28"/>
          <w:vertAlign w:val="superscript"/>
        </w:rPr>
        <w:t xml:space="preserve">HPLC </w:t>
      </w:r>
      <w:r w:rsidRPr="00F96C69">
        <w:rPr>
          <w:rFonts w:eastAsia="Calibri"/>
          <w:b/>
          <w:bCs/>
          <w:color w:val="FF0000"/>
          <w:sz w:val="28"/>
          <w:szCs w:val="28"/>
          <w:vertAlign w:val="superscript"/>
        </w:rPr>
        <w:t>Analysis of</w:t>
      </w:r>
      <w:r w:rsidR="00F12C49" w:rsidRPr="00F96C69">
        <w:rPr>
          <w:rFonts w:eastAsia="Calibri"/>
          <w:b/>
          <w:bCs/>
          <w:color w:val="FF0000"/>
          <w:sz w:val="28"/>
          <w:szCs w:val="28"/>
          <w:vertAlign w:val="superscript"/>
        </w:rPr>
        <w:t xml:space="preserve"> </w:t>
      </w:r>
      <w:r w:rsidR="00DE7BF6" w:rsidRPr="00F96C69">
        <w:rPr>
          <w:rFonts w:eastAsia="Calibri"/>
          <w:b/>
          <w:bCs/>
          <w:color w:val="FF0000"/>
          <w:sz w:val="28"/>
          <w:szCs w:val="28"/>
          <w:vertAlign w:val="superscript"/>
        </w:rPr>
        <w:t xml:space="preserve">the </w:t>
      </w:r>
      <w:r w:rsidRPr="00F96C69">
        <w:rPr>
          <w:rFonts w:eastAsia="Calibri"/>
          <w:b/>
          <w:bCs/>
          <w:color w:val="FF0000"/>
          <w:sz w:val="28"/>
          <w:szCs w:val="28"/>
          <w:vertAlign w:val="superscript"/>
        </w:rPr>
        <w:t>Formulations</w:t>
      </w:r>
    </w:p>
    <w:p w14:paraId="3F0EC39F" w14:textId="0D6A5E4A" w:rsidR="0005454E" w:rsidRPr="00F96C69" w:rsidRDefault="00F12C49" w:rsidP="00FE19AC">
      <w:pPr>
        <w:rPr>
          <w:b/>
          <w:bCs/>
          <w:color w:val="FF0000"/>
          <w:sz w:val="28"/>
          <w:szCs w:val="28"/>
          <w:vertAlign w:val="superscript"/>
        </w:rPr>
      </w:pPr>
      <w:r w:rsidRPr="00F96C69">
        <w:rPr>
          <w:rFonts w:eastAsia="Calibri"/>
          <w:b/>
          <w:bCs/>
          <w:color w:val="FF0000"/>
          <w:sz w:val="28"/>
          <w:szCs w:val="28"/>
          <w:vertAlign w:val="superscript"/>
        </w:rPr>
        <w:t>3.</w:t>
      </w:r>
      <w:r w:rsidR="00250B0B" w:rsidRPr="00F96C69">
        <w:rPr>
          <w:rFonts w:eastAsia="Calibri"/>
          <w:b/>
          <w:bCs/>
          <w:color w:val="FF0000"/>
          <w:sz w:val="28"/>
          <w:szCs w:val="28"/>
          <w:vertAlign w:val="superscript"/>
        </w:rPr>
        <w:t>5</w:t>
      </w:r>
      <w:r w:rsidR="0005454E" w:rsidRPr="00F96C69">
        <w:rPr>
          <w:rFonts w:eastAsia="Calibri"/>
          <w:b/>
          <w:bCs/>
          <w:color w:val="FF0000"/>
          <w:sz w:val="28"/>
          <w:szCs w:val="28"/>
          <w:vertAlign w:val="superscript"/>
        </w:rPr>
        <w:t>.1.</w:t>
      </w:r>
      <w:r w:rsidRPr="00F96C69">
        <w:rPr>
          <w:rFonts w:eastAsia="Calibri"/>
          <w:b/>
          <w:bCs/>
          <w:color w:val="FF0000"/>
          <w:sz w:val="28"/>
          <w:szCs w:val="28"/>
          <w:vertAlign w:val="superscript"/>
        </w:rPr>
        <w:t xml:space="preserve"> Calibration Curve of meropenem in aqueous solution</w:t>
      </w:r>
    </w:p>
    <w:p w14:paraId="5AFEB762" w14:textId="34B059BB" w:rsidR="00F71EC7" w:rsidRPr="00F96C69" w:rsidRDefault="00F71EC7" w:rsidP="00FE19AC">
      <w:pPr>
        <w:rPr>
          <w:sz w:val="24"/>
          <w:szCs w:val="24"/>
          <w:vertAlign w:val="superscript"/>
        </w:rPr>
      </w:pPr>
      <w:r w:rsidRPr="00F96C69">
        <w:rPr>
          <w:rFonts w:eastAsia="Times New Roman"/>
          <w:color w:val="000000"/>
          <w:sz w:val="24"/>
          <w:szCs w:val="24"/>
          <w:vertAlign w:val="superscript"/>
          <w:lang w:eastAsia="en-GB"/>
        </w:rPr>
        <w:t>To evaluate the linearity of the analytical method, a calibration curve was constructed using known concentrations of the analyte ranging from 0 to 20 units. For each concentration level, the area under the curve (AUC) was measured in triplicate. The mean AUC values were plotted against the corresponding concentrations, and a linear regression analysis was performed.</w:t>
      </w:r>
      <w:r w:rsidR="003176DC" w:rsidRPr="00F96C69">
        <w:rPr>
          <w:color w:val="000000"/>
          <w:sz w:val="24"/>
          <w:szCs w:val="24"/>
          <w:vertAlign w:val="superscript"/>
        </w:rPr>
        <w:t xml:space="preserve"> The calibration curve representation is shown in figure 3</w:t>
      </w:r>
      <w:r w:rsidR="00A45190">
        <w:rPr>
          <w:color w:val="000000"/>
          <w:sz w:val="24"/>
          <w:szCs w:val="24"/>
          <w:vertAlign w:val="superscript"/>
        </w:rPr>
        <w:t xml:space="preserve">.8. </w:t>
      </w:r>
      <w:r w:rsidR="003176DC" w:rsidRPr="00F96C69">
        <w:rPr>
          <w:color w:val="000000"/>
          <w:sz w:val="24"/>
          <w:szCs w:val="24"/>
          <w:vertAlign w:val="superscript"/>
        </w:rPr>
        <w:t>The resulting peak area values were plotted against concentration, and linear regression analysis was conducted to evaluate the relationship. Data from three independent sets of triplicate measurements were used to calculate the mean and standard deviation, and a calibration curve was constructed in Microsoft Excel. The resulting calibration curve displayed a positive correlation between analyte concentration and the detector response. The regression equation was noted as y=mx+c, where y is the mean AUC and x is analyte concentration. The coefficient determinant (R2) was calculated to be 0.9971, suggesting that 99.71% of the variability in the response of the detector could be explained by the analyte concentration.</w:t>
      </w:r>
    </w:p>
    <w:p w14:paraId="1346D4AE" w14:textId="77777777" w:rsidR="007F5DF2" w:rsidRDefault="00F71EC7" w:rsidP="007F5DF2">
      <w:pPr>
        <w:ind w:left="720"/>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This high R² value confirms the </w:t>
      </w:r>
      <w:r w:rsidRPr="00F96C69">
        <w:rPr>
          <w:rFonts w:eastAsia="Times New Roman"/>
          <w:b/>
          <w:bCs/>
          <w:color w:val="000000"/>
          <w:sz w:val="24"/>
          <w:szCs w:val="24"/>
          <w:vertAlign w:val="superscript"/>
          <w:lang w:eastAsia="en-GB"/>
        </w:rPr>
        <w:t>excellent linearity</w:t>
      </w:r>
      <w:r w:rsidRPr="00F96C69">
        <w:rPr>
          <w:rFonts w:eastAsia="Times New Roman"/>
          <w:color w:val="000000"/>
          <w:sz w:val="24"/>
          <w:szCs w:val="24"/>
          <w:vertAlign w:val="superscript"/>
          <w:lang w:eastAsia="en-GB"/>
        </w:rPr>
        <w:t> of the method across the tested range. According to ICH Q2(R1) guidelines</w:t>
      </w:r>
      <w:r w:rsidR="003176DC"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 xml:space="preserve">an R² value of ≥ 0.99 </w:t>
      </w:r>
      <w:r w:rsidR="00806271" w:rsidRPr="00F96C69">
        <w:rPr>
          <w:rFonts w:eastAsia="Times New Roman"/>
          <w:color w:val="000000"/>
          <w:sz w:val="24"/>
          <w:szCs w:val="24"/>
          <w:vertAlign w:val="superscript"/>
          <w:lang w:eastAsia="en-GB"/>
        </w:rPr>
        <w:t>is acceptable</w:t>
      </w:r>
      <w:r w:rsidRPr="00F96C69">
        <w:rPr>
          <w:rFonts w:eastAsia="Times New Roman"/>
          <w:color w:val="000000"/>
          <w:sz w:val="24"/>
          <w:szCs w:val="24"/>
          <w:vertAlign w:val="superscript"/>
          <w:lang w:eastAsia="en-GB"/>
        </w:rPr>
        <w:t xml:space="preserve"> for establishing linearity in quantitative analytical methods. The minimal deviation from the regression line (only 0.29%) indicates negligible influence from random error or experimental variability, reinforcing the method’s reliability.</w:t>
      </w:r>
    </w:p>
    <w:p w14:paraId="5DE1121C" w14:textId="05E27EA9" w:rsidR="007F5DF2" w:rsidRPr="007F5DF2" w:rsidRDefault="007F5DF2" w:rsidP="00DC6033">
      <w:pPr>
        <w:rPr>
          <w:rFonts w:eastAsia="Times New Roman"/>
          <w:color w:val="FF40FF"/>
          <w:sz w:val="28"/>
          <w:szCs w:val="28"/>
          <w:vertAlign w:val="superscript"/>
          <w:lang w:eastAsia="en-GB"/>
        </w:rPr>
      </w:pPr>
      <w:r w:rsidRPr="007F5DF2">
        <w:rPr>
          <w:rFonts w:eastAsia="Times New Roman"/>
          <w:color w:val="FF40FF"/>
          <w:sz w:val="28"/>
          <w:szCs w:val="28"/>
          <w:vertAlign w:val="superscript"/>
          <w:lang w:eastAsia="en-GB"/>
        </w:rPr>
        <w:t>Blank</w:t>
      </w:r>
    </w:p>
    <w:p w14:paraId="72E5D9F8" w14:textId="0965E4E6" w:rsidR="007F5DF2" w:rsidRDefault="00DC6033" w:rsidP="00A45190">
      <w:pPr>
        <w:ind w:left="720"/>
        <w:rPr>
          <w:rFonts w:eastAsia="Times New Roman"/>
          <w:color w:val="000000"/>
          <w:sz w:val="24"/>
          <w:szCs w:val="24"/>
          <w:vertAlign w:val="superscript"/>
          <w:lang w:eastAsia="en-GB"/>
        </w:rPr>
      </w:pPr>
      <w:r>
        <w:rPr>
          <w:noProof/>
        </w:rPr>
        <w:drawing>
          <wp:anchor distT="0" distB="0" distL="0" distR="0" simplePos="0" relativeHeight="251665408" behindDoc="1" locked="0" layoutInCell="1" allowOverlap="1" wp14:anchorId="48A86480" wp14:editId="4E4770F5">
            <wp:simplePos x="0" y="0"/>
            <wp:positionH relativeFrom="page">
              <wp:posOffset>1358900</wp:posOffset>
            </wp:positionH>
            <wp:positionV relativeFrom="page">
              <wp:posOffset>3926533</wp:posOffset>
            </wp:positionV>
            <wp:extent cx="6210300" cy="1866900"/>
            <wp:effectExtent l="0" t="0" r="0" b="0"/>
            <wp:wrapNone/>
            <wp:docPr id="1148974799" name="Picture 1148974799"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4799" name="Picture 1148974799" descr="A graph with a line going up&#10;&#10;AI-generated content may be incorrect."/>
                    <pic:cNvPicPr/>
                  </pic:nvPicPr>
                  <pic:blipFill>
                    <a:blip r:embed="rId24"/>
                    <a:stretch>
                      <a:fillRect/>
                    </a:stretch>
                  </pic:blipFill>
                  <pic:spPr>
                    <a:xfrm>
                      <a:off x="0" y="0"/>
                      <a:ext cx="6210300" cy="1866900"/>
                    </a:xfrm>
                    <a:prstGeom prst="rect">
                      <a:avLst/>
                    </a:prstGeom>
                  </pic:spPr>
                </pic:pic>
              </a:graphicData>
            </a:graphic>
          </wp:anchor>
        </w:drawing>
      </w:r>
    </w:p>
    <w:tbl>
      <w:tblPr>
        <w:tblW w:w="0" w:type="auto"/>
        <w:tblInd w:w="620" w:type="dxa"/>
        <w:tblLayout w:type="fixed"/>
        <w:tblLook w:val="04A0" w:firstRow="1" w:lastRow="0" w:firstColumn="1" w:lastColumn="0" w:noHBand="0" w:noVBand="1"/>
      </w:tblPr>
      <w:tblGrid>
        <w:gridCol w:w="820"/>
        <w:gridCol w:w="220"/>
        <w:gridCol w:w="160"/>
        <w:gridCol w:w="220"/>
        <w:gridCol w:w="380"/>
        <w:gridCol w:w="300"/>
        <w:gridCol w:w="160"/>
        <w:gridCol w:w="160"/>
        <w:gridCol w:w="160"/>
        <w:gridCol w:w="105"/>
        <w:gridCol w:w="131"/>
        <w:gridCol w:w="84"/>
        <w:gridCol w:w="152"/>
        <w:gridCol w:w="4108"/>
        <w:gridCol w:w="152"/>
      </w:tblGrid>
      <w:tr w:rsidR="007F5DF2" w14:paraId="2862F227" w14:textId="77777777" w:rsidTr="007F5DF2">
        <w:trPr>
          <w:gridAfter w:val="1"/>
          <w:wAfter w:w="152" w:type="dxa"/>
          <w:trHeight w:hRule="exact" w:val="172"/>
        </w:trPr>
        <w:tc>
          <w:tcPr>
            <w:tcW w:w="820" w:type="dxa"/>
            <w:tcMar>
              <w:left w:w="0" w:type="dxa"/>
              <w:right w:w="0" w:type="dxa"/>
            </w:tcMar>
          </w:tcPr>
          <w:p w14:paraId="7B0570A1" w14:textId="77777777" w:rsidR="007F5DF2" w:rsidRDefault="007F5DF2" w:rsidP="00C702BB">
            <w:pPr>
              <w:autoSpaceDE w:val="0"/>
              <w:autoSpaceDN w:val="0"/>
              <w:spacing w:before="10" w:after="0" w:line="140" w:lineRule="exact"/>
              <w:ind w:right="44"/>
              <w:jc w:val="right"/>
            </w:pPr>
            <w:r>
              <w:rPr>
                <w:rFonts w:ascii="ArialMT" w:eastAsia="ArialMT" w:hAnsi="ArialMT"/>
                <w:color w:val="000000"/>
                <w:sz w:val="14"/>
              </w:rPr>
              <w:t>2</w:t>
            </w:r>
          </w:p>
        </w:tc>
        <w:tc>
          <w:tcPr>
            <w:tcW w:w="220" w:type="dxa"/>
            <w:vMerge w:val="restart"/>
            <w:tcMar>
              <w:left w:w="0" w:type="dxa"/>
              <w:right w:w="0" w:type="dxa"/>
            </w:tcMar>
            <w:textDirection w:val="btLr"/>
          </w:tcPr>
          <w:p w14:paraId="1ABEBF89" w14:textId="77777777" w:rsidR="007F5DF2" w:rsidRDefault="007F5DF2" w:rsidP="00C702BB">
            <w:pPr>
              <w:autoSpaceDE w:val="0"/>
              <w:autoSpaceDN w:val="0"/>
              <w:spacing w:before="76" w:after="0" w:line="140" w:lineRule="exact"/>
              <w:ind w:right="60"/>
              <w:jc w:val="right"/>
            </w:pPr>
            <w:r>
              <w:rPr>
                <w:rFonts w:ascii="ArialMT" w:eastAsia="ArialMT" w:hAnsi="ArialMT"/>
                <w:color w:val="4169E1"/>
                <w:sz w:val="14"/>
              </w:rPr>
              <w:t>0.129</w:t>
            </w:r>
          </w:p>
        </w:tc>
        <w:tc>
          <w:tcPr>
            <w:tcW w:w="160" w:type="dxa"/>
            <w:vMerge w:val="restart"/>
            <w:tcMar>
              <w:left w:w="0" w:type="dxa"/>
              <w:right w:w="0" w:type="dxa"/>
            </w:tcMar>
            <w:textDirection w:val="btLr"/>
          </w:tcPr>
          <w:p w14:paraId="22C6A597" w14:textId="77777777" w:rsidR="007F5DF2" w:rsidRDefault="007F5DF2" w:rsidP="00C702BB">
            <w:pPr>
              <w:autoSpaceDE w:val="0"/>
              <w:autoSpaceDN w:val="0"/>
              <w:spacing w:before="16" w:after="0" w:line="140" w:lineRule="exact"/>
              <w:ind w:right="54"/>
              <w:jc w:val="right"/>
            </w:pPr>
            <w:r>
              <w:rPr>
                <w:rFonts w:ascii="ArialMT" w:eastAsia="ArialMT" w:hAnsi="ArialMT"/>
                <w:color w:val="4169E1"/>
                <w:sz w:val="14"/>
              </w:rPr>
              <w:t>0.199</w:t>
            </w:r>
          </w:p>
        </w:tc>
        <w:tc>
          <w:tcPr>
            <w:tcW w:w="220" w:type="dxa"/>
            <w:vMerge w:val="restart"/>
            <w:tcMar>
              <w:left w:w="0" w:type="dxa"/>
              <w:right w:w="0" w:type="dxa"/>
            </w:tcMar>
            <w:textDirection w:val="btLr"/>
          </w:tcPr>
          <w:p w14:paraId="39CB5BE3" w14:textId="77777777" w:rsidR="007F5DF2" w:rsidRDefault="007F5DF2" w:rsidP="00C702BB">
            <w:pPr>
              <w:autoSpaceDE w:val="0"/>
              <w:autoSpaceDN w:val="0"/>
              <w:spacing w:before="18" w:after="0" w:line="138" w:lineRule="exact"/>
              <w:jc w:val="center"/>
            </w:pPr>
            <w:r>
              <w:rPr>
                <w:rFonts w:ascii="ArialMT" w:eastAsia="ArialMT" w:hAnsi="ArialMT"/>
                <w:color w:val="4169E1"/>
                <w:sz w:val="14"/>
              </w:rPr>
              <w:t>0.317</w:t>
            </w:r>
          </w:p>
        </w:tc>
        <w:tc>
          <w:tcPr>
            <w:tcW w:w="380" w:type="dxa"/>
            <w:vMerge w:val="restart"/>
            <w:tcMar>
              <w:left w:w="0" w:type="dxa"/>
              <w:right w:w="0" w:type="dxa"/>
            </w:tcMar>
            <w:textDirection w:val="btLr"/>
          </w:tcPr>
          <w:p w14:paraId="4990D8A0" w14:textId="77777777" w:rsidR="007F5DF2" w:rsidRDefault="007F5DF2" w:rsidP="00C702BB">
            <w:pPr>
              <w:autoSpaceDE w:val="0"/>
              <w:autoSpaceDN w:val="0"/>
              <w:spacing w:before="96" w:after="0" w:line="138" w:lineRule="exact"/>
              <w:ind w:right="58"/>
              <w:jc w:val="right"/>
            </w:pPr>
            <w:r>
              <w:rPr>
                <w:rFonts w:ascii="ArialMT" w:eastAsia="ArialMT" w:hAnsi="ArialMT"/>
                <w:color w:val="4169E1"/>
                <w:sz w:val="14"/>
              </w:rPr>
              <w:t>0.781</w:t>
            </w:r>
          </w:p>
        </w:tc>
        <w:tc>
          <w:tcPr>
            <w:tcW w:w="300" w:type="dxa"/>
            <w:vMerge w:val="restart"/>
            <w:tcMar>
              <w:left w:w="0" w:type="dxa"/>
              <w:right w:w="0" w:type="dxa"/>
            </w:tcMar>
            <w:textDirection w:val="btLr"/>
          </w:tcPr>
          <w:p w14:paraId="54D33EB3" w14:textId="77777777" w:rsidR="007F5DF2" w:rsidRDefault="007F5DF2" w:rsidP="00C702BB">
            <w:pPr>
              <w:autoSpaceDE w:val="0"/>
              <w:autoSpaceDN w:val="0"/>
              <w:spacing w:before="162" w:after="0" w:line="138" w:lineRule="exact"/>
              <w:ind w:right="94"/>
              <w:jc w:val="right"/>
            </w:pPr>
            <w:r>
              <w:rPr>
                <w:rFonts w:ascii="ArialMT" w:eastAsia="ArialMT" w:hAnsi="ArialMT"/>
                <w:color w:val="4169E1"/>
                <w:sz w:val="14"/>
              </w:rPr>
              <w:t>1.153</w:t>
            </w:r>
          </w:p>
        </w:tc>
        <w:tc>
          <w:tcPr>
            <w:tcW w:w="160" w:type="dxa"/>
            <w:vMerge w:val="restart"/>
            <w:tcMar>
              <w:left w:w="0" w:type="dxa"/>
              <w:right w:w="0" w:type="dxa"/>
            </w:tcMar>
            <w:textDirection w:val="btLr"/>
          </w:tcPr>
          <w:p w14:paraId="47194B4B" w14:textId="77777777" w:rsidR="007F5DF2" w:rsidRDefault="007F5DF2" w:rsidP="00C702BB">
            <w:pPr>
              <w:autoSpaceDE w:val="0"/>
              <w:autoSpaceDN w:val="0"/>
              <w:spacing w:before="22" w:after="0" w:line="138" w:lineRule="exact"/>
              <w:ind w:right="94"/>
              <w:jc w:val="right"/>
            </w:pPr>
            <w:r>
              <w:rPr>
                <w:rFonts w:ascii="ArialMT" w:eastAsia="ArialMT" w:hAnsi="ArialMT"/>
                <w:color w:val="4169E1"/>
                <w:sz w:val="14"/>
              </w:rPr>
              <w:t>1.255</w:t>
            </w:r>
          </w:p>
        </w:tc>
        <w:tc>
          <w:tcPr>
            <w:tcW w:w="160" w:type="dxa"/>
            <w:vMerge w:val="restart"/>
            <w:tcMar>
              <w:left w:w="0" w:type="dxa"/>
              <w:right w:w="0" w:type="dxa"/>
            </w:tcMar>
            <w:textDirection w:val="btLr"/>
          </w:tcPr>
          <w:p w14:paraId="306A5629" w14:textId="77777777" w:rsidR="007F5DF2" w:rsidRDefault="007F5DF2" w:rsidP="00C702BB">
            <w:pPr>
              <w:autoSpaceDE w:val="0"/>
              <w:autoSpaceDN w:val="0"/>
              <w:spacing w:before="22" w:after="0" w:line="138" w:lineRule="exact"/>
              <w:ind w:right="94"/>
              <w:jc w:val="right"/>
            </w:pPr>
            <w:r>
              <w:rPr>
                <w:rFonts w:ascii="ArialMT" w:eastAsia="ArialMT" w:hAnsi="ArialMT"/>
                <w:color w:val="4169E1"/>
                <w:sz w:val="14"/>
              </w:rPr>
              <w:t>1.308</w:t>
            </w:r>
          </w:p>
        </w:tc>
        <w:tc>
          <w:tcPr>
            <w:tcW w:w="160" w:type="dxa"/>
            <w:vMerge w:val="restart"/>
            <w:tcMar>
              <w:left w:w="0" w:type="dxa"/>
              <w:right w:w="0" w:type="dxa"/>
            </w:tcMar>
            <w:textDirection w:val="btLr"/>
          </w:tcPr>
          <w:p w14:paraId="7A783B88" w14:textId="77777777" w:rsidR="007F5DF2" w:rsidRDefault="007F5DF2" w:rsidP="00C702BB">
            <w:pPr>
              <w:autoSpaceDE w:val="0"/>
              <w:autoSpaceDN w:val="0"/>
              <w:spacing w:before="20" w:after="0" w:line="140" w:lineRule="exact"/>
              <w:ind w:right="104"/>
              <w:jc w:val="right"/>
            </w:pPr>
            <w:r>
              <w:rPr>
                <w:rFonts w:ascii="ArialMT" w:eastAsia="ArialMT" w:hAnsi="ArialMT"/>
                <w:color w:val="4169E1"/>
                <w:sz w:val="14"/>
              </w:rPr>
              <w:t>1.412</w:t>
            </w:r>
          </w:p>
        </w:tc>
        <w:tc>
          <w:tcPr>
            <w:tcW w:w="105" w:type="dxa"/>
            <w:tcMar>
              <w:left w:w="0" w:type="dxa"/>
              <w:right w:w="0" w:type="dxa"/>
            </w:tcMar>
            <w:textDirection w:val="btLr"/>
          </w:tcPr>
          <w:p w14:paraId="7190CC09" w14:textId="77777777" w:rsidR="007F5DF2" w:rsidRDefault="007F5DF2" w:rsidP="00C702BB">
            <w:pPr>
              <w:autoSpaceDE w:val="0"/>
              <w:autoSpaceDN w:val="0"/>
              <w:spacing w:before="22" w:after="0" w:line="138" w:lineRule="exact"/>
              <w:ind w:left="144"/>
            </w:pPr>
            <w:r>
              <w:rPr>
                <w:rFonts w:ascii="ArialMT" w:eastAsia="ArialMT" w:hAnsi="ArialMT"/>
                <w:color w:val="4169E1"/>
                <w:sz w:val="14"/>
              </w:rPr>
              <w:t>1.698</w:t>
            </w:r>
          </w:p>
        </w:tc>
        <w:tc>
          <w:tcPr>
            <w:tcW w:w="215" w:type="dxa"/>
            <w:gridSpan w:val="2"/>
            <w:tcMar>
              <w:left w:w="0" w:type="dxa"/>
              <w:right w:w="0" w:type="dxa"/>
            </w:tcMar>
            <w:textDirection w:val="btLr"/>
          </w:tcPr>
          <w:p w14:paraId="5AF06A3B" w14:textId="77777777" w:rsidR="007F5DF2" w:rsidRDefault="007F5DF2" w:rsidP="00C702BB">
            <w:pPr>
              <w:autoSpaceDE w:val="0"/>
              <w:autoSpaceDN w:val="0"/>
              <w:spacing w:before="22" w:after="0" w:line="138" w:lineRule="exact"/>
              <w:ind w:left="6"/>
            </w:pPr>
            <w:r>
              <w:rPr>
                <w:rFonts w:ascii="ArialMT" w:eastAsia="ArialMT" w:hAnsi="ArialMT"/>
                <w:color w:val="4169E1"/>
                <w:sz w:val="14"/>
              </w:rPr>
              <w:t>1.820</w:t>
            </w:r>
          </w:p>
        </w:tc>
        <w:tc>
          <w:tcPr>
            <w:tcW w:w="4260" w:type="dxa"/>
            <w:gridSpan w:val="2"/>
            <w:tcMar>
              <w:left w:w="0" w:type="dxa"/>
              <w:right w:w="0" w:type="dxa"/>
            </w:tcMar>
            <w:textDirection w:val="btLr"/>
          </w:tcPr>
          <w:p w14:paraId="5428481A" w14:textId="5B8E8540" w:rsidR="007F5DF2" w:rsidRDefault="007F5DF2" w:rsidP="00C702BB">
            <w:pPr>
              <w:autoSpaceDE w:val="0"/>
              <w:autoSpaceDN w:val="0"/>
              <w:spacing w:before="28" w:after="0" w:line="138" w:lineRule="exact"/>
              <w:ind w:left="52"/>
            </w:pPr>
            <w:r>
              <w:rPr>
                <w:rFonts w:ascii="ArialMT" w:eastAsia="ArialMT" w:hAnsi="ArialMT"/>
                <w:color w:val="4169E1"/>
                <w:sz w:val="14"/>
              </w:rPr>
              <w:t>1.942</w:t>
            </w:r>
          </w:p>
        </w:tc>
      </w:tr>
      <w:tr w:rsidR="007F5DF2" w14:paraId="32E919BE" w14:textId="77777777" w:rsidTr="007F5DF2">
        <w:trPr>
          <w:trHeight w:hRule="exact" w:val="180"/>
        </w:trPr>
        <w:tc>
          <w:tcPr>
            <w:tcW w:w="820" w:type="dxa"/>
            <w:tcMar>
              <w:left w:w="0" w:type="dxa"/>
              <w:right w:w="0" w:type="dxa"/>
            </w:tcMar>
          </w:tcPr>
          <w:p w14:paraId="76F07A70" w14:textId="77777777" w:rsidR="007F5DF2" w:rsidRDefault="007F5DF2" w:rsidP="00C702BB">
            <w:pPr>
              <w:autoSpaceDE w:val="0"/>
              <w:autoSpaceDN w:val="0"/>
              <w:spacing w:before="32" w:after="0" w:line="138" w:lineRule="exact"/>
              <w:ind w:right="44"/>
              <w:jc w:val="right"/>
            </w:pPr>
            <w:r>
              <w:rPr>
                <w:rFonts w:ascii="ArialMT" w:eastAsia="ArialMT" w:hAnsi="ArialMT"/>
                <w:color w:val="000000"/>
                <w:sz w:val="14"/>
              </w:rPr>
              <w:t>0</w:t>
            </w:r>
          </w:p>
        </w:tc>
        <w:tc>
          <w:tcPr>
            <w:tcW w:w="220" w:type="dxa"/>
            <w:vMerge/>
          </w:tcPr>
          <w:p w14:paraId="02960457" w14:textId="77777777" w:rsidR="007F5DF2" w:rsidRDefault="007F5DF2" w:rsidP="00C702BB"/>
        </w:tc>
        <w:tc>
          <w:tcPr>
            <w:tcW w:w="160" w:type="dxa"/>
            <w:vMerge/>
          </w:tcPr>
          <w:p w14:paraId="5031356D" w14:textId="77777777" w:rsidR="007F5DF2" w:rsidRDefault="007F5DF2" w:rsidP="00C702BB"/>
        </w:tc>
        <w:tc>
          <w:tcPr>
            <w:tcW w:w="220" w:type="dxa"/>
            <w:vMerge/>
          </w:tcPr>
          <w:p w14:paraId="0ADB7CCE" w14:textId="77777777" w:rsidR="007F5DF2" w:rsidRDefault="007F5DF2" w:rsidP="00C702BB"/>
        </w:tc>
        <w:tc>
          <w:tcPr>
            <w:tcW w:w="380" w:type="dxa"/>
            <w:vMerge/>
          </w:tcPr>
          <w:p w14:paraId="214FAC07" w14:textId="77777777" w:rsidR="007F5DF2" w:rsidRDefault="007F5DF2" w:rsidP="00C702BB"/>
        </w:tc>
        <w:tc>
          <w:tcPr>
            <w:tcW w:w="300" w:type="dxa"/>
            <w:vMerge/>
          </w:tcPr>
          <w:p w14:paraId="08873D12" w14:textId="77777777" w:rsidR="007F5DF2" w:rsidRDefault="007F5DF2" w:rsidP="00C702BB"/>
        </w:tc>
        <w:tc>
          <w:tcPr>
            <w:tcW w:w="160" w:type="dxa"/>
            <w:vMerge/>
          </w:tcPr>
          <w:p w14:paraId="473E9BAD" w14:textId="77777777" w:rsidR="007F5DF2" w:rsidRDefault="007F5DF2" w:rsidP="00C702BB"/>
        </w:tc>
        <w:tc>
          <w:tcPr>
            <w:tcW w:w="160" w:type="dxa"/>
            <w:vMerge/>
          </w:tcPr>
          <w:p w14:paraId="47E72845" w14:textId="77777777" w:rsidR="007F5DF2" w:rsidRDefault="007F5DF2" w:rsidP="00C702BB"/>
        </w:tc>
        <w:tc>
          <w:tcPr>
            <w:tcW w:w="160" w:type="dxa"/>
            <w:vMerge/>
          </w:tcPr>
          <w:p w14:paraId="0A00B28A" w14:textId="77777777" w:rsidR="007F5DF2" w:rsidRDefault="007F5DF2" w:rsidP="00C702BB"/>
        </w:tc>
        <w:tc>
          <w:tcPr>
            <w:tcW w:w="236" w:type="dxa"/>
            <w:gridSpan w:val="2"/>
            <w:vMerge w:val="restart"/>
          </w:tcPr>
          <w:p w14:paraId="57CE18F2" w14:textId="77777777" w:rsidR="007F5DF2" w:rsidRDefault="007F5DF2" w:rsidP="00C702BB"/>
        </w:tc>
        <w:tc>
          <w:tcPr>
            <w:tcW w:w="236" w:type="dxa"/>
            <w:gridSpan w:val="2"/>
            <w:vMerge w:val="restart"/>
          </w:tcPr>
          <w:p w14:paraId="189FDA54" w14:textId="77777777" w:rsidR="007F5DF2" w:rsidRDefault="007F5DF2" w:rsidP="00C702BB"/>
        </w:tc>
        <w:tc>
          <w:tcPr>
            <w:tcW w:w="4260" w:type="dxa"/>
            <w:gridSpan w:val="2"/>
            <w:vMerge w:val="restart"/>
          </w:tcPr>
          <w:p w14:paraId="478776E5" w14:textId="327E2AC0" w:rsidR="007F5DF2" w:rsidRDefault="007F5DF2" w:rsidP="00C702BB"/>
        </w:tc>
      </w:tr>
      <w:tr w:rsidR="007F5DF2" w14:paraId="4720F43E" w14:textId="77777777" w:rsidTr="007F5DF2">
        <w:trPr>
          <w:trHeight w:hRule="exact" w:val="200"/>
        </w:trPr>
        <w:tc>
          <w:tcPr>
            <w:tcW w:w="820" w:type="dxa"/>
            <w:tcMar>
              <w:left w:w="0" w:type="dxa"/>
              <w:right w:w="0" w:type="dxa"/>
            </w:tcMar>
          </w:tcPr>
          <w:p w14:paraId="338D4CBD" w14:textId="77777777" w:rsidR="007F5DF2" w:rsidRDefault="007F5DF2" w:rsidP="00C702BB">
            <w:pPr>
              <w:autoSpaceDE w:val="0"/>
              <w:autoSpaceDN w:val="0"/>
              <w:spacing w:before="44" w:after="0" w:line="138" w:lineRule="exact"/>
              <w:ind w:right="44"/>
              <w:jc w:val="right"/>
            </w:pPr>
            <w:r>
              <w:rPr>
                <w:rFonts w:ascii="ArialMT" w:eastAsia="ArialMT" w:hAnsi="ArialMT"/>
                <w:color w:val="000000"/>
                <w:sz w:val="14"/>
              </w:rPr>
              <w:t>-2</w:t>
            </w:r>
          </w:p>
        </w:tc>
        <w:tc>
          <w:tcPr>
            <w:tcW w:w="220" w:type="dxa"/>
            <w:vMerge/>
          </w:tcPr>
          <w:p w14:paraId="4EC5C9C6" w14:textId="77777777" w:rsidR="007F5DF2" w:rsidRDefault="007F5DF2" w:rsidP="00C702BB"/>
        </w:tc>
        <w:tc>
          <w:tcPr>
            <w:tcW w:w="160" w:type="dxa"/>
            <w:vMerge/>
          </w:tcPr>
          <w:p w14:paraId="14DA85FA" w14:textId="77777777" w:rsidR="007F5DF2" w:rsidRDefault="007F5DF2" w:rsidP="00C702BB"/>
        </w:tc>
        <w:tc>
          <w:tcPr>
            <w:tcW w:w="220" w:type="dxa"/>
            <w:vMerge/>
          </w:tcPr>
          <w:p w14:paraId="1E528184" w14:textId="77777777" w:rsidR="007F5DF2" w:rsidRDefault="007F5DF2" w:rsidP="00C702BB"/>
        </w:tc>
        <w:tc>
          <w:tcPr>
            <w:tcW w:w="380" w:type="dxa"/>
            <w:vMerge/>
          </w:tcPr>
          <w:p w14:paraId="5E3F798C" w14:textId="77777777" w:rsidR="007F5DF2" w:rsidRDefault="007F5DF2" w:rsidP="00C702BB"/>
        </w:tc>
        <w:tc>
          <w:tcPr>
            <w:tcW w:w="300" w:type="dxa"/>
            <w:vMerge/>
          </w:tcPr>
          <w:p w14:paraId="4426CC79" w14:textId="77777777" w:rsidR="007F5DF2" w:rsidRDefault="007F5DF2" w:rsidP="00C702BB"/>
        </w:tc>
        <w:tc>
          <w:tcPr>
            <w:tcW w:w="160" w:type="dxa"/>
            <w:vMerge/>
          </w:tcPr>
          <w:p w14:paraId="1F7F04EB" w14:textId="77777777" w:rsidR="007F5DF2" w:rsidRDefault="007F5DF2" w:rsidP="00C702BB"/>
        </w:tc>
        <w:tc>
          <w:tcPr>
            <w:tcW w:w="160" w:type="dxa"/>
            <w:vMerge/>
          </w:tcPr>
          <w:p w14:paraId="66EC5F5F" w14:textId="77777777" w:rsidR="007F5DF2" w:rsidRDefault="007F5DF2" w:rsidP="00C702BB"/>
        </w:tc>
        <w:tc>
          <w:tcPr>
            <w:tcW w:w="160" w:type="dxa"/>
            <w:vMerge/>
          </w:tcPr>
          <w:p w14:paraId="15139B9A" w14:textId="77777777" w:rsidR="007F5DF2" w:rsidRDefault="007F5DF2" w:rsidP="00C702BB"/>
        </w:tc>
        <w:tc>
          <w:tcPr>
            <w:tcW w:w="236" w:type="dxa"/>
            <w:gridSpan w:val="2"/>
            <w:vMerge/>
          </w:tcPr>
          <w:p w14:paraId="2C451F7D" w14:textId="77777777" w:rsidR="007F5DF2" w:rsidRDefault="007F5DF2" w:rsidP="00C702BB"/>
        </w:tc>
        <w:tc>
          <w:tcPr>
            <w:tcW w:w="236" w:type="dxa"/>
            <w:gridSpan w:val="2"/>
            <w:vMerge/>
          </w:tcPr>
          <w:p w14:paraId="72D5CF41" w14:textId="77777777" w:rsidR="007F5DF2" w:rsidRDefault="007F5DF2" w:rsidP="00C702BB"/>
        </w:tc>
        <w:tc>
          <w:tcPr>
            <w:tcW w:w="4260" w:type="dxa"/>
            <w:gridSpan w:val="2"/>
            <w:vMerge/>
          </w:tcPr>
          <w:p w14:paraId="0F7CF072" w14:textId="77777777" w:rsidR="007F5DF2" w:rsidRDefault="007F5DF2" w:rsidP="00C702BB"/>
        </w:tc>
      </w:tr>
      <w:tr w:rsidR="007F5DF2" w14:paraId="3D29E82E" w14:textId="77777777" w:rsidTr="007F5DF2">
        <w:trPr>
          <w:trHeight w:hRule="exact" w:val="208"/>
        </w:trPr>
        <w:tc>
          <w:tcPr>
            <w:tcW w:w="820" w:type="dxa"/>
            <w:tcMar>
              <w:left w:w="0" w:type="dxa"/>
              <w:right w:w="0" w:type="dxa"/>
            </w:tcMar>
          </w:tcPr>
          <w:p w14:paraId="5646DC84" w14:textId="77777777" w:rsidR="007F5DF2" w:rsidRDefault="007F5DF2" w:rsidP="00C702BB">
            <w:pPr>
              <w:autoSpaceDE w:val="0"/>
              <w:autoSpaceDN w:val="0"/>
              <w:spacing w:before="36" w:after="0" w:line="138" w:lineRule="exact"/>
              <w:ind w:right="44"/>
              <w:jc w:val="right"/>
            </w:pPr>
            <w:r>
              <w:rPr>
                <w:rFonts w:ascii="ArialMT" w:eastAsia="ArialMT" w:hAnsi="ArialMT"/>
                <w:color w:val="000000"/>
                <w:sz w:val="14"/>
              </w:rPr>
              <w:t>-4</w:t>
            </w:r>
          </w:p>
        </w:tc>
        <w:tc>
          <w:tcPr>
            <w:tcW w:w="220" w:type="dxa"/>
            <w:vMerge/>
          </w:tcPr>
          <w:p w14:paraId="7786A6AA" w14:textId="77777777" w:rsidR="007F5DF2" w:rsidRDefault="007F5DF2" w:rsidP="00C702BB"/>
        </w:tc>
        <w:tc>
          <w:tcPr>
            <w:tcW w:w="160" w:type="dxa"/>
            <w:vMerge/>
          </w:tcPr>
          <w:p w14:paraId="03B4CB7C" w14:textId="77777777" w:rsidR="007F5DF2" w:rsidRDefault="007F5DF2" w:rsidP="00C702BB"/>
        </w:tc>
        <w:tc>
          <w:tcPr>
            <w:tcW w:w="220" w:type="dxa"/>
            <w:vMerge/>
          </w:tcPr>
          <w:p w14:paraId="49EF13F6" w14:textId="77777777" w:rsidR="007F5DF2" w:rsidRDefault="007F5DF2" w:rsidP="00C702BB"/>
        </w:tc>
        <w:tc>
          <w:tcPr>
            <w:tcW w:w="380" w:type="dxa"/>
            <w:vMerge/>
          </w:tcPr>
          <w:p w14:paraId="73DD9BE1" w14:textId="77777777" w:rsidR="007F5DF2" w:rsidRDefault="007F5DF2" w:rsidP="00C702BB"/>
        </w:tc>
        <w:tc>
          <w:tcPr>
            <w:tcW w:w="300" w:type="dxa"/>
            <w:vMerge/>
          </w:tcPr>
          <w:p w14:paraId="17B20CF0" w14:textId="77777777" w:rsidR="007F5DF2" w:rsidRDefault="007F5DF2" w:rsidP="00C702BB"/>
        </w:tc>
        <w:tc>
          <w:tcPr>
            <w:tcW w:w="160" w:type="dxa"/>
            <w:vMerge/>
          </w:tcPr>
          <w:p w14:paraId="24A712F4" w14:textId="77777777" w:rsidR="007F5DF2" w:rsidRDefault="007F5DF2" w:rsidP="00C702BB"/>
        </w:tc>
        <w:tc>
          <w:tcPr>
            <w:tcW w:w="160" w:type="dxa"/>
            <w:vMerge/>
          </w:tcPr>
          <w:p w14:paraId="388EE439" w14:textId="77777777" w:rsidR="007F5DF2" w:rsidRDefault="007F5DF2" w:rsidP="00C702BB"/>
        </w:tc>
        <w:tc>
          <w:tcPr>
            <w:tcW w:w="160" w:type="dxa"/>
            <w:vMerge/>
          </w:tcPr>
          <w:p w14:paraId="5CD6206B" w14:textId="77777777" w:rsidR="007F5DF2" w:rsidRDefault="007F5DF2" w:rsidP="00C702BB"/>
        </w:tc>
        <w:tc>
          <w:tcPr>
            <w:tcW w:w="236" w:type="dxa"/>
            <w:gridSpan w:val="2"/>
            <w:vMerge/>
          </w:tcPr>
          <w:p w14:paraId="1DA68E2D" w14:textId="77777777" w:rsidR="007F5DF2" w:rsidRDefault="007F5DF2" w:rsidP="00C702BB"/>
        </w:tc>
        <w:tc>
          <w:tcPr>
            <w:tcW w:w="236" w:type="dxa"/>
            <w:gridSpan w:val="2"/>
            <w:vMerge/>
          </w:tcPr>
          <w:p w14:paraId="19A91E01" w14:textId="77777777" w:rsidR="007F5DF2" w:rsidRDefault="007F5DF2" w:rsidP="00C702BB"/>
        </w:tc>
        <w:tc>
          <w:tcPr>
            <w:tcW w:w="4260" w:type="dxa"/>
            <w:gridSpan w:val="2"/>
            <w:vMerge/>
          </w:tcPr>
          <w:p w14:paraId="07F0D50C" w14:textId="77777777" w:rsidR="007F5DF2" w:rsidRDefault="007F5DF2" w:rsidP="00C702BB"/>
        </w:tc>
      </w:tr>
    </w:tbl>
    <w:p w14:paraId="0BBCF6BE" w14:textId="6C96637D" w:rsidR="007F5DF2" w:rsidRDefault="007F5DF2" w:rsidP="007F5DF2">
      <w:pPr>
        <w:autoSpaceDE w:val="0"/>
        <w:autoSpaceDN w:val="0"/>
        <w:spacing w:after="16" w:line="176" w:lineRule="exact"/>
        <w:ind w:left="1152" w:right="10512"/>
        <w:jc w:val="center"/>
      </w:pPr>
      <w:r>
        <w:rPr>
          <w:rFonts w:ascii="ArialMT" w:eastAsia="ArialMT" w:hAnsi="ArialMT"/>
          <w:color w:val="000000"/>
          <w:sz w:val="14"/>
        </w:rPr>
        <w:t>-6</w:t>
      </w:r>
      <w:r>
        <w:br/>
      </w:r>
      <w:r>
        <w:rPr>
          <w:rFonts w:ascii="ArialMT" w:eastAsia="ArialMT" w:hAnsi="ArialMT"/>
          <w:color w:val="000000"/>
          <w:sz w:val="14"/>
        </w:rPr>
        <w:t>-8</w:t>
      </w:r>
      <w:r>
        <w:br/>
      </w:r>
      <w:r>
        <w:rPr>
          <w:rFonts w:ascii="ArialMT" w:eastAsia="ArialMT" w:hAnsi="ArialMT"/>
          <w:color w:val="000000"/>
          <w:sz w:val="14"/>
        </w:rPr>
        <w:t>-10</w:t>
      </w:r>
    </w:p>
    <w:tbl>
      <w:tblPr>
        <w:tblW w:w="0" w:type="auto"/>
        <w:tblInd w:w="480" w:type="dxa"/>
        <w:tblLayout w:type="fixed"/>
        <w:tblLook w:val="04A0" w:firstRow="1" w:lastRow="0" w:firstColumn="1" w:lastColumn="0" w:noHBand="0" w:noVBand="1"/>
      </w:tblPr>
      <w:tblGrid>
        <w:gridCol w:w="660"/>
        <w:gridCol w:w="5500"/>
      </w:tblGrid>
      <w:tr w:rsidR="007F5DF2" w14:paraId="084D6993" w14:textId="77777777" w:rsidTr="00C702BB">
        <w:trPr>
          <w:trHeight w:hRule="exact" w:val="396"/>
        </w:trPr>
        <w:tc>
          <w:tcPr>
            <w:tcW w:w="660" w:type="dxa"/>
            <w:tcMar>
              <w:left w:w="0" w:type="dxa"/>
              <w:right w:w="0" w:type="dxa"/>
            </w:tcMar>
            <w:textDirection w:val="btLr"/>
          </w:tcPr>
          <w:p w14:paraId="6B529C2E" w14:textId="77777777" w:rsidR="007F5DF2" w:rsidRDefault="007F5DF2" w:rsidP="00C702BB">
            <w:pPr>
              <w:autoSpaceDE w:val="0"/>
              <w:autoSpaceDN w:val="0"/>
              <w:spacing w:before="488" w:after="0" w:line="138" w:lineRule="exact"/>
              <w:jc w:val="center"/>
            </w:pPr>
            <w:proofErr w:type="spellStart"/>
            <w:r>
              <w:rPr>
                <w:rFonts w:ascii="ArialMT" w:eastAsia="ArialMT" w:hAnsi="ArialMT"/>
                <w:color w:val="000000"/>
                <w:sz w:val="14"/>
              </w:rPr>
              <w:t>mAU</w:t>
            </w:r>
            <w:proofErr w:type="spellEnd"/>
          </w:p>
        </w:tc>
        <w:tc>
          <w:tcPr>
            <w:tcW w:w="5500" w:type="dxa"/>
            <w:tcMar>
              <w:left w:w="0" w:type="dxa"/>
              <w:right w:w="0" w:type="dxa"/>
            </w:tcMar>
          </w:tcPr>
          <w:p w14:paraId="5B3E83A6" w14:textId="33A62F00" w:rsidR="007F5DF2" w:rsidRDefault="007F5DF2" w:rsidP="00C702BB">
            <w:pPr>
              <w:autoSpaceDE w:val="0"/>
              <w:autoSpaceDN w:val="0"/>
              <w:spacing w:after="0" w:line="184" w:lineRule="exact"/>
              <w:ind w:left="54" w:right="5184"/>
            </w:pPr>
            <w:r>
              <w:rPr>
                <w:rFonts w:ascii="ArialMT" w:eastAsia="ArialMT" w:hAnsi="ArialMT"/>
                <w:color w:val="000000"/>
                <w:sz w:val="14"/>
              </w:rPr>
              <w:t>-12</w:t>
            </w:r>
            <w:r>
              <w:br/>
            </w:r>
            <w:r>
              <w:rPr>
                <w:rFonts w:ascii="ArialMT" w:eastAsia="ArialMT" w:hAnsi="ArialMT"/>
                <w:color w:val="000000"/>
                <w:sz w:val="14"/>
              </w:rPr>
              <w:t>-14</w:t>
            </w:r>
          </w:p>
        </w:tc>
      </w:tr>
    </w:tbl>
    <w:p w14:paraId="1CD7DFF5" w14:textId="77777777" w:rsidR="007F5DF2" w:rsidRDefault="007F5DF2" w:rsidP="007F5DF2">
      <w:pPr>
        <w:autoSpaceDE w:val="0"/>
        <w:autoSpaceDN w:val="0"/>
        <w:spacing w:after="108" w:line="186" w:lineRule="exact"/>
        <w:ind w:left="1194" w:right="10512"/>
      </w:pPr>
      <w:r>
        <w:rPr>
          <w:rFonts w:ascii="ArialMT" w:eastAsia="ArialMT" w:hAnsi="ArialMT"/>
          <w:color w:val="000000"/>
          <w:sz w:val="14"/>
        </w:rPr>
        <w:t>-16</w:t>
      </w:r>
      <w:r>
        <w:br/>
      </w:r>
      <w:r>
        <w:rPr>
          <w:rFonts w:ascii="ArialMT" w:eastAsia="ArialMT" w:hAnsi="ArialMT"/>
          <w:color w:val="000000"/>
          <w:sz w:val="14"/>
        </w:rPr>
        <w:t>-18</w:t>
      </w:r>
      <w:r>
        <w:br/>
      </w:r>
      <w:r>
        <w:rPr>
          <w:rFonts w:ascii="ArialMT" w:eastAsia="ArialMT" w:hAnsi="ArialMT"/>
          <w:color w:val="000000"/>
          <w:sz w:val="14"/>
        </w:rPr>
        <w:t>-20</w:t>
      </w:r>
      <w:r>
        <w:br/>
      </w:r>
      <w:r>
        <w:rPr>
          <w:rFonts w:ascii="ArialMT" w:eastAsia="ArialMT" w:hAnsi="ArialMT"/>
          <w:color w:val="000000"/>
          <w:sz w:val="14"/>
        </w:rPr>
        <w:t>-22</w:t>
      </w:r>
      <w:r>
        <w:br/>
      </w:r>
      <w:r>
        <w:rPr>
          <w:rFonts w:ascii="ArialMT" w:eastAsia="ArialMT" w:hAnsi="ArialMT"/>
          <w:color w:val="000000"/>
          <w:sz w:val="14"/>
        </w:rPr>
        <w:t>-24</w:t>
      </w:r>
      <w:r>
        <w:br/>
      </w:r>
      <w:r>
        <w:rPr>
          <w:rFonts w:ascii="ArialMT" w:eastAsia="ArialMT" w:hAnsi="ArialMT"/>
          <w:color w:val="000000"/>
          <w:sz w:val="14"/>
        </w:rPr>
        <w:t>-26</w:t>
      </w:r>
    </w:p>
    <w:tbl>
      <w:tblPr>
        <w:tblW w:w="0" w:type="auto"/>
        <w:tblInd w:w="900" w:type="dxa"/>
        <w:tblLayout w:type="fixed"/>
        <w:tblLook w:val="04A0" w:firstRow="1" w:lastRow="0" w:firstColumn="1" w:lastColumn="0" w:noHBand="0" w:noVBand="1"/>
      </w:tblPr>
      <w:tblGrid>
        <w:gridCol w:w="1260"/>
        <w:gridCol w:w="480"/>
        <w:gridCol w:w="460"/>
        <w:gridCol w:w="480"/>
        <w:gridCol w:w="480"/>
        <w:gridCol w:w="460"/>
        <w:gridCol w:w="480"/>
        <w:gridCol w:w="480"/>
        <w:gridCol w:w="480"/>
        <w:gridCol w:w="460"/>
        <w:gridCol w:w="480"/>
        <w:gridCol w:w="480"/>
        <w:gridCol w:w="460"/>
        <w:gridCol w:w="480"/>
        <w:gridCol w:w="480"/>
        <w:gridCol w:w="480"/>
        <w:gridCol w:w="460"/>
        <w:gridCol w:w="480"/>
        <w:gridCol w:w="460"/>
        <w:gridCol w:w="800"/>
      </w:tblGrid>
      <w:tr w:rsidR="007F5DF2" w14:paraId="06CDEAE8" w14:textId="77777777" w:rsidTr="00C702BB">
        <w:trPr>
          <w:trHeight w:hRule="exact" w:val="212"/>
        </w:trPr>
        <w:tc>
          <w:tcPr>
            <w:tcW w:w="1260" w:type="dxa"/>
            <w:tcMar>
              <w:left w:w="0" w:type="dxa"/>
              <w:right w:w="0" w:type="dxa"/>
            </w:tcMar>
          </w:tcPr>
          <w:p w14:paraId="20B76C48" w14:textId="77777777" w:rsidR="007F5DF2" w:rsidRDefault="007F5DF2" w:rsidP="00C702BB">
            <w:pPr>
              <w:autoSpaceDE w:val="0"/>
              <w:autoSpaceDN w:val="0"/>
              <w:spacing w:before="60" w:after="0" w:line="138" w:lineRule="exact"/>
              <w:ind w:right="142"/>
              <w:jc w:val="right"/>
            </w:pPr>
            <w:r>
              <w:rPr>
                <w:rFonts w:ascii="ArialMT" w:eastAsia="ArialMT" w:hAnsi="ArialMT"/>
                <w:color w:val="000000"/>
                <w:sz w:val="14"/>
              </w:rPr>
              <w:t>0.5</w:t>
            </w:r>
          </w:p>
        </w:tc>
        <w:tc>
          <w:tcPr>
            <w:tcW w:w="480" w:type="dxa"/>
            <w:tcMar>
              <w:left w:w="0" w:type="dxa"/>
              <w:right w:w="0" w:type="dxa"/>
            </w:tcMar>
          </w:tcPr>
          <w:p w14:paraId="37C1DB6D"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1.0</w:t>
            </w:r>
          </w:p>
        </w:tc>
        <w:tc>
          <w:tcPr>
            <w:tcW w:w="460" w:type="dxa"/>
            <w:tcMar>
              <w:left w:w="0" w:type="dxa"/>
              <w:right w:w="0" w:type="dxa"/>
            </w:tcMar>
          </w:tcPr>
          <w:p w14:paraId="230BB33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1.5</w:t>
            </w:r>
          </w:p>
        </w:tc>
        <w:tc>
          <w:tcPr>
            <w:tcW w:w="480" w:type="dxa"/>
            <w:tcMar>
              <w:left w:w="0" w:type="dxa"/>
              <w:right w:w="0" w:type="dxa"/>
            </w:tcMar>
          </w:tcPr>
          <w:p w14:paraId="12E673C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2.0</w:t>
            </w:r>
          </w:p>
        </w:tc>
        <w:tc>
          <w:tcPr>
            <w:tcW w:w="480" w:type="dxa"/>
            <w:tcMar>
              <w:left w:w="0" w:type="dxa"/>
              <w:right w:w="0" w:type="dxa"/>
            </w:tcMar>
          </w:tcPr>
          <w:p w14:paraId="2DF3B737" w14:textId="1AD5C5EF" w:rsidR="007F5DF2" w:rsidRDefault="007F5DF2" w:rsidP="00C702BB">
            <w:pPr>
              <w:autoSpaceDE w:val="0"/>
              <w:autoSpaceDN w:val="0"/>
              <w:spacing w:before="60" w:after="0" w:line="138" w:lineRule="exact"/>
              <w:jc w:val="center"/>
            </w:pPr>
            <w:r>
              <w:rPr>
                <w:rFonts w:ascii="ArialMT" w:eastAsia="ArialMT" w:hAnsi="ArialMT"/>
                <w:color w:val="000000"/>
                <w:sz w:val="14"/>
              </w:rPr>
              <w:t>2.5</w:t>
            </w:r>
          </w:p>
        </w:tc>
        <w:tc>
          <w:tcPr>
            <w:tcW w:w="460" w:type="dxa"/>
            <w:tcMar>
              <w:left w:w="0" w:type="dxa"/>
              <w:right w:w="0" w:type="dxa"/>
            </w:tcMar>
          </w:tcPr>
          <w:p w14:paraId="79C8755F"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3.0</w:t>
            </w:r>
          </w:p>
        </w:tc>
        <w:tc>
          <w:tcPr>
            <w:tcW w:w="480" w:type="dxa"/>
            <w:tcMar>
              <w:left w:w="0" w:type="dxa"/>
              <w:right w:w="0" w:type="dxa"/>
            </w:tcMar>
          </w:tcPr>
          <w:p w14:paraId="1A4BA6CA"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3.5</w:t>
            </w:r>
          </w:p>
        </w:tc>
        <w:tc>
          <w:tcPr>
            <w:tcW w:w="480" w:type="dxa"/>
            <w:tcMar>
              <w:left w:w="0" w:type="dxa"/>
              <w:right w:w="0" w:type="dxa"/>
            </w:tcMar>
          </w:tcPr>
          <w:p w14:paraId="634A4ECD"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4.0</w:t>
            </w:r>
          </w:p>
        </w:tc>
        <w:tc>
          <w:tcPr>
            <w:tcW w:w="480" w:type="dxa"/>
            <w:tcMar>
              <w:left w:w="0" w:type="dxa"/>
              <w:right w:w="0" w:type="dxa"/>
            </w:tcMar>
          </w:tcPr>
          <w:p w14:paraId="34BDE9E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4.5</w:t>
            </w:r>
          </w:p>
        </w:tc>
        <w:tc>
          <w:tcPr>
            <w:tcW w:w="460" w:type="dxa"/>
            <w:tcMar>
              <w:left w:w="0" w:type="dxa"/>
              <w:right w:w="0" w:type="dxa"/>
            </w:tcMar>
          </w:tcPr>
          <w:p w14:paraId="74C27404"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5.0</w:t>
            </w:r>
          </w:p>
        </w:tc>
        <w:tc>
          <w:tcPr>
            <w:tcW w:w="480" w:type="dxa"/>
            <w:tcMar>
              <w:left w:w="0" w:type="dxa"/>
              <w:right w:w="0" w:type="dxa"/>
            </w:tcMar>
          </w:tcPr>
          <w:p w14:paraId="62E9B36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5.5</w:t>
            </w:r>
          </w:p>
        </w:tc>
        <w:tc>
          <w:tcPr>
            <w:tcW w:w="480" w:type="dxa"/>
            <w:tcMar>
              <w:left w:w="0" w:type="dxa"/>
              <w:right w:w="0" w:type="dxa"/>
            </w:tcMar>
          </w:tcPr>
          <w:p w14:paraId="3A93D96C"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6.0</w:t>
            </w:r>
          </w:p>
        </w:tc>
        <w:tc>
          <w:tcPr>
            <w:tcW w:w="460" w:type="dxa"/>
            <w:tcMar>
              <w:left w:w="0" w:type="dxa"/>
              <w:right w:w="0" w:type="dxa"/>
            </w:tcMar>
          </w:tcPr>
          <w:p w14:paraId="5508D2C2"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6.5</w:t>
            </w:r>
          </w:p>
        </w:tc>
        <w:tc>
          <w:tcPr>
            <w:tcW w:w="480" w:type="dxa"/>
            <w:tcMar>
              <w:left w:w="0" w:type="dxa"/>
              <w:right w:w="0" w:type="dxa"/>
            </w:tcMar>
          </w:tcPr>
          <w:p w14:paraId="4E8A441A"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7.0</w:t>
            </w:r>
          </w:p>
        </w:tc>
        <w:tc>
          <w:tcPr>
            <w:tcW w:w="480" w:type="dxa"/>
            <w:tcMar>
              <w:left w:w="0" w:type="dxa"/>
              <w:right w:w="0" w:type="dxa"/>
            </w:tcMar>
          </w:tcPr>
          <w:p w14:paraId="29637B4E"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7.5</w:t>
            </w:r>
          </w:p>
        </w:tc>
        <w:tc>
          <w:tcPr>
            <w:tcW w:w="480" w:type="dxa"/>
            <w:tcMar>
              <w:left w:w="0" w:type="dxa"/>
              <w:right w:w="0" w:type="dxa"/>
            </w:tcMar>
          </w:tcPr>
          <w:p w14:paraId="687E1B5A"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8.0</w:t>
            </w:r>
          </w:p>
        </w:tc>
        <w:tc>
          <w:tcPr>
            <w:tcW w:w="460" w:type="dxa"/>
            <w:tcMar>
              <w:left w:w="0" w:type="dxa"/>
              <w:right w:w="0" w:type="dxa"/>
            </w:tcMar>
          </w:tcPr>
          <w:p w14:paraId="48EC387E"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8.5</w:t>
            </w:r>
          </w:p>
        </w:tc>
        <w:tc>
          <w:tcPr>
            <w:tcW w:w="480" w:type="dxa"/>
            <w:tcMar>
              <w:left w:w="0" w:type="dxa"/>
              <w:right w:w="0" w:type="dxa"/>
            </w:tcMar>
          </w:tcPr>
          <w:p w14:paraId="294009B9"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9.0</w:t>
            </w:r>
          </w:p>
        </w:tc>
        <w:tc>
          <w:tcPr>
            <w:tcW w:w="460" w:type="dxa"/>
            <w:tcMar>
              <w:left w:w="0" w:type="dxa"/>
              <w:right w:w="0" w:type="dxa"/>
            </w:tcMar>
          </w:tcPr>
          <w:p w14:paraId="18C1D0C8"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9.5</w:t>
            </w:r>
          </w:p>
        </w:tc>
        <w:tc>
          <w:tcPr>
            <w:tcW w:w="800" w:type="dxa"/>
            <w:tcMar>
              <w:left w:w="0" w:type="dxa"/>
              <w:right w:w="0" w:type="dxa"/>
            </w:tcMar>
          </w:tcPr>
          <w:p w14:paraId="5E734293" w14:textId="77777777" w:rsidR="007F5DF2" w:rsidRDefault="007F5DF2" w:rsidP="00C702BB">
            <w:pPr>
              <w:autoSpaceDE w:val="0"/>
              <w:autoSpaceDN w:val="0"/>
              <w:spacing w:before="60" w:after="0" w:line="138" w:lineRule="exact"/>
              <w:ind w:left="124"/>
            </w:pPr>
            <w:r>
              <w:rPr>
                <w:rFonts w:ascii="ArialMT" w:eastAsia="ArialMT" w:hAnsi="ArialMT"/>
                <w:color w:val="000000"/>
                <w:sz w:val="14"/>
              </w:rPr>
              <w:t>10.0</w:t>
            </w:r>
          </w:p>
        </w:tc>
      </w:tr>
    </w:tbl>
    <w:p w14:paraId="31AD2CCB" w14:textId="77777777" w:rsidR="007F5DF2" w:rsidRDefault="007F5DF2" w:rsidP="00A45190">
      <w:pPr>
        <w:ind w:left="720"/>
        <w:rPr>
          <w:rFonts w:eastAsia="Times New Roman"/>
          <w:color w:val="000000"/>
          <w:sz w:val="24"/>
          <w:szCs w:val="24"/>
          <w:vertAlign w:val="superscript"/>
          <w:lang w:eastAsia="en-GB"/>
        </w:rPr>
      </w:pPr>
    </w:p>
    <w:p w14:paraId="23801948" w14:textId="1BDA078A" w:rsidR="007F5DF2" w:rsidRPr="00DC6033" w:rsidRDefault="007F5DF2" w:rsidP="00DC6033">
      <w:pPr>
        <w:rPr>
          <w:rFonts w:eastAsia="Times New Roman"/>
          <w:color w:val="FF40FF"/>
          <w:sz w:val="32"/>
          <w:szCs w:val="32"/>
          <w:vertAlign w:val="superscript"/>
          <w:lang w:eastAsia="en-GB"/>
        </w:rPr>
      </w:pPr>
      <w:r w:rsidRPr="007F5DF2">
        <w:rPr>
          <w:rFonts w:eastAsia="Times New Roman"/>
          <w:color w:val="FF40FF"/>
          <w:sz w:val="32"/>
          <w:szCs w:val="32"/>
          <w:vertAlign w:val="superscript"/>
          <w:lang w:eastAsia="en-GB"/>
        </w:rPr>
        <w:t>4ug/mL</w:t>
      </w:r>
    </w:p>
    <w:p w14:paraId="346AD12C" w14:textId="77777777" w:rsidR="00AD13AD" w:rsidRDefault="00AD13AD" w:rsidP="00AD13AD">
      <w:pPr>
        <w:autoSpaceDE w:val="0"/>
        <w:autoSpaceDN w:val="0"/>
        <w:spacing w:before="406" w:after="18" w:line="140" w:lineRule="exact"/>
        <w:ind w:left="1444"/>
      </w:pPr>
      <w:r>
        <w:rPr>
          <w:rFonts w:ascii="ArialMT" w:eastAsia="ArialMT" w:hAnsi="ArialMT"/>
          <w:color w:val="4169E1"/>
          <w:sz w:val="14"/>
        </w:rPr>
        <w:t>DAD1</w:t>
      </w:r>
      <w:proofErr w:type="gramStart"/>
      <w:r>
        <w:rPr>
          <w:rFonts w:ascii="ArialMT" w:eastAsia="ArialMT" w:hAnsi="ArialMT"/>
          <w:color w:val="4169E1"/>
          <w:sz w:val="14"/>
        </w:rPr>
        <w:t>A,Sig</w:t>
      </w:r>
      <w:proofErr w:type="gramEnd"/>
      <w:r>
        <w:rPr>
          <w:rFonts w:ascii="ArialMT" w:eastAsia="ArialMT" w:hAnsi="ArialMT"/>
          <w:color w:val="4169E1"/>
          <w:sz w:val="14"/>
        </w:rPr>
        <w:t>=308,</w:t>
      </w:r>
      <w:proofErr w:type="gramStart"/>
      <w:r>
        <w:rPr>
          <w:rFonts w:ascii="ArialMT" w:eastAsia="ArialMT" w:hAnsi="ArialMT"/>
          <w:color w:val="4169E1"/>
          <w:sz w:val="14"/>
        </w:rPr>
        <w:t>4  Ref</w:t>
      </w:r>
      <w:proofErr w:type="gramEnd"/>
      <w:r>
        <w:rPr>
          <w:rFonts w:ascii="ArialMT" w:eastAsia="ArialMT" w:hAnsi="ArialMT"/>
          <w:color w:val="4169E1"/>
          <w:sz w:val="14"/>
        </w:rPr>
        <w:t>=off</w:t>
      </w:r>
    </w:p>
    <w:tbl>
      <w:tblPr>
        <w:tblW w:w="0" w:type="auto"/>
        <w:tblInd w:w="620" w:type="dxa"/>
        <w:tblLayout w:type="fixed"/>
        <w:tblLook w:val="04A0" w:firstRow="1" w:lastRow="0" w:firstColumn="1" w:lastColumn="0" w:noHBand="0" w:noVBand="1"/>
      </w:tblPr>
      <w:tblGrid>
        <w:gridCol w:w="3720"/>
        <w:gridCol w:w="5360"/>
      </w:tblGrid>
      <w:tr w:rsidR="00AD13AD" w14:paraId="2FA28C45" w14:textId="77777777" w:rsidTr="00C702BB">
        <w:trPr>
          <w:trHeight w:hRule="exact" w:val="482"/>
        </w:trPr>
        <w:tc>
          <w:tcPr>
            <w:tcW w:w="3720" w:type="dxa"/>
            <w:tcMar>
              <w:left w:w="0" w:type="dxa"/>
              <w:right w:w="0" w:type="dxa"/>
            </w:tcMar>
          </w:tcPr>
          <w:p w14:paraId="00E749C6" w14:textId="77777777" w:rsidR="00AD13AD" w:rsidRDefault="00AD13AD" w:rsidP="00C702BB">
            <w:pPr>
              <w:autoSpaceDE w:val="0"/>
              <w:autoSpaceDN w:val="0"/>
              <w:spacing w:after="0" w:line="204" w:lineRule="exact"/>
              <w:ind w:left="624" w:right="2880"/>
            </w:pPr>
            <w:r>
              <w:rPr>
                <w:rFonts w:ascii="ArialMT" w:eastAsia="ArialMT" w:hAnsi="ArialMT"/>
                <w:color w:val="000000"/>
                <w:sz w:val="14"/>
              </w:rPr>
              <w:lastRenderedPageBreak/>
              <w:t xml:space="preserve">9 </w:t>
            </w:r>
            <w:r>
              <w:br/>
            </w:r>
            <w:r>
              <w:rPr>
                <w:rFonts w:ascii="ArialMT" w:eastAsia="ArialMT" w:hAnsi="ArialMT"/>
                <w:color w:val="000000"/>
                <w:sz w:val="14"/>
              </w:rPr>
              <w:t>8</w:t>
            </w:r>
          </w:p>
        </w:tc>
        <w:tc>
          <w:tcPr>
            <w:tcW w:w="5360" w:type="dxa"/>
            <w:tcMar>
              <w:left w:w="0" w:type="dxa"/>
              <w:right w:w="0" w:type="dxa"/>
            </w:tcMar>
            <w:textDirection w:val="btLr"/>
          </w:tcPr>
          <w:p w14:paraId="4405DAAA" w14:textId="77777777" w:rsidR="00AD13AD" w:rsidRDefault="00AD13AD" w:rsidP="00C702BB">
            <w:pPr>
              <w:autoSpaceDE w:val="0"/>
              <w:autoSpaceDN w:val="0"/>
              <w:spacing w:before="3042" w:after="0" w:line="140" w:lineRule="exact"/>
              <w:jc w:val="center"/>
            </w:pPr>
            <w:r>
              <w:rPr>
                <w:rFonts w:ascii="ArialMT" w:eastAsia="ArialMT" w:hAnsi="ArialMT"/>
                <w:color w:val="4169E1"/>
                <w:sz w:val="14"/>
              </w:rPr>
              <w:t>6.238</w:t>
            </w:r>
          </w:p>
        </w:tc>
      </w:tr>
    </w:tbl>
    <w:p w14:paraId="09EBF036" w14:textId="77777777" w:rsidR="00AD13AD" w:rsidRDefault="00AD13AD" w:rsidP="00AD13AD">
      <w:pPr>
        <w:autoSpaceDE w:val="0"/>
        <w:autoSpaceDN w:val="0"/>
        <w:spacing w:after="54" w:line="240" w:lineRule="exact"/>
        <w:ind w:left="1244" w:right="10588"/>
      </w:pPr>
      <w:r>
        <w:rPr>
          <w:rFonts w:ascii="ArialMT" w:eastAsia="ArialMT" w:hAnsi="ArialMT"/>
          <w:color w:val="000000"/>
          <w:sz w:val="14"/>
        </w:rPr>
        <w:t xml:space="preserve">7 </w:t>
      </w:r>
      <w:r>
        <w:br/>
      </w:r>
      <w:r>
        <w:rPr>
          <w:rFonts w:ascii="ArialMT" w:eastAsia="ArialMT" w:hAnsi="ArialMT"/>
          <w:color w:val="000000"/>
          <w:sz w:val="14"/>
        </w:rPr>
        <w:t xml:space="preserve">6 </w:t>
      </w:r>
      <w:r>
        <w:br/>
      </w:r>
      <w:r>
        <w:rPr>
          <w:rFonts w:ascii="ArialMT" w:eastAsia="ArialMT" w:hAnsi="ArialMT"/>
          <w:color w:val="000000"/>
          <w:sz w:val="14"/>
        </w:rPr>
        <w:t>5</w:t>
      </w:r>
    </w:p>
    <w:tbl>
      <w:tblPr>
        <w:tblW w:w="0" w:type="auto"/>
        <w:tblInd w:w="480" w:type="dxa"/>
        <w:tblLayout w:type="fixed"/>
        <w:tblLook w:val="04A0" w:firstRow="1" w:lastRow="0" w:firstColumn="1" w:lastColumn="0" w:noHBand="0" w:noVBand="1"/>
      </w:tblPr>
      <w:tblGrid>
        <w:gridCol w:w="680"/>
        <w:gridCol w:w="1020"/>
        <w:gridCol w:w="5360"/>
      </w:tblGrid>
      <w:tr w:rsidR="00AD13AD" w14:paraId="1999F9C8" w14:textId="77777777" w:rsidTr="00C702BB">
        <w:trPr>
          <w:trHeight w:hRule="exact" w:val="264"/>
        </w:trPr>
        <w:tc>
          <w:tcPr>
            <w:tcW w:w="680" w:type="dxa"/>
            <w:vMerge w:val="restart"/>
            <w:tcMar>
              <w:left w:w="0" w:type="dxa"/>
              <w:right w:w="0" w:type="dxa"/>
            </w:tcMar>
            <w:textDirection w:val="btLr"/>
          </w:tcPr>
          <w:p w14:paraId="3B6B037C" w14:textId="77777777" w:rsidR="00AD13AD" w:rsidRDefault="00AD13AD" w:rsidP="00C702BB">
            <w:pPr>
              <w:autoSpaceDE w:val="0"/>
              <w:autoSpaceDN w:val="0"/>
              <w:spacing w:before="488" w:after="0" w:line="138" w:lineRule="exact"/>
              <w:ind w:right="54"/>
              <w:jc w:val="right"/>
            </w:pPr>
            <w:proofErr w:type="spellStart"/>
            <w:r>
              <w:rPr>
                <w:rFonts w:ascii="ArialMT" w:eastAsia="ArialMT" w:hAnsi="ArialMT"/>
                <w:color w:val="000000"/>
                <w:sz w:val="14"/>
              </w:rPr>
              <w:t>mAU</w:t>
            </w:r>
            <w:proofErr w:type="spellEnd"/>
          </w:p>
        </w:tc>
        <w:tc>
          <w:tcPr>
            <w:tcW w:w="1020" w:type="dxa"/>
            <w:tcMar>
              <w:left w:w="0" w:type="dxa"/>
              <w:right w:w="0" w:type="dxa"/>
            </w:tcMar>
          </w:tcPr>
          <w:p w14:paraId="13718AE9" w14:textId="77777777" w:rsidR="00AD13AD" w:rsidRDefault="00AD13AD" w:rsidP="00C702BB">
            <w:pPr>
              <w:autoSpaceDE w:val="0"/>
              <w:autoSpaceDN w:val="0"/>
              <w:spacing w:before="74" w:after="0" w:line="138" w:lineRule="exact"/>
              <w:ind w:left="84"/>
            </w:pPr>
            <w:r>
              <w:rPr>
                <w:rFonts w:ascii="ArialMT" w:eastAsia="ArialMT" w:hAnsi="ArialMT"/>
                <w:color w:val="000000"/>
                <w:sz w:val="14"/>
              </w:rPr>
              <w:t>4</w:t>
            </w:r>
          </w:p>
        </w:tc>
        <w:tc>
          <w:tcPr>
            <w:tcW w:w="5360" w:type="dxa"/>
            <w:vMerge w:val="restart"/>
            <w:tcMar>
              <w:left w:w="0" w:type="dxa"/>
              <w:right w:w="0" w:type="dxa"/>
            </w:tcMar>
            <w:textDirection w:val="btLr"/>
          </w:tcPr>
          <w:p w14:paraId="05EABE7A" w14:textId="77777777" w:rsidR="00AD13AD" w:rsidRDefault="00AD13AD" w:rsidP="00C702BB">
            <w:pPr>
              <w:autoSpaceDE w:val="0"/>
              <w:autoSpaceDN w:val="0"/>
              <w:spacing w:before="870" w:after="0" w:line="138" w:lineRule="exact"/>
              <w:ind w:left="94"/>
            </w:pPr>
            <w:r>
              <w:rPr>
                <w:noProof/>
              </w:rPr>
              <w:drawing>
                <wp:anchor distT="0" distB="0" distL="0" distR="0" simplePos="0" relativeHeight="251663360" behindDoc="1" locked="0" layoutInCell="1" allowOverlap="1" wp14:anchorId="30237EC8" wp14:editId="5676F20A">
                  <wp:simplePos x="0" y="0"/>
                  <wp:positionH relativeFrom="page">
                    <wp:posOffset>-571152</wp:posOffset>
                  </wp:positionH>
                  <wp:positionV relativeFrom="page">
                    <wp:posOffset>-763079</wp:posOffset>
                  </wp:positionV>
                  <wp:extent cx="6248400" cy="1866900"/>
                  <wp:effectExtent l="0" t="0" r="0" b="0"/>
                  <wp:wrapNone/>
                  <wp:docPr id="628737268" name="Picture 62873726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7268" name="Picture 628737268" descr="A graph of a graph&#10;&#10;AI-generated content may be incorrect."/>
                          <pic:cNvPicPr/>
                        </pic:nvPicPr>
                        <pic:blipFill>
                          <a:blip r:embed="rId25"/>
                          <a:stretch>
                            <a:fillRect/>
                          </a:stretch>
                        </pic:blipFill>
                        <pic:spPr>
                          <a:xfrm>
                            <a:off x="0" y="0"/>
                            <a:ext cx="6248400" cy="1866900"/>
                          </a:xfrm>
                          <a:prstGeom prst="rect">
                            <a:avLst/>
                          </a:prstGeom>
                        </pic:spPr>
                      </pic:pic>
                    </a:graphicData>
                  </a:graphic>
                </wp:anchor>
              </w:drawing>
            </w:r>
            <w:r>
              <w:rPr>
                <w:rFonts w:ascii="ArialMT" w:eastAsia="ArialMT" w:hAnsi="ArialMT"/>
                <w:color w:val="4169E1"/>
                <w:sz w:val="14"/>
              </w:rPr>
              <w:t>1.</w:t>
            </w:r>
            <w:r>
              <w:rPr>
                <w:noProof/>
              </w:rPr>
              <w:t xml:space="preserve"> </w:t>
            </w:r>
            <w:r>
              <w:rPr>
                <w:rFonts w:ascii="ArialMT" w:eastAsia="ArialMT" w:hAnsi="ArialMT"/>
                <w:color w:val="4169E1"/>
                <w:sz w:val="14"/>
              </w:rPr>
              <w:t>809</w:t>
            </w:r>
          </w:p>
        </w:tc>
      </w:tr>
      <w:tr w:rsidR="00AD13AD" w14:paraId="780ED5C2" w14:textId="77777777" w:rsidTr="00C702BB">
        <w:trPr>
          <w:trHeight w:hRule="exact" w:val="260"/>
        </w:trPr>
        <w:tc>
          <w:tcPr>
            <w:tcW w:w="3010" w:type="dxa"/>
            <w:vMerge/>
          </w:tcPr>
          <w:p w14:paraId="43102E9F" w14:textId="77777777" w:rsidR="00AD13AD" w:rsidRDefault="00AD13AD" w:rsidP="00C702BB"/>
        </w:tc>
        <w:tc>
          <w:tcPr>
            <w:tcW w:w="1020" w:type="dxa"/>
            <w:tcMar>
              <w:left w:w="0" w:type="dxa"/>
              <w:right w:w="0" w:type="dxa"/>
            </w:tcMar>
          </w:tcPr>
          <w:p w14:paraId="5ED94FBE" w14:textId="77777777" w:rsidR="00AD13AD" w:rsidRDefault="00AD13AD" w:rsidP="00C702BB">
            <w:pPr>
              <w:autoSpaceDE w:val="0"/>
              <w:autoSpaceDN w:val="0"/>
              <w:spacing w:before="76" w:after="0" w:line="140" w:lineRule="exact"/>
              <w:ind w:left="84"/>
            </w:pPr>
            <w:r>
              <w:rPr>
                <w:rFonts w:ascii="ArialMT" w:eastAsia="ArialMT" w:hAnsi="ArialMT"/>
                <w:color w:val="000000"/>
                <w:sz w:val="14"/>
              </w:rPr>
              <w:t>3</w:t>
            </w:r>
          </w:p>
        </w:tc>
        <w:tc>
          <w:tcPr>
            <w:tcW w:w="3010" w:type="dxa"/>
            <w:vMerge/>
          </w:tcPr>
          <w:p w14:paraId="51D51EE3" w14:textId="77777777" w:rsidR="00AD13AD" w:rsidRDefault="00AD13AD" w:rsidP="00C702BB"/>
        </w:tc>
      </w:tr>
      <w:tr w:rsidR="00AD13AD" w14:paraId="0CCB431E" w14:textId="77777777" w:rsidTr="00C702BB">
        <w:trPr>
          <w:trHeight w:hRule="exact" w:val="282"/>
        </w:trPr>
        <w:tc>
          <w:tcPr>
            <w:tcW w:w="3010" w:type="dxa"/>
            <w:vMerge/>
          </w:tcPr>
          <w:p w14:paraId="6C2B77DF" w14:textId="77777777" w:rsidR="00AD13AD" w:rsidRDefault="00AD13AD" w:rsidP="00C702BB"/>
        </w:tc>
        <w:tc>
          <w:tcPr>
            <w:tcW w:w="1020" w:type="dxa"/>
            <w:tcMar>
              <w:left w:w="0" w:type="dxa"/>
              <w:right w:w="0" w:type="dxa"/>
            </w:tcMar>
          </w:tcPr>
          <w:p w14:paraId="5AA2A4B7" w14:textId="77777777" w:rsidR="00AD13AD" w:rsidRDefault="00AD13AD" w:rsidP="00C702BB">
            <w:pPr>
              <w:autoSpaceDE w:val="0"/>
              <w:autoSpaceDN w:val="0"/>
              <w:spacing w:before="82" w:after="0" w:line="140" w:lineRule="exact"/>
              <w:ind w:left="84"/>
            </w:pPr>
            <w:r>
              <w:rPr>
                <w:rFonts w:ascii="ArialMT" w:eastAsia="ArialMT" w:hAnsi="ArialMT"/>
                <w:color w:val="000000"/>
                <w:sz w:val="14"/>
              </w:rPr>
              <w:t>2</w:t>
            </w:r>
          </w:p>
        </w:tc>
        <w:tc>
          <w:tcPr>
            <w:tcW w:w="3010" w:type="dxa"/>
            <w:vMerge/>
          </w:tcPr>
          <w:p w14:paraId="2C95E051" w14:textId="77777777" w:rsidR="00AD13AD" w:rsidRDefault="00AD13AD" w:rsidP="00C702BB"/>
        </w:tc>
      </w:tr>
    </w:tbl>
    <w:p w14:paraId="6CDA9882" w14:textId="77777777" w:rsidR="00AD13AD" w:rsidRDefault="00AD13AD" w:rsidP="00AD13AD">
      <w:pPr>
        <w:autoSpaceDE w:val="0"/>
        <w:autoSpaceDN w:val="0"/>
        <w:spacing w:after="122" w:line="242" w:lineRule="exact"/>
        <w:ind w:left="1152" w:right="10512"/>
        <w:jc w:val="center"/>
      </w:pPr>
      <w:r>
        <w:rPr>
          <w:rFonts w:ascii="ArialMT" w:eastAsia="ArialMT" w:hAnsi="ArialMT"/>
          <w:color w:val="000000"/>
          <w:sz w:val="14"/>
        </w:rPr>
        <w:t xml:space="preserve">1 </w:t>
      </w:r>
      <w:r>
        <w:br/>
      </w:r>
      <w:r>
        <w:rPr>
          <w:rFonts w:ascii="ArialMT" w:eastAsia="ArialMT" w:hAnsi="ArialMT"/>
          <w:color w:val="000000"/>
          <w:sz w:val="14"/>
        </w:rPr>
        <w:t>0</w:t>
      </w:r>
      <w:r>
        <w:br/>
      </w:r>
      <w:r>
        <w:rPr>
          <w:rFonts w:ascii="ArialMT" w:eastAsia="ArialMT" w:hAnsi="ArialMT"/>
          <w:color w:val="000000"/>
          <w:sz w:val="14"/>
        </w:rPr>
        <w:t>-1</w:t>
      </w:r>
    </w:p>
    <w:tbl>
      <w:tblPr>
        <w:tblW w:w="0" w:type="auto"/>
        <w:tblInd w:w="860" w:type="dxa"/>
        <w:tblLayout w:type="fixed"/>
        <w:tblLook w:val="04A0" w:firstRow="1" w:lastRow="0" w:firstColumn="1" w:lastColumn="0" w:noHBand="0" w:noVBand="1"/>
      </w:tblPr>
      <w:tblGrid>
        <w:gridCol w:w="1220"/>
        <w:gridCol w:w="480"/>
        <w:gridCol w:w="480"/>
        <w:gridCol w:w="480"/>
        <w:gridCol w:w="480"/>
        <w:gridCol w:w="460"/>
        <w:gridCol w:w="480"/>
        <w:gridCol w:w="480"/>
        <w:gridCol w:w="480"/>
        <w:gridCol w:w="480"/>
        <w:gridCol w:w="480"/>
        <w:gridCol w:w="480"/>
        <w:gridCol w:w="480"/>
        <w:gridCol w:w="480"/>
        <w:gridCol w:w="480"/>
        <w:gridCol w:w="480"/>
        <w:gridCol w:w="480"/>
        <w:gridCol w:w="480"/>
        <w:gridCol w:w="460"/>
        <w:gridCol w:w="800"/>
      </w:tblGrid>
      <w:tr w:rsidR="00AD13AD" w14:paraId="160D237A" w14:textId="77777777" w:rsidTr="00C702BB">
        <w:trPr>
          <w:trHeight w:hRule="exact" w:val="212"/>
        </w:trPr>
        <w:tc>
          <w:tcPr>
            <w:tcW w:w="1220" w:type="dxa"/>
            <w:tcMar>
              <w:left w:w="0" w:type="dxa"/>
              <w:right w:w="0" w:type="dxa"/>
            </w:tcMar>
          </w:tcPr>
          <w:p w14:paraId="19199F6D" w14:textId="77777777" w:rsidR="00AD13AD" w:rsidRDefault="00AD13AD" w:rsidP="00C702BB">
            <w:pPr>
              <w:autoSpaceDE w:val="0"/>
              <w:autoSpaceDN w:val="0"/>
              <w:spacing w:before="60" w:after="0" w:line="138" w:lineRule="exact"/>
              <w:ind w:right="136"/>
              <w:jc w:val="right"/>
            </w:pPr>
            <w:r>
              <w:rPr>
                <w:rFonts w:ascii="ArialMT" w:eastAsia="ArialMT" w:hAnsi="ArialMT"/>
                <w:color w:val="000000"/>
                <w:sz w:val="14"/>
              </w:rPr>
              <w:t>0.5</w:t>
            </w:r>
          </w:p>
        </w:tc>
        <w:tc>
          <w:tcPr>
            <w:tcW w:w="480" w:type="dxa"/>
            <w:tcMar>
              <w:left w:w="0" w:type="dxa"/>
              <w:right w:w="0" w:type="dxa"/>
            </w:tcMar>
          </w:tcPr>
          <w:p w14:paraId="0705D72B"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1.0</w:t>
            </w:r>
          </w:p>
        </w:tc>
        <w:tc>
          <w:tcPr>
            <w:tcW w:w="480" w:type="dxa"/>
            <w:tcMar>
              <w:left w:w="0" w:type="dxa"/>
              <w:right w:w="0" w:type="dxa"/>
            </w:tcMar>
          </w:tcPr>
          <w:p w14:paraId="061C3370"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1.5</w:t>
            </w:r>
          </w:p>
        </w:tc>
        <w:tc>
          <w:tcPr>
            <w:tcW w:w="480" w:type="dxa"/>
            <w:tcMar>
              <w:left w:w="0" w:type="dxa"/>
              <w:right w:w="0" w:type="dxa"/>
            </w:tcMar>
          </w:tcPr>
          <w:p w14:paraId="02EE069D"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2.0</w:t>
            </w:r>
          </w:p>
        </w:tc>
        <w:tc>
          <w:tcPr>
            <w:tcW w:w="480" w:type="dxa"/>
            <w:tcMar>
              <w:left w:w="0" w:type="dxa"/>
              <w:right w:w="0" w:type="dxa"/>
            </w:tcMar>
          </w:tcPr>
          <w:p w14:paraId="00806DFC"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2.5</w:t>
            </w:r>
          </w:p>
        </w:tc>
        <w:tc>
          <w:tcPr>
            <w:tcW w:w="460" w:type="dxa"/>
            <w:tcMar>
              <w:left w:w="0" w:type="dxa"/>
              <w:right w:w="0" w:type="dxa"/>
            </w:tcMar>
          </w:tcPr>
          <w:p w14:paraId="5A0811D2"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3.0</w:t>
            </w:r>
          </w:p>
        </w:tc>
        <w:tc>
          <w:tcPr>
            <w:tcW w:w="480" w:type="dxa"/>
            <w:tcMar>
              <w:left w:w="0" w:type="dxa"/>
              <w:right w:w="0" w:type="dxa"/>
            </w:tcMar>
          </w:tcPr>
          <w:p w14:paraId="02A09BC0"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3.5</w:t>
            </w:r>
          </w:p>
        </w:tc>
        <w:tc>
          <w:tcPr>
            <w:tcW w:w="480" w:type="dxa"/>
            <w:tcMar>
              <w:left w:w="0" w:type="dxa"/>
              <w:right w:w="0" w:type="dxa"/>
            </w:tcMar>
          </w:tcPr>
          <w:p w14:paraId="6683BBC9"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4.0</w:t>
            </w:r>
          </w:p>
        </w:tc>
        <w:tc>
          <w:tcPr>
            <w:tcW w:w="480" w:type="dxa"/>
            <w:tcMar>
              <w:left w:w="0" w:type="dxa"/>
              <w:right w:w="0" w:type="dxa"/>
            </w:tcMar>
          </w:tcPr>
          <w:p w14:paraId="66C80036"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4.5</w:t>
            </w:r>
          </w:p>
        </w:tc>
        <w:tc>
          <w:tcPr>
            <w:tcW w:w="480" w:type="dxa"/>
            <w:tcMar>
              <w:left w:w="0" w:type="dxa"/>
              <w:right w:w="0" w:type="dxa"/>
            </w:tcMar>
          </w:tcPr>
          <w:p w14:paraId="21BD0191"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5.0</w:t>
            </w:r>
          </w:p>
        </w:tc>
        <w:tc>
          <w:tcPr>
            <w:tcW w:w="480" w:type="dxa"/>
            <w:tcMar>
              <w:left w:w="0" w:type="dxa"/>
              <w:right w:w="0" w:type="dxa"/>
            </w:tcMar>
          </w:tcPr>
          <w:p w14:paraId="6AF1EB5E"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5.5</w:t>
            </w:r>
          </w:p>
        </w:tc>
        <w:tc>
          <w:tcPr>
            <w:tcW w:w="480" w:type="dxa"/>
            <w:tcMar>
              <w:left w:w="0" w:type="dxa"/>
              <w:right w:w="0" w:type="dxa"/>
            </w:tcMar>
          </w:tcPr>
          <w:p w14:paraId="5DDF713A"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6.0</w:t>
            </w:r>
          </w:p>
        </w:tc>
        <w:tc>
          <w:tcPr>
            <w:tcW w:w="480" w:type="dxa"/>
            <w:tcMar>
              <w:left w:w="0" w:type="dxa"/>
              <w:right w:w="0" w:type="dxa"/>
            </w:tcMar>
          </w:tcPr>
          <w:p w14:paraId="6007B67A"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6.5</w:t>
            </w:r>
          </w:p>
        </w:tc>
        <w:tc>
          <w:tcPr>
            <w:tcW w:w="480" w:type="dxa"/>
            <w:tcMar>
              <w:left w:w="0" w:type="dxa"/>
              <w:right w:w="0" w:type="dxa"/>
            </w:tcMar>
          </w:tcPr>
          <w:p w14:paraId="22F0628E"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7.0</w:t>
            </w:r>
          </w:p>
        </w:tc>
        <w:tc>
          <w:tcPr>
            <w:tcW w:w="480" w:type="dxa"/>
            <w:tcMar>
              <w:left w:w="0" w:type="dxa"/>
              <w:right w:w="0" w:type="dxa"/>
            </w:tcMar>
          </w:tcPr>
          <w:p w14:paraId="7B019B34"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7.5</w:t>
            </w:r>
          </w:p>
        </w:tc>
        <w:tc>
          <w:tcPr>
            <w:tcW w:w="480" w:type="dxa"/>
            <w:tcMar>
              <w:left w:w="0" w:type="dxa"/>
              <w:right w:w="0" w:type="dxa"/>
            </w:tcMar>
          </w:tcPr>
          <w:p w14:paraId="07AC0DE2"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8.0</w:t>
            </w:r>
          </w:p>
        </w:tc>
        <w:tc>
          <w:tcPr>
            <w:tcW w:w="480" w:type="dxa"/>
            <w:tcMar>
              <w:left w:w="0" w:type="dxa"/>
              <w:right w:w="0" w:type="dxa"/>
            </w:tcMar>
          </w:tcPr>
          <w:p w14:paraId="6E9D5178"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8.5</w:t>
            </w:r>
          </w:p>
        </w:tc>
        <w:tc>
          <w:tcPr>
            <w:tcW w:w="480" w:type="dxa"/>
            <w:tcMar>
              <w:left w:w="0" w:type="dxa"/>
              <w:right w:w="0" w:type="dxa"/>
            </w:tcMar>
          </w:tcPr>
          <w:p w14:paraId="244B558B"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9.0</w:t>
            </w:r>
          </w:p>
        </w:tc>
        <w:tc>
          <w:tcPr>
            <w:tcW w:w="460" w:type="dxa"/>
            <w:tcMar>
              <w:left w:w="0" w:type="dxa"/>
              <w:right w:w="0" w:type="dxa"/>
            </w:tcMar>
          </w:tcPr>
          <w:p w14:paraId="791D6D04" w14:textId="77777777" w:rsidR="00AD13AD" w:rsidRDefault="00AD13AD" w:rsidP="00C702BB">
            <w:pPr>
              <w:autoSpaceDE w:val="0"/>
              <w:autoSpaceDN w:val="0"/>
              <w:spacing w:before="60" w:after="0" w:line="138" w:lineRule="exact"/>
              <w:jc w:val="center"/>
            </w:pPr>
            <w:r>
              <w:rPr>
                <w:rFonts w:ascii="ArialMT" w:eastAsia="ArialMT" w:hAnsi="ArialMT"/>
                <w:color w:val="000000"/>
                <w:sz w:val="14"/>
              </w:rPr>
              <w:t>9.5</w:t>
            </w:r>
          </w:p>
        </w:tc>
        <w:tc>
          <w:tcPr>
            <w:tcW w:w="800" w:type="dxa"/>
            <w:tcMar>
              <w:left w:w="0" w:type="dxa"/>
              <w:right w:w="0" w:type="dxa"/>
            </w:tcMar>
          </w:tcPr>
          <w:p w14:paraId="78EC2324" w14:textId="77777777" w:rsidR="00AD13AD" w:rsidRDefault="00AD13AD" w:rsidP="00C702BB">
            <w:pPr>
              <w:autoSpaceDE w:val="0"/>
              <w:autoSpaceDN w:val="0"/>
              <w:spacing w:before="60" w:after="0" w:line="138" w:lineRule="exact"/>
              <w:ind w:left="124"/>
            </w:pPr>
            <w:r>
              <w:rPr>
                <w:rFonts w:ascii="ArialMT" w:eastAsia="ArialMT" w:hAnsi="ArialMT"/>
                <w:color w:val="000000"/>
                <w:sz w:val="14"/>
              </w:rPr>
              <w:t>10.0</w:t>
            </w:r>
          </w:p>
        </w:tc>
      </w:tr>
    </w:tbl>
    <w:p w14:paraId="2611AFC1" w14:textId="166004F7" w:rsidR="007F5DF2" w:rsidRDefault="007F5DF2" w:rsidP="00DC6033">
      <w:pPr>
        <w:autoSpaceDE w:val="0"/>
        <w:autoSpaceDN w:val="0"/>
        <w:spacing w:before="406" w:after="52" w:line="140" w:lineRule="exact"/>
        <w:rPr>
          <w:rFonts w:ascii="ArialMT" w:eastAsia="ArialMT" w:hAnsi="ArialMT"/>
          <w:color w:val="4169E1"/>
          <w:sz w:val="14"/>
        </w:rPr>
      </w:pPr>
      <w:r>
        <w:rPr>
          <w:rFonts w:ascii="ArialMT" w:eastAsia="ArialMT" w:hAnsi="ArialMT"/>
          <w:color w:val="4169E1"/>
          <w:sz w:val="14"/>
        </w:rPr>
        <w:t>10ug/mL</w:t>
      </w:r>
    </w:p>
    <w:p w14:paraId="714875E9" w14:textId="34BD521F" w:rsidR="007F5DF2" w:rsidRDefault="007F5DF2" w:rsidP="007F5DF2">
      <w:pPr>
        <w:autoSpaceDE w:val="0"/>
        <w:autoSpaceDN w:val="0"/>
        <w:spacing w:before="406" w:after="52" w:line="140" w:lineRule="exact"/>
        <w:ind w:left="1474"/>
      </w:pPr>
      <w:r>
        <w:rPr>
          <w:rFonts w:ascii="ArialMT" w:eastAsia="ArialMT" w:hAnsi="ArialMT"/>
          <w:color w:val="4169E1"/>
          <w:sz w:val="14"/>
        </w:rPr>
        <w:t>DAD1</w:t>
      </w:r>
      <w:proofErr w:type="gramStart"/>
      <w:r>
        <w:rPr>
          <w:rFonts w:ascii="ArialMT" w:eastAsia="ArialMT" w:hAnsi="ArialMT"/>
          <w:color w:val="4169E1"/>
          <w:sz w:val="14"/>
        </w:rPr>
        <w:t>A,Sig</w:t>
      </w:r>
      <w:proofErr w:type="gramEnd"/>
      <w:r>
        <w:rPr>
          <w:rFonts w:ascii="ArialMT" w:eastAsia="ArialMT" w:hAnsi="ArialMT"/>
          <w:color w:val="4169E1"/>
          <w:sz w:val="14"/>
        </w:rPr>
        <w:t>=308,</w:t>
      </w:r>
      <w:proofErr w:type="gramStart"/>
      <w:r>
        <w:rPr>
          <w:rFonts w:ascii="ArialMT" w:eastAsia="ArialMT" w:hAnsi="ArialMT"/>
          <w:color w:val="4169E1"/>
          <w:sz w:val="14"/>
        </w:rPr>
        <w:t>4  Ref</w:t>
      </w:r>
      <w:proofErr w:type="gramEnd"/>
      <w:r>
        <w:rPr>
          <w:rFonts w:ascii="ArialMT" w:eastAsia="ArialMT" w:hAnsi="ArialMT"/>
          <w:color w:val="4169E1"/>
          <w:sz w:val="14"/>
        </w:rPr>
        <w:t>=off</w:t>
      </w:r>
    </w:p>
    <w:tbl>
      <w:tblPr>
        <w:tblW w:w="0" w:type="auto"/>
        <w:tblInd w:w="580" w:type="dxa"/>
        <w:tblLayout w:type="fixed"/>
        <w:tblLook w:val="04A0" w:firstRow="1" w:lastRow="0" w:firstColumn="1" w:lastColumn="0" w:noHBand="0" w:noVBand="1"/>
      </w:tblPr>
      <w:tblGrid>
        <w:gridCol w:w="3780"/>
        <w:gridCol w:w="5340"/>
      </w:tblGrid>
      <w:tr w:rsidR="007F5DF2" w14:paraId="701D8006" w14:textId="77777777" w:rsidTr="00C702BB">
        <w:trPr>
          <w:trHeight w:hRule="exact" w:val="424"/>
        </w:trPr>
        <w:tc>
          <w:tcPr>
            <w:tcW w:w="3780" w:type="dxa"/>
            <w:tcMar>
              <w:left w:w="0" w:type="dxa"/>
              <w:right w:w="0" w:type="dxa"/>
            </w:tcMar>
          </w:tcPr>
          <w:p w14:paraId="03E06302" w14:textId="77777777" w:rsidR="007F5DF2" w:rsidRDefault="007F5DF2" w:rsidP="00C702BB">
            <w:pPr>
              <w:autoSpaceDE w:val="0"/>
              <w:autoSpaceDN w:val="0"/>
              <w:spacing w:before="204" w:after="0" w:line="138" w:lineRule="exact"/>
              <w:ind w:left="616"/>
            </w:pPr>
            <w:r>
              <w:rPr>
                <w:rFonts w:ascii="ArialMT" w:eastAsia="ArialMT" w:hAnsi="ArialMT"/>
                <w:color w:val="000000"/>
                <w:sz w:val="14"/>
              </w:rPr>
              <w:t>18</w:t>
            </w:r>
          </w:p>
        </w:tc>
        <w:tc>
          <w:tcPr>
            <w:tcW w:w="5340" w:type="dxa"/>
            <w:tcMar>
              <w:left w:w="0" w:type="dxa"/>
              <w:right w:w="0" w:type="dxa"/>
            </w:tcMar>
            <w:textDirection w:val="btLr"/>
          </w:tcPr>
          <w:p w14:paraId="524304D7" w14:textId="77777777" w:rsidR="007F5DF2" w:rsidRDefault="007F5DF2" w:rsidP="00C702BB">
            <w:pPr>
              <w:autoSpaceDE w:val="0"/>
              <w:autoSpaceDN w:val="0"/>
              <w:spacing w:before="3018" w:after="0" w:line="140" w:lineRule="exact"/>
              <w:jc w:val="center"/>
            </w:pPr>
            <w:r>
              <w:rPr>
                <w:rFonts w:ascii="ArialMT" w:eastAsia="ArialMT" w:hAnsi="ArialMT"/>
                <w:color w:val="4169E1"/>
                <w:sz w:val="14"/>
              </w:rPr>
              <w:t>6.225</w:t>
            </w:r>
          </w:p>
        </w:tc>
      </w:tr>
    </w:tbl>
    <w:p w14:paraId="36C550CE" w14:textId="77777777" w:rsidR="007F5DF2" w:rsidRDefault="007F5DF2" w:rsidP="007F5DF2">
      <w:pPr>
        <w:autoSpaceDE w:val="0"/>
        <w:autoSpaceDN w:val="0"/>
        <w:spacing w:before="30" w:after="0" w:line="140" w:lineRule="exact"/>
        <w:ind w:left="1196"/>
      </w:pPr>
      <w:r>
        <w:rPr>
          <w:rFonts w:ascii="ArialMT" w:eastAsia="ArialMT" w:hAnsi="ArialMT"/>
          <w:color w:val="000000"/>
          <w:sz w:val="14"/>
        </w:rPr>
        <w:t>16</w:t>
      </w:r>
    </w:p>
    <w:p w14:paraId="4AB9B498" w14:textId="1A99EC32" w:rsidR="007F5DF2" w:rsidRDefault="007F5DF2" w:rsidP="007F5DF2">
      <w:pPr>
        <w:autoSpaceDE w:val="0"/>
        <w:autoSpaceDN w:val="0"/>
        <w:spacing w:before="128" w:after="0" w:line="138" w:lineRule="exact"/>
        <w:ind w:left="1196"/>
      </w:pPr>
      <w:r>
        <w:rPr>
          <w:rFonts w:ascii="ArialMT" w:eastAsia="ArialMT" w:hAnsi="ArialMT"/>
          <w:color w:val="000000"/>
          <w:sz w:val="14"/>
        </w:rPr>
        <w:t>14</w:t>
      </w:r>
    </w:p>
    <w:p w14:paraId="5152092E" w14:textId="39607132" w:rsidR="007F5DF2" w:rsidRDefault="007F5DF2" w:rsidP="007F5DF2">
      <w:pPr>
        <w:autoSpaceDE w:val="0"/>
        <w:autoSpaceDN w:val="0"/>
        <w:spacing w:before="128" w:after="68" w:line="138" w:lineRule="exact"/>
        <w:ind w:left="1196"/>
      </w:pPr>
      <w:r>
        <w:rPr>
          <w:rFonts w:ascii="ArialMT" w:eastAsia="ArialMT" w:hAnsi="ArialMT"/>
          <w:color w:val="000000"/>
          <w:sz w:val="14"/>
        </w:rPr>
        <w:t>12</w:t>
      </w:r>
    </w:p>
    <w:tbl>
      <w:tblPr>
        <w:tblW w:w="0" w:type="auto"/>
        <w:tblInd w:w="480" w:type="dxa"/>
        <w:tblLayout w:type="fixed"/>
        <w:tblLook w:val="04A0" w:firstRow="1" w:lastRow="0" w:firstColumn="1" w:lastColumn="0" w:noHBand="0" w:noVBand="1"/>
      </w:tblPr>
      <w:tblGrid>
        <w:gridCol w:w="660"/>
        <w:gridCol w:w="5480"/>
      </w:tblGrid>
      <w:tr w:rsidR="007F5DF2" w14:paraId="157D480C" w14:textId="77777777" w:rsidTr="00C702BB">
        <w:trPr>
          <w:trHeight w:hRule="exact" w:val="510"/>
        </w:trPr>
        <w:tc>
          <w:tcPr>
            <w:tcW w:w="660" w:type="dxa"/>
            <w:tcMar>
              <w:left w:w="0" w:type="dxa"/>
              <w:right w:w="0" w:type="dxa"/>
            </w:tcMar>
            <w:textDirection w:val="btLr"/>
          </w:tcPr>
          <w:p w14:paraId="5336FB02" w14:textId="77777777" w:rsidR="007F5DF2" w:rsidRDefault="007F5DF2" w:rsidP="00C702BB">
            <w:pPr>
              <w:autoSpaceDE w:val="0"/>
              <w:autoSpaceDN w:val="0"/>
              <w:spacing w:before="488" w:after="0" w:line="138" w:lineRule="exact"/>
              <w:jc w:val="center"/>
            </w:pPr>
            <w:proofErr w:type="spellStart"/>
            <w:r>
              <w:rPr>
                <w:rFonts w:ascii="ArialMT" w:eastAsia="ArialMT" w:hAnsi="ArialMT"/>
                <w:color w:val="000000"/>
                <w:sz w:val="14"/>
              </w:rPr>
              <w:t>mAU</w:t>
            </w:r>
            <w:proofErr w:type="spellEnd"/>
          </w:p>
        </w:tc>
        <w:tc>
          <w:tcPr>
            <w:tcW w:w="5480" w:type="dxa"/>
            <w:tcMar>
              <w:left w:w="0" w:type="dxa"/>
              <w:right w:w="0" w:type="dxa"/>
            </w:tcMar>
          </w:tcPr>
          <w:p w14:paraId="7F4858A2" w14:textId="5E042D3A" w:rsidR="007F5DF2" w:rsidRDefault="007F5DF2" w:rsidP="00C702BB">
            <w:pPr>
              <w:autoSpaceDE w:val="0"/>
              <w:autoSpaceDN w:val="0"/>
              <w:spacing w:after="0" w:line="224" w:lineRule="exact"/>
              <w:ind w:right="5184"/>
              <w:jc w:val="center"/>
            </w:pPr>
            <w:r>
              <w:rPr>
                <w:noProof/>
              </w:rPr>
              <w:drawing>
                <wp:anchor distT="0" distB="0" distL="0" distR="0" simplePos="0" relativeHeight="251667456" behindDoc="1" locked="0" layoutInCell="1" allowOverlap="1" wp14:anchorId="36B43A50" wp14:editId="2F22F56D">
                  <wp:simplePos x="0" y="0"/>
                  <wp:positionH relativeFrom="page">
                    <wp:posOffset>202617</wp:posOffset>
                  </wp:positionH>
                  <wp:positionV relativeFrom="page">
                    <wp:posOffset>-776361</wp:posOffset>
                  </wp:positionV>
                  <wp:extent cx="6235700" cy="18669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6235700" cy="1866900"/>
                          </a:xfrm>
                          <a:prstGeom prst="rect">
                            <a:avLst/>
                          </a:prstGeom>
                        </pic:spPr>
                      </pic:pic>
                    </a:graphicData>
                  </a:graphic>
                </wp:anchor>
              </w:drawing>
            </w:r>
            <w:r>
              <w:rPr>
                <w:rFonts w:ascii="ArialMT" w:eastAsia="ArialMT" w:hAnsi="ArialMT"/>
                <w:color w:val="000000"/>
                <w:sz w:val="14"/>
              </w:rPr>
              <w:t xml:space="preserve">10 </w:t>
            </w:r>
            <w:r>
              <w:br/>
            </w:r>
            <w:r>
              <w:rPr>
                <w:rFonts w:ascii="ArialMT" w:eastAsia="ArialMT" w:hAnsi="ArialMT"/>
                <w:color w:val="000000"/>
                <w:sz w:val="14"/>
              </w:rPr>
              <w:t>8</w:t>
            </w:r>
          </w:p>
        </w:tc>
      </w:tr>
    </w:tbl>
    <w:p w14:paraId="0241BE51" w14:textId="77777777" w:rsidR="007F5DF2" w:rsidRDefault="007F5DF2" w:rsidP="007F5DF2">
      <w:pPr>
        <w:autoSpaceDE w:val="0"/>
        <w:autoSpaceDN w:val="0"/>
        <w:spacing w:before="68" w:after="30" w:line="138" w:lineRule="exact"/>
        <w:ind w:left="1274"/>
      </w:pPr>
      <w:r>
        <w:rPr>
          <w:rFonts w:ascii="ArialMT" w:eastAsia="ArialMT" w:hAnsi="ArialMT"/>
          <w:color w:val="000000"/>
          <w:sz w:val="14"/>
        </w:rPr>
        <w:t>6</w:t>
      </w:r>
    </w:p>
    <w:tbl>
      <w:tblPr>
        <w:tblW w:w="0" w:type="auto"/>
        <w:tblInd w:w="620" w:type="dxa"/>
        <w:tblLayout w:type="fixed"/>
        <w:tblLook w:val="04A0" w:firstRow="1" w:lastRow="0" w:firstColumn="1" w:lastColumn="0" w:noHBand="0" w:noVBand="1"/>
      </w:tblPr>
      <w:tblGrid>
        <w:gridCol w:w="1580"/>
        <w:gridCol w:w="5340"/>
      </w:tblGrid>
      <w:tr w:rsidR="007F5DF2" w14:paraId="6764C69C" w14:textId="77777777" w:rsidTr="00C702BB">
        <w:trPr>
          <w:trHeight w:hRule="exact" w:val="558"/>
        </w:trPr>
        <w:tc>
          <w:tcPr>
            <w:tcW w:w="1580" w:type="dxa"/>
            <w:tcMar>
              <w:left w:w="0" w:type="dxa"/>
              <w:right w:w="0" w:type="dxa"/>
            </w:tcMar>
          </w:tcPr>
          <w:p w14:paraId="2F2EE79E" w14:textId="77777777" w:rsidR="007F5DF2" w:rsidRDefault="007F5DF2" w:rsidP="00C702BB">
            <w:pPr>
              <w:autoSpaceDE w:val="0"/>
              <w:autoSpaceDN w:val="0"/>
              <w:spacing w:after="0" w:line="250" w:lineRule="exact"/>
              <w:ind w:left="576" w:right="850"/>
              <w:jc w:val="right"/>
            </w:pPr>
            <w:r>
              <w:rPr>
                <w:rFonts w:ascii="ArialMT" w:eastAsia="ArialMT" w:hAnsi="ArialMT"/>
                <w:color w:val="000000"/>
                <w:sz w:val="14"/>
              </w:rPr>
              <w:t xml:space="preserve">4 </w:t>
            </w:r>
            <w:r>
              <w:br/>
            </w:r>
            <w:r>
              <w:rPr>
                <w:rFonts w:ascii="ArialMT" w:eastAsia="ArialMT" w:hAnsi="ArialMT"/>
                <w:color w:val="000000"/>
                <w:sz w:val="14"/>
              </w:rPr>
              <w:t>2</w:t>
            </w:r>
          </w:p>
        </w:tc>
        <w:tc>
          <w:tcPr>
            <w:tcW w:w="5340" w:type="dxa"/>
            <w:tcMar>
              <w:left w:w="0" w:type="dxa"/>
              <w:right w:w="0" w:type="dxa"/>
            </w:tcMar>
            <w:textDirection w:val="btLr"/>
          </w:tcPr>
          <w:p w14:paraId="35786919" w14:textId="37D68E70" w:rsidR="007F5DF2" w:rsidRDefault="007F5DF2" w:rsidP="00C702BB">
            <w:pPr>
              <w:autoSpaceDE w:val="0"/>
              <w:autoSpaceDN w:val="0"/>
              <w:spacing w:before="870" w:after="0" w:line="138" w:lineRule="exact"/>
              <w:ind w:right="30"/>
              <w:jc w:val="right"/>
            </w:pPr>
            <w:r>
              <w:rPr>
                <w:rFonts w:ascii="ArialMT" w:eastAsia="ArialMT" w:hAnsi="ArialMT"/>
                <w:color w:val="4169E1"/>
                <w:sz w:val="14"/>
              </w:rPr>
              <w:t>1.807</w:t>
            </w:r>
          </w:p>
        </w:tc>
      </w:tr>
    </w:tbl>
    <w:p w14:paraId="20244968" w14:textId="50CCDE75" w:rsidR="007F5DF2" w:rsidRDefault="007F5DF2" w:rsidP="007F5DF2">
      <w:pPr>
        <w:autoSpaceDE w:val="0"/>
        <w:autoSpaceDN w:val="0"/>
        <w:spacing w:before="58" w:after="182" w:line="138" w:lineRule="exact"/>
        <w:ind w:left="1274"/>
      </w:pPr>
      <w:r>
        <w:rPr>
          <w:rFonts w:ascii="ArialMT" w:eastAsia="ArialMT" w:hAnsi="ArialMT"/>
          <w:color w:val="000000"/>
          <w:sz w:val="14"/>
        </w:rPr>
        <w:t>0</w:t>
      </w:r>
    </w:p>
    <w:tbl>
      <w:tblPr>
        <w:tblW w:w="0" w:type="auto"/>
        <w:tblInd w:w="880" w:type="dxa"/>
        <w:tblLayout w:type="fixed"/>
        <w:tblLook w:val="04A0" w:firstRow="1" w:lastRow="0" w:firstColumn="1" w:lastColumn="0" w:noHBand="0" w:noVBand="1"/>
      </w:tblPr>
      <w:tblGrid>
        <w:gridCol w:w="1220"/>
        <w:gridCol w:w="480"/>
        <w:gridCol w:w="480"/>
        <w:gridCol w:w="480"/>
        <w:gridCol w:w="480"/>
        <w:gridCol w:w="460"/>
        <w:gridCol w:w="480"/>
        <w:gridCol w:w="480"/>
        <w:gridCol w:w="480"/>
        <w:gridCol w:w="480"/>
        <w:gridCol w:w="480"/>
        <w:gridCol w:w="480"/>
        <w:gridCol w:w="480"/>
        <w:gridCol w:w="460"/>
        <w:gridCol w:w="480"/>
        <w:gridCol w:w="480"/>
        <w:gridCol w:w="480"/>
        <w:gridCol w:w="480"/>
        <w:gridCol w:w="460"/>
        <w:gridCol w:w="800"/>
      </w:tblGrid>
      <w:tr w:rsidR="007F5DF2" w14:paraId="3F6C6C16" w14:textId="77777777" w:rsidTr="00C702BB">
        <w:trPr>
          <w:trHeight w:hRule="exact" w:val="212"/>
        </w:trPr>
        <w:tc>
          <w:tcPr>
            <w:tcW w:w="1220" w:type="dxa"/>
            <w:tcMar>
              <w:left w:w="0" w:type="dxa"/>
              <w:right w:w="0" w:type="dxa"/>
            </w:tcMar>
          </w:tcPr>
          <w:p w14:paraId="2B20E27D" w14:textId="77777777" w:rsidR="007F5DF2" w:rsidRDefault="007F5DF2" w:rsidP="00C702BB">
            <w:pPr>
              <w:autoSpaceDE w:val="0"/>
              <w:autoSpaceDN w:val="0"/>
              <w:spacing w:before="60" w:after="0" w:line="138" w:lineRule="exact"/>
              <w:ind w:right="126"/>
              <w:jc w:val="right"/>
            </w:pPr>
            <w:r>
              <w:rPr>
                <w:rFonts w:ascii="ArialMT" w:eastAsia="ArialMT" w:hAnsi="ArialMT"/>
                <w:color w:val="000000"/>
                <w:sz w:val="14"/>
              </w:rPr>
              <w:t>0.5</w:t>
            </w:r>
          </w:p>
        </w:tc>
        <w:tc>
          <w:tcPr>
            <w:tcW w:w="480" w:type="dxa"/>
            <w:tcMar>
              <w:left w:w="0" w:type="dxa"/>
              <w:right w:w="0" w:type="dxa"/>
            </w:tcMar>
          </w:tcPr>
          <w:p w14:paraId="279DA8BB"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1.0</w:t>
            </w:r>
          </w:p>
        </w:tc>
        <w:tc>
          <w:tcPr>
            <w:tcW w:w="480" w:type="dxa"/>
            <w:tcMar>
              <w:left w:w="0" w:type="dxa"/>
              <w:right w:w="0" w:type="dxa"/>
            </w:tcMar>
          </w:tcPr>
          <w:p w14:paraId="665EE72C"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1.5</w:t>
            </w:r>
          </w:p>
        </w:tc>
        <w:tc>
          <w:tcPr>
            <w:tcW w:w="480" w:type="dxa"/>
            <w:tcMar>
              <w:left w:w="0" w:type="dxa"/>
              <w:right w:w="0" w:type="dxa"/>
            </w:tcMar>
          </w:tcPr>
          <w:p w14:paraId="61D769A2"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2.0</w:t>
            </w:r>
          </w:p>
        </w:tc>
        <w:tc>
          <w:tcPr>
            <w:tcW w:w="480" w:type="dxa"/>
            <w:tcMar>
              <w:left w:w="0" w:type="dxa"/>
              <w:right w:w="0" w:type="dxa"/>
            </w:tcMar>
          </w:tcPr>
          <w:p w14:paraId="1FFC6636"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2.5</w:t>
            </w:r>
          </w:p>
        </w:tc>
        <w:tc>
          <w:tcPr>
            <w:tcW w:w="460" w:type="dxa"/>
            <w:tcMar>
              <w:left w:w="0" w:type="dxa"/>
              <w:right w:w="0" w:type="dxa"/>
            </w:tcMar>
          </w:tcPr>
          <w:p w14:paraId="30E9F0D9"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3.0</w:t>
            </w:r>
          </w:p>
        </w:tc>
        <w:tc>
          <w:tcPr>
            <w:tcW w:w="480" w:type="dxa"/>
            <w:tcMar>
              <w:left w:w="0" w:type="dxa"/>
              <w:right w:w="0" w:type="dxa"/>
            </w:tcMar>
          </w:tcPr>
          <w:p w14:paraId="19C97666"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3.5</w:t>
            </w:r>
          </w:p>
        </w:tc>
        <w:tc>
          <w:tcPr>
            <w:tcW w:w="480" w:type="dxa"/>
            <w:tcMar>
              <w:left w:w="0" w:type="dxa"/>
              <w:right w:w="0" w:type="dxa"/>
            </w:tcMar>
          </w:tcPr>
          <w:p w14:paraId="60CFD80E"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4.0</w:t>
            </w:r>
          </w:p>
        </w:tc>
        <w:tc>
          <w:tcPr>
            <w:tcW w:w="480" w:type="dxa"/>
            <w:tcMar>
              <w:left w:w="0" w:type="dxa"/>
              <w:right w:w="0" w:type="dxa"/>
            </w:tcMar>
          </w:tcPr>
          <w:p w14:paraId="20A08959" w14:textId="5418B442" w:rsidR="007F5DF2" w:rsidRDefault="007F5DF2" w:rsidP="00C702BB">
            <w:pPr>
              <w:autoSpaceDE w:val="0"/>
              <w:autoSpaceDN w:val="0"/>
              <w:spacing w:before="60" w:after="0" w:line="138" w:lineRule="exact"/>
              <w:jc w:val="center"/>
            </w:pPr>
            <w:r>
              <w:rPr>
                <w:rFonts w:ascii="ArialMT" w:eastAsia="ArialMT" w:hAnsi="ArialMT"/>
                <w:color w:val="000000"/>
                <w:sz w:val="14"/>
              </w:rPr>
              <w:t>4.5</w:t>
            </w:r>
          </w:p>
        </w:tc>
        <w:tc>
          <w:tcPr>
            <w:tcW w:w="480" w:type="dxa"/>
            <w:tcMar>
              <w:left w:w="0" w:type="dxa"/>
              <w:right w:w="0" w:type="dxa"/>
            </w:tcMar>
          </w:tcPr>
          <w:p w14:paraId="49C1E34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5.0</w:t>
            </w:r>
          </w:p>
        </w:tc>
        <w:tc>
          <w:tcPr>
            <w:tcW w:w="480" w:type="dxa"/>
            <w:tcMar>
              <w:left w:w="0" w:type="dxa"/>
              <w:right w:w="0" w:type="dxa"/>
            </w:tcMar>
          </w:tcPr>
          <w:p w14:paraId="2E386991"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5.5</w:t>
            </w:r>
          </w:p>
        </w:tc>
        <w:tc>
          <w:tcPr>
            <w:tcW w:w="480" w:type="dxa"/>
            <w:tcMar>
              <w:left w:w="0" w:type="dxa"/>
              <w:right w:w="0" w:type="dxa"/>
            </w:tcMar>
          </w:tcPr>
          <w:p w14:paraId="4536AC8D"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6.0</w:t>
            </w:r>
          </w:p>
        </w:tc>
        <w:tc>
          <w:tcPr>
            <w:tcW w:w="480" w:type="dxa"/>
            <w:tcMar>
              <w:left w:w="0" w:type="dxa"/>
              <w:right w:w="0" w:type="dxa"/>
            </w:tcMar>
          </w:tcPr>
          <w:p w14:paraId="5D8684FF"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6.5</w:t>
            </w:r>
          </w:p>
        </w:tc>
        <w:tc>
          <w:tcPr>
            <w:tcW w:w="460" w:type="dxa"/>
            <w:tcMar>
              <w:left w:w="0" w:type="dxa"/>
              <w:right w:w="0" w:type="dxa"/>
            </w:tcMar>
          </w:tcPr>
          <w:p w14:paraId="0CA91A6F"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7.0</w:t>
            </w:r>
          </w:p>
        </w:tc>
        <w:tc>
          <w:tcPr>
            <w:tcW w:w="480" w:type="dxa"/>
            <w:tcMar>
              <w:left w:w="0" w:type="dxa"/>
              <w:right w:w="0" w:type="dxa"/>
            </w:tcMar>
          </w:tcPr>
          <w:p w14:paraId="4E67C819"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7.5</w:t>
            </w:r>
          </w:p>
        </w:tc>
        <w:tc>
          <w:tcPr>
            <w:tcW w:w="480" w:type="dxa"/>
            <w:tcMar>
              <w:left w:w="0" w:type="dxa"/>
              <w:right w:w="0" w:type="dxa"/>
            </w:tcMar>
          </w:tcPr>
          <w:p w14:paraId="7E7454A0"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8.0</w:t>
            </w:r>
          </w:p>
        </w:tc>
        <w:tc>
          <w:tcPr>
            <w:tcW w:w="480" w:type="dxa"/>
            <w:tcMar>
              <w:left w:w="0" w:type="dxa"/>
              <w:right w:w="0" w:type="dxa"/>
            </w:tcMar>
          </w:tcPr>
          <w:p w14:paraId="4FDF6D65"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8.5</w:t>
            </w:r>
          </w:p>
        </w:tc>
        <w:tc>
          <w:tcPr>
            <w:tcW w:w="480" w:type="dxa"/>
            <w:tcMar>
              <w:left w:w="0" w:type="dxa"/>
              <w:right w:w="0" w:type="dxa"/>
            </w:tcMar>
          </w:tcPr>
          <w:p w14:paraId="49748B7D"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9.0</w:t>
            </w:r>
          </w:p>
        </w:tc>
        <w:tc>
          <w:tcPr>
            <w:tcW w:w="460" w:type="dxa"/>
            <w:tcMar>
              <w:left w:w="0" w:type="dxa"/>
              <w:right w:w="0" w:type="dxa"/>
            </w:tcMar>
          </w:tcPr>
          <w:p w14:paraId="17182569"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9.5</w:t>
            </w:r>
          </w:p>
        </w:tc>
        <w:tc>
          <w:tcPr>
            <w:tcW w:w="800" w:type="dxa"/>
            <w:tcMar>
              <w:left w:w="0" w:type="dxa"/>
              <w:right w:w="0" w:type="dxa"/>
            </w:tcMar>
          </w:tcPr>
          <w:p w14:paraId="145FEF4F" w14:textId="77777777" w:rsidR="007F5DF2" w:rsidRDefault="007F5DF2" w:rsidP="00C702BB">
            <w:pPr>
              <w:autoSpaceDE w:val="0"/>
              <w:autoSpaceDN w:val="0"/>
              <w:spacing w:before="60" w:after="0" w:line="138" w:lineRule="exact"/>
              <w:ind w:left="124"/>
            </w:pPr>
            <w:r>
              <w:rPr>
                <w:rFonts w:ascii="ArialMT" w:eastAsia="ArialMT" w:hAnsi="ArialMT"/>
                <w:color w:val="000000"/>
                <w:sz w:val="14"/>
              </w:rPr>
              <w:t>10.0</w:t>
            </w:r>
          </w:p>
        </w:tc>
      </w:tr>
    </w:tbl>
    <w:p w14:paraId="3D7B5F49" w14:textId="26E755A5" w:rsidR="007F5DF2" w:rsidRDefault="007F5DF2" w:rsidP="007F5DF2">
      <w:pPr>
        <w:autoSpaceDE w:val="0"/>
        <w:autoSpaceDN w:val="0"/>
        <w:spacing w:before="14" w:after="518" w:line="138" w:lineRule="exact"/>
        <w:ind w:right="5306"/>
        <w:jc w:val="right"/>
      </w:pPr>
      <w:r>
        <w:rPr>
          <w:rFonts w:ascii="ArialMT" w:eastAsia="ArialMT" w:hAnsi="ArialMT"/>
          <w:color w:val="000000"/>
          <w:sz w:val="14"/>
        </w:rPr>
        <w:t>Time [min]</w:t>
      </w:r>
    </w:p>
    <w:p w14:paraId="0FAAAD0B" w14:textId="6DC2389B" w:rsidR="00A926C9" w:rsidRDefault="00A926C9" w:rsidP="00A45190">
      <w:pPr>
        <w:ind w:left="720"/>
        <w:rPr>
          <w:rFonts w:eastAsia="Times New Roman"/>
          <w:color w:val="000000"/>
          <w:sz w:val="24"/>
          <w:szCs w:val="24"/>
          <w:vertAlign w:val="superscript"/>
          <w:lang w:eastAsia="en-GB"/>
        </w:rPr>
      </w:pPr>
    </w:p>
    <w:p w14:paraId="0D92E626" w14:textId="6C88C72E" w:rsidR="00963B7D" w:rsidRDefault="00963B7D" w:rsidP="00963B7D">
      <w:pPr>
        <w:pStyle w:val="NormalWeb"/>
        <w:ind w:left="11520"/>
      </w:pPr>
    </w:p>
    <w:p w14:paraId="3B047FA5" w14:textId="77777777" w:rsidR="007F5DF2" w:rsidRDefault="007F5DF2" w:rsidP="007F5DF2">
      <w:pPr>
        <w:autoSpaceDE w:val="0"/>
        <w:autoSpaceDN w:val="0"/>
        <w:spacing w:before="406" w:after="52" w:line="140" w:lineRule="exact"/>
        <w:ind w:left="1474"/>
        <w:rPr>
          <w:rFonts w:ascii="ArialMT" w:eastAsia="ArialMT" w:hAnsi="ArialMT"/>
          <w:color w:val="4169E1"/>
          <w:sz w:val="14"/>
        </w:rPr>
      </w:pPr>
      <w:r>
        <w:t>16ug/mL</w:t>
      </w:r>
      <w:r>
        <w:rPr>
          <w:rFonts w:ascii="ArialMT" w:eastAsia="ArialMT" w:hAnsi="ArialMT"/>
          <w:color w:val="000000"/>
          <w:sz w:val="14"/>
        </w:rPr>
        <w:t>]</w:t>
      </w:r>
      <w:r w:rsidRPr="002D4419">
        <w:rPr>
          <w:rFonts w:ascii="ArialMT" w:eastAsia="ArialMT" w:hAnsi="ArialMT"/>
          <w:color w:val="4169E1"/>
          <w:sz w:val="14"/>
        </w:rPr>
        <w:t xml:space="preserve"> </w:t>
      </w:r>
    </w:p>
    <w:p w14:paraId="39F0AF76" w14:textId="58E6648D" w:rsidR="007F5DF2" w:rsidRDefault="007F5DF2" w:rsidP="007F5DF2">
      <w:pPr>
        <w:autoSpaceDE w:val="0"/>
        <w:autoSpaceDN w:val="0"/>
        <w:spacing w:before="406" w:after="52" w:line="140" w:lineRule="exact"/>
        <w:ind w:left="1474"/>
      </w:pPr>
      <w:r>
        <w:rPr>
          <w:rFonts w:ascii="ArialMT" w:eastAsia="ArialMT" w:hAnsi="ArialMT"/>
          <w:color w:val="4169E1"/>
          <w:sz w:val="14"/>
        </w:rPr>
        <w:lastRenderedPageBreak/>
        <w:t>DAD1</w:t>
      </w:r>
      <w:proofErr w:type="gramStart"/>
      <w:r>
        <w:rPr>
          <w:rFonts w:ascii="ArialMT" w:eastAsia="ArialMT" w:hAnsi="ArialMT"/>
          <w:color w:val="4169E1"/>
          <w:sz w:val="14"/>
        </w:rPr>
        <w:t>A,Sig</w:t>
      </w:r>
      <w:proofErr w:type="gramEnd"/>
      <w:r>
        <w:rPr>
          <w:rFonts w:ascii="ArialMT" w:eastAsia="ArialMT" w:hAnsi="ArialMT"/>
          <w:color w:val="4169E1"/>
          <w:sz w:val="14"/>
        </w:rPr>
        <w:t>=308,</w:t>
      </w:r>
      <w:proofErr w:type="gramStart"/>
      <w:r>
        <w:rPr>
          <w:rFonts w:ascii="ArialMT" w:eastAsia="ArialMT" w:hAnsi="ArialMT"/>
          <w:color w:val="4169E1"/>
          <w:sz w:val="14"/>
        </w:rPr>
        <w:t>4  Ref</w:t>
      </w:r>
      <w:proofErr w:type="gramEnd"/>
      <w:r>
        <w:rPr>
          <w:rFonts w:ascii="ArialMT" w:eastAsia="ArialMT" w:hAnsi="ArialMT"/>
          <w:color w:val="4169E1"/>
          <w:sz w:val="14"/>
        </w:rPr>
        <w:t>=off</w:t>
      </w:r>
    </w:p>
    <w:tbl>
      <w:tblPr>
        <w:tblW w:w="0" w:type="auto"/>
        <w:tblInd w:w="580" w:type="dxa"/>
        <w:tblLayout w:type="fixed"/>
        <w:tblLook w:val="04A0" w:firstRow="1" w:lastRow="0" w:firstColumn="1" w:lastColumn="0" w:noHBand="0" w:noVBand="1"/>
      </w:tblPr>
      <w:tblGrid>
        <w:gridCol w:w="3760"/>
        <w:gridCol w:w="5360"/>
      </w:tblGrid>
      <w:tr w:rsidR="007F5DF2" w14:paraId="0FC8969B" w14:textId="77777777" w:rsidTr="00C702BB">
        <w:trPr>
          <w:trHeight w:hRule="exact" w:val="436"/>
        </w:trPr>
        <w:tc>
          <w:tcPr>
            <w:tcW w:w="3760" w:type="dxa"/>
            <w:tcMar>
              <w:left w:w="0" w:type="dxa"/>
              <w:right w:w="0" w:type="dxa"/>
            </w:tcMar>
          </w:tcPr>
          <w:p w14:paraId="61880B85" w14:textId="77777777" w:rsidR="007F5DF2" w:rsidRDefault="007F5DF2" w:rsidP="00C702BB">
            <w:pPr>
              <w:autoSpaceDE w:val="0"/>
              <w:autoSpaceDN w:val="0"/>
              <w:spacing w:before="60" w:after="0" w:line="178" w:lineRule="exact"/>
              <w:ind w:left="616" w:right="2880"/>
            </w:pPr>
            <w:r>
              <w:rPr>
                <w:rFonts w:ascii="ArialMT" w:eastAsia="ArialMT" w:hAnsi="ArialMT"/>
                <w:color w:val="000000"/>
                <w:sz w:val="14"/>
              </w:rPr>
              <w:t xml:space="preserve">28 </w:t>
            </w:r>
            <w:r>
              <w:br/>
            </w:r>
            <w:r>
              <w:rPr>
                <w:rFonts w:ascii="ArialMT" w:eastAsia="ArialMT" w:hAnsi="ArialMT"/>
                <w:color w:val="000000"/>
                <w:sz w:val="14"/>
              </w:rPr>
              <w:t>26</w:t>
            </w:r>
          </w:p>
        </w:tc>
        <w:tc>
          <w:tcPr>
            <w:tcW w:w="5360" w:type="dxa"/>
            <w:tcMar>
              <w:left w:w="0" w:type="dxa"/>
              <w:right w:w="0" w:type="dxa"/>
            </w:tcMar>
            <w:textDirection w:val="btLr"/>
          </w:tcPr>
          <w:p w14:paraId="3B2EDC5C" w14:textId="77777777" w:rsidR="007F5DF2" w:rsidRDefault="007F5DF2" w:rsidP="00C702BB">
            <w:pPr>
              <w:autoSpaceDE w:val="0"/>
              <w:autoSpaceDN w:val="0"/>
              <w:spacing w:before="3024" w:after="0" w:line="138" w:lineRule="exact"/>
              <w:jc w:val="center"/>
            </w:pPr>
            <w:r>
              <w:rPr>
                <w:rFonts w:ascii="ArialMT" w:eastAsia="ArialMT" w:hAnsi="ArialMT"/>
                <w:color w:val="4169E1"/>
                <w:sz w:val="14"/>
              </w:rPr>
              <w:t>6.206</w:t>
            </w:r>
          </w:p>
        </w:tc>
      </w:tr>
    </w:tbl>
    <w:p w14:paraId="1D468257" w14:textId="6BB2985F" w:rsidR="007F5DF2" w:rsidRDefault="007F5DF2" w:rsidP="007F5DF2">
      <w:pPr>
        <w:autoSpaceDE w:val="0"/>
        <w:autoSpaceDN w:val="0"/>
        <w:spacing w:after="18" w:line="176" w:lineRule="exact"/>
        <w:ind w:left="1196" w:right="10558"/>
      </w:pPr>
      <w:r>
        <w:rPr>
          <w:rFonts w:ascii="ArialMT" w:eastAsia="ArialMT" w:hAnsi="ArialMT"/>
          <w:color w:val="000000"/>
          <w:sz w:val="14"/>
        </w:rPr>
        <w:t xml:space="preserve">24 </w:t>
      </w:r>
      <w:r>
        <w:br/>
      </w:r>
      <w:r>
        <w:rPr>
          <w:rFonts w:ascii="ArialMT" w:eastAsia="ArialMT" w:hAnsi="ArialMT"/>
          <w:color w:val="000000"/>
          <w:sz w:val="14"/>
        </w:rPr>
        <w:t xml:space="preserve">22 </w:t>
      </w:r>
      <w:r>
        <w:br/>
      </w:r>
      <w:r>
        <w:rPr>
          <w:rFonts w:ascii="ArialMT" w:eastAsia="ArialMT" w:hAnsi="ArialMT"/>
          <w:color w:val="000000"/>
          <w:sz w:val="14"/>
        </w:rPr>
        <w:t xml:space="preserve">20 </w:t>
      </w:r>
      <w:r>
        <w:br/>
      </w:r>
      <w:r>
        <w:rPr>
          <w:rFonts w:ascii="ArialMT" w:eastAsia="ArialMT" w:hAnsi="ArialMT"/>
          <w:color w:val="000000"/>
          <w:sz w:val="14"/>
        </w:rPr>
        <w:t>18</w:t>
      </w:r>
    </w:p>
    <w:tbl>
      <w:tblPr>
        <w:tblW w:w="0" w:type="auto"/>
        <w:tblInd w:w="480" w:type="dxa"/>
        <w:tblLayout w:type="fixed"/>
        <w:tblLook w:val="04A0" w:firstRow="1" w:lastRow="0" w:firstColumn="1" w:lastColumn="0" w:noHBand="0" w:noVBand="1"/>
      </w:tblPr>
      <w:tblGrid>
        <w:gridCol w:w="660"/>
        <w:gridCol w:w="5480"/>
      </w:tblGrid>
      <w:tr w:rsidR="007F5DF2" w14:paraId="1027AB90" w14:textId="77777777" w:rsidTr="00C702BB">
        <w:trPr>
          <w:trHeight w:hRule="exact" w:val="540"/>
        </w:trPr>
        <w:tc>
          <w:tcPr>
            <w:tcW w:w="660" w:type="dxa"/>
            <w:tcMar>
              <w:left w:w="0" w:type="dxa"/>
              <w:right w:w="0" w:type="dxa"/>
            </w:tcMar>
            <w:textDirection w:val="btLr"/>
          </w:tcPr>
          <w:p w14:paraId="350308C4" w14:textId="77777777" w:rsidR="007F5DF2" w:rsidRDefault="007F5DF2" w:rsidP="00C702BB">
            <w:pPr>
              <w:autoSpaceDE w:val="0"/>
              <w:autoSpaceDN w:val="0"/>
              <w:spacing w:before="488" w:after="0" w:line="138" w:lineRule="exact"/>
              <w:jc w:val="center"/>
            </w:pPr>
            <w:proofErr w:type="spellStart"/>
            <w:r>
              <w:rPr>
                <w:rFonts w:ascii="ArialMT" w:eastAsia="ArialMT" w:hAnsi="ArialMT"/>
                <w:color w:val="000000"/>
                <w:sz w:val="14"/>
              </w:rPr>
              <w:t>mAU</w:t>
            </w:r>
            <w:proofErr w:type="spellEnd"/>
          </w:p>
        </w:tc>
        <w:tc>
          <w:tcPr>
            <w:tcW w:w="5480" w:type="dxa"/>
            <w:tcMar>
              <w:left w:w="0" w:type="dxa"/>
              <w:right w:w="0" w:type="dxa"/>
            </w:tcMar>
          </w:tcPr>
          <w:p w14:paraId="507413C7" w14:textId="3D8C5C23" w:rsidR="007F5DF2" w:rsidRDefault="00DC6033" w:rsidP="00C702BB">
            <w:pPr>
              <w:autoSpaceDE w:val="0"/>
              <w:autoSpaceDN w:val="0"/>
              <w:spacing w:after="0" w:line="172" w:lineRule="exact"/>
              <w:ind w:left="56" w:right="5270"/>
            </w:pPr>
            <w:r>
              <w:rPr>
                <w:noProof/>
              </w:rPr>
              <w:drawing>
                <wp:anchor distT="0" distB="0" distL="0" distR="0" simplePos="0" relativeHeight="251673600" behindDoc="1" locked="0" layoutInCell="1" allowOverlap="1" wp14:anchorId="5F90D947" wp14:editId="7C3B5A13">
                  <wp:simplePos x="0" y="0"/>
                  <wp:positionH relativeFrom="page">
                    <wp:posOffset>206265</wp:posOffset>
                  </wp:positionH>
                  <wp:positionV relativeFrom="page">
                    <wp:posOffset>-861388</wp:posOffset>
                  </wp:positionV>
                  <wp:extent cx="6235700" cy="1866900"/>
                  <wp:effectExtent l="0" t="0" r="0" b="0"/>
                  <wp:wrapNone/>
                  <wp:docPr id="16" name="Picture 16"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with a line drawn on it&#10;&#10;AI-generated content may be incorrect."/>
                          <pic:cNvPicPr/>
                        </pic:nvPicPr>
                        <pic:blipFill>
                          <a:blip r:embed="rId27"/>
                          <a:stretch>
                            <a:fillRect/>
                          </a:stretch>
                        </pic:blipFill>
                        <pic:spPr>
                          <a:xfrm>
                            <a:off x="0" y="0"/>
                            <a:ext cx="6235700" cy="1866900"/>
                          </a:xfrm>
                          <a:prstGeom prst="rect">
                            <a:avLst/>
                          </a:prstGeom>
                        </pic:spPr>
                      </pic:pic>
                    </a:graphicData>
                  </a:graphic>
                </wp:anchor>
              </w:drawing>
            </w:r>
            <w:r w:rsidR="007F5DF2">
              <w:rPr>
                <w:rFonts w:ascii="ArialMT" w:eastAsia="ArialMT" w:hAnsi="ArialMT"/>
                <w:color w:val="000000"/>
                <w:sz w:val="14"/>
              </w:rPr>
              <w:t xml:space="preserve">16 </w:t>
            </w:r>
            <w:r w:rsidR="007F5DF2">
              <w:br/>
            </w:r>
            <w:r w:rsidR="007F5DF2">
              <w:rPr>
                <w:rFonts w:ascii="ArialMT" w:eastAsia="ArialMT" w:hAnsi="ArialMT"/>
                <w:color w:val="000000"/>
                <w:sz w:val="14"/>
              </w:rPr>
              <w:t xml:space="preserve">14 </w:t>
            </w:r>
            <w:r w:rsidR="007F5DF2">
              <w:br/>
            </w:r>
            <w:r w:rsidR="007F5DF2">
              <w:rPr>
                <w:rFonts w:ascii="ArialMT" w:eastAsia="ArialMT" w:hAnsi="ArialMT"/>
                <w:color w:val="000000"/>
                <w:sz w:val="14"/>
              </w:rPr>
              <w:t>12</w:t>
            </w:r>
          </w:p>
        </w:tc>
      </w:tr>
    </w:tbl>
    <w:p w14:paraId="5CED66DD" w14:textId="77777777" w:rsidR="007F5DF2" w:rsidRDefault="007F5DF2" w:rsidP="007F5DF2">
      <w:pPr>
        <w:autoSpaceDE w:val="0"/>
        <w:autoSpaceDN w:val="0"/>
        <w:spacing w:after="20" w:line="172" w:lineRule="exact"/>
        <w:ind w:left="1152" w:right="10512"/>
        <w:jc w:val="center"/>
      </w:pPr>
      <w:r>
        <w:rPr>
          <w:rFonts w:ascii="ArialMT" w:eastAsia="ArialMT" w:hAnsi="ArialMT"/>
          <w:color w:val="000000"/>
          <w:sz w:val="14"/>
        </w:rPr>
        <w:t xml:space="preserve">10 </w:t>
      </w:r>
      <w:r>
        <w:br/>
      </w:r>
      <w:r>
        <w:rPr>
          <w:rFonts w:ascii="ArialMT" w:eastAsia="ArialMT" w:hAnsi="ArialMT"/>
          <w:color w:val="000000"/>
          <w:sz w:val="14"/>
        </w:rPr>
        <w:t>8</w:t>
      </w:r>
    </w:p>
    <w:tbl>
      <w:tblPr>
        <w:tblW w:w="0" w:type="auto"/>
        <w:tblInd w:w="620" w:type="dxa"/>
        <w:tblLayout w:type="fixed"/>
        <w:tblLook w:val="04A0" w:firstRow="1" w:lastRow="0" w:firstColumn="1" w:lastColumn="0" w:noHBand="0" w:noVBand="1"/>
      </w:tblPr>
      <w:tblGrid>
        <w:gridCol w:w="1580"/>
        <w:gridCol w:w="5360"/>
      </w:tblGrid>
      <w:tr w:rsidR="007F5DF2" w14:paraId="52E85DBF" w14:textId="77777777" w:rsidTr="00C702BB">
        <w:trPr>
          <w:trHeight w:hRule="exact" w:val="372"/>
        </w:trPr>
        <w:tc>
          <w:tcPr>
            <w:tcW w:w="1580" w:type="dxa"/>
            <w:tcMar>
              <w:left w:w="0" w:type="dxa"/>
              <w:right w:w="0" w:type="dxa"/>
            </w:tcMar>
          </w:tcPr>
          <w:p w14:paraId="1A9004EE" w14:textId="77777777" w:rsidR="007F5DF2" w:rsidRDefault="007F5DF2" w:rsidP="00C702BB">
            <w:pPr>
              <w:autoSpaceDE w:val="0"/>
              <w:autoSpaceDN w:val="0"/>
              <w:spacing w:after="0" w:line="166" w:lineRule="exact"/>
              <w:ind w:left="576" w:right="850"/>
              <w:jc w:val="right"/>
            </w:pPr>
            <w:r>
              <w:rPr>
                <w:rFonts w:ascii="ArialMT" w:eastAsia="ArialMT" w:hAnsi="ArialMT"/>
                <w:color w:val="000000"/>
                <w:sz w:val="14"/>
              </w:rPr>
              <w:t xml:space="preserve">6 </w:t>
            </w:r>
            <w:r>
              <w:br/>
            </w:r>
            <w:r>
              <w:rPr>
                <w:rFonts w:ascii="ArialMT" w:eastAsia="ArialMT" w:hAnsi="ArialMT"/>
                <w:color w:val="000000"/>
                <w:sz w:val="14"/>
              </w:rPr>
              <w:t>4</w:t>
            </w:r>
          </w:p>
        </w:tc>
        <w:tc>
          <w:tcPr>
            <w:tcW w:w="5360" w:type="dxa"/>
            <w:tcMar>
              <w:left w:w="0" w:type="dxa"/>
              <w:right w:w="0" w:type="dxa"/>
            </w:tcMar>
            <w:textDirection w:val="btLr"/>
          </w:tcPr>
          <w:p w14:paraId="2219CD5E" w14:textId="77777777" w:rsidR="007F5DF2" w:rsidRDefault="007F5DF2" w:rsidP="00C702BB">
            <w:pPr>
              <w:autoSpaceDE w:val="0"/>
              <w:autoSpaceDN w:val="0"/>
              <w:spacing w:before="872" w:after="0" w:line="140" w:lineRule="exact"/>
              <w:jc w:val="center"/>
            </w:pPr>
            <w:r>
              <w:rPr>
                <w:rFonts w:ascii="ArialMT" w:eastAsia="ArialMT" w:hAnsi="ArialMT"/>
                <w:color w:val="4169E1"/>
                <w:sz w:val="14"/>
              </w:rPr>
              <w:t>1.808</w:t>
            </w:r>
          </w:p>
        </w:tc>
      </w:tr>
    </w:tbl>
    <w:p w14:paraId="376156FB" w14:textId="77777777" w:rsidR="007F5DF2" w:rsidRDefault="007F5DF2" w:rsidP="007F5DF2">
      <w:pPr>
        <w:autoSpaceDE w:val="0"/>
        <w:autoSpaceDN w:val="0"/>
        <w:spacing w:after="122" w:line="160" w:lineRule="exact"/>
        <w:ind w:left="1274" w:right="10512"/>
      </w:pPr>
      <w:r>
        <w:rPr>
          <w:rFonts w:ascii="ArialMT" w:eastAsia="ArialMT" w:hAnsi="ArialMT"/>
          <w:color w:val="000000"/>
          <w:sz w:val="14"/>
        </w:rPr>
        <w:t xml:space="preserve">2 </w:t>
      </w:r>
      <w:r>
        <w:br/>
      </w:r>
      <w:r>
        <w:rPr>
          <w:rFonts w:ascii="ArialMT" w:eastAsia="ArialMT" w:hAnsi="ArialMT"/>
          <w:color w:val="000000"/>
          <w:sz w:val="14"/>
        </w:rPr>
        <w:t>0</w:t>
      </w:r>
    </w:p>
    <w:tbl>
      <w:tblPr>
        <w:tblW w:w="0" w:type="auto"/>
        <w:tblInd w:w="880" w:type="dxa"/>
        <w:tblLayout w:type="fixed"/>
        <w:tblLook w:val="04A0" w:firstRow="1" w:lastRow="0" w:firstColumn="1" w:lastColumn="0" w:noHBand="0" w:noVBand="1"/>
      </w:tblPr>
      <w:tblGrid>
        <w:gridCol w:w="1220"/>
        <w:gridCol w:w="480"/>
        <w:gridCol w:w="480"/>
        <w:gridCol w:w="480"/>
        <w:gridCol w:w="480"/>
        <w:gridCol w:w="480"/>
        <w:gridCol w:w="480"/>
        <w:gridCol w:w="460"/>
        <w:gridCol w:w="480"/>
        <w:gridCol w:w="480"/>
        <w:gridCol w:w="480"/>
        <w:gridCol w:w="480"/>
        <w:gridCol w:w="480"/>
        <w:gridCol w:w="480"/>
        <w:gridCol w:w="480"/>
        <w:gridCol w:w="460"/>
        <w:gridCol w:w="480"/>
        <w:gridCol w:w="480"/>
        <w:gridCol w:w="460"/>
        <w:gridCol w:w="800"/>
      </w:tblGrid>
      <w:tr w:rsidR="007F5DF2" w14:paraId="527833F8" w14:textId="77777777" w:rsidTr="00C702BB">
        <w:trPr>
          <w:trHeight w:hRule="exact" w:val="212"/>
        </w:trPr>
        <w:tc>
          <w:tcPr>
            <w:tcW w:w="1220" w:type="dxa"/>
            <w:tcMar>
              <w:left w:w="0" w:type="dxa"/>
              <w:right w:w="0" w:type="dxa"/>
            </w:tcMar>
          </w:tcPr>
          <w:p w14:paraId="2C52B8EC" w14:textId="77777777" w:rsidR="007F5DF2" w:rsidRDefault="007F5DF2" w:rsidP="00C702BB">
            <w:pPr>
              <w:autoSpaceDE w:val="0"/>
              <w:autoSpaceDN w:val="0"/>
              <w:spacing w:before="60" w:after="0" w:line="138" w:lineRule="exact"/>
              <w:ind w:right="126"/>
              <w:jc w:val="right"/>
            </w:pPr>
            <w:r>
              <w:rPr>
                <w:rFonts w:ascii="ArialMT" w:eastAsia="ArialMT" w:hAnsi="ArialMT"/>
                <w:color w:val="000000"/>
                <w:sz w:val="14"/>
              </w:rPr>
              <w:t>0.5</w:t>
            </w:r>
          </w:p>
        </w:tc>
        <w:tc>
          <w:tcPr>
            <w:tcW w:w="480" w:type="dxa"/>
            <w:tcMar>
              <w:left w:w="0" w:type="dxa"/>
              <w:right w:w="0" w:type="dxa"/>
            </w:tcMar>
          </w:tcPr>
          <w:p w14:paraId="7C8CF220"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1.0</w:t>
            </w:r>
          </w:p>
        </w:tc>
        <w:tc>
          <w:tcPr>
            <w:tcW w:w="480" w:type="dxa"/>
            <w:tcMar>
              <w:left w:w="0" w:type="dxa"/>
              <w:right w:w="0" w:type="dxa"/>
            </w:tcMar>
          </w:tcPr>
          <w:p w14:paraId="46319EE6"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1.5</w:t>
            </w:r>
          </w:p>
        </w:tc>
        <w:tc>
          <w:tcPr>
            <w:tcW w:w="480" w:type="dxa"/>
            <w:tcMar>
              <w:left w:w="0" w:type="dxa"/>
              <w:right w:w="0" w:type="dxa"/>
            </w:tcMar>
          </w:tcPr>
          <w:p w14:paraId="78A9BF55"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2.0</w:t>
            </w:r>
          </w:p>
        </w:tc>
        <w:tc>
          <w:tcPr>
            <w:tcW w:w="480" w:type="dxa"/>
            <w:tcMar>
              <w:left w:w="0" w:type="dxa"/>
              <w:right w:w="0" w:type="dxa"/>
            </w:tcMar>
          </w:tcPr>
          <w:p w14:paraId="231E21A8"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2.5</w:t>
            </w:r>
          </w:p>
        </w:tc>
        <w:tc>
          <w:tcPr>
            <w:tcW w:w="480" w:type="dxa"/>
            <w:tcMar>
              <w:left w:w="0" w:type="dxa"/>
              <w:right w:w="0" w:type="dxa"/>
            </w:tcMar>
          </w:tcPr>
          <w:p w14:paraId="55FDF495"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3.0</w:t>
            </w:r>
          </w:p>
        </w:tc>
        <w:tc>
          <w:tcPr>
            <w:tcW w:w="480" w:type="dxa"/>
            <w:tcMar>
              <w:left w:w="0" w:type="dxa"/>
              <w:right w:w="0" w:type="dxa"/>
            </w:tcMar>
          </w:tcPr>
          <w:p w14:paraId="0A9CEE12"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3.5</w:t>
            </w:r>
          </w:p>
        </w:tc>
        <w:tc>
          <w:tcPr>
            <w:tcW w:w="460" w:type="dxa"/>
            <w:tcMar>
              <w:left w:w="0" w:type="dxa"/>
              <w:right w:w="0" w:type="dxa"/>
            </w:tcMar>
          </w:tcPr>
          <w:p w14:paraId="4165D845"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4.0</w:t>
            </w:r>
          </w:p>
        </w:tc>
        <w:tc>
          <w:tcPr>
            <w:tcW w:w="480" w:type="dxa"/>
            <w:tcMar>
              <w:left w:w="0" w:type="dxa"/>
              <w:right w:w="0" w:type="dxa"/>
            </w:tcMar>
          </w:tcPr>
          <w:p w14:paraId="7B269D97"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4.5</w:t>
            </w:r>
          </w:p>
        </w:tc>
        <w:tc>
          <w:tcPr>
            <w:tcW w:w="480" w:type="dxa"/>
            <w:tcMar>
              <w:left w:w="0" w:type="dxa"/>
              <w:right w:w="0" w:type="dxa"/>
            </w:tcMar>
          </w:tcPr>
          <w:p w14:paraId="1378917C"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5.0</w:t>
            </w:r>
          </w:p>
        </w:tc>
        <w:tc>
          <w:tcPr>
            <w:tcW w:w="480" w:type="dxa"/>
            <w:tcMar>
              <w:left w:w="0" w:type="dxa"/>
              <w:right w:w="0" w:type="dxa"/>
            </w:tcMar>
          </w:tcPr>
          <w:p w14:paraId="1371FD9E"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5.5</w:t>
            </w:r>
          </w:p>
        </w:tc>
        <w:tc>
          <w:tcPr>
            <w:tcW w:w="480" w:type="dxa"/>
            <w:tcMar>
              <w:left w:w="0" w:type="dxa"/>
              <w:right w:w="0" w:type="dxa"/>
            </w:tcMar>
          </w:tcPr>
          <w:p w14:paraId="171B596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6.0</w:t>
            </w:r>
          </w:p>
        </w:tc>
        <w:tc>
          <w:tcPr>
            <w:tcW w:w="480" w:type="dxa"/>
            <w:tcMar>
              <w:left w:w="0" w:type="dxa"/>
              <w:right w:w="0" w:type="dxa"/>
            </w:tcMar>
          </w:tcPr>
          <w:p w14:paraId="0F40ED48"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6.5</w:t>
            </w:r>
          </w:p>
        </w:tc>
        <w:tc>
          <w:tcPr>
            <w:tcW w:w="480" w:type="dxa"/>
            <w:tcMar>
              <w:left w:w="0" w:type="dxa"/>
              <w:right w:w="0" w:type="dxa"/>
            </w:tcMar>
          </w:tcPr>
          <w:p w14:paraId="48DB8D1E"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7.0</w:t>
            </w:r>
          </w:p>
        </w:tc>
        <w:tc>
          <w:tcPr>
            <w:tcW w:w="480" w:type="dxa"/>
            <w:tcMar>
              <w:left w:w="0" w:type="dxa"/>
              <w:right w:w="0" w:type="dxa"/>
            </w:tcMar>
          </w:tcPr>
          <w:p w14:paraId="29C186F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7.5</w:t>
            </w:r>
          </w:p>
        </w:tc>
        <w:tc>
          <w:tcPr>
            <w:tcW w:w="460" w:type="dxa"/>
            <w:tcMar>
              <w:left w:w="0" w:type="dxa"/>
              <w:right w:w="0" w:type="dxa"/>
            </w:tcMar>
          </w:tcPr>
          <w:p w14:paraId="0062E3F6"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8.0</w:t>
            </w:r>
          </w:p>
        </w:tc>
        <w:tc>
          <w:tcPr>
            <w:tcW w:w="480" w:type="dxa"/>
            <w:tcMar>
              <w:left w:w="0" w:type="dxa"/>
              <w:right w:w="0" w:type="dxa"/>
            </w:tcMar>
          </w:tcPr>
          <w:p w14:paraId="6CCFF303"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8.5</w:t>
            </w:r>
          </w:p>
        </w:tc>
        <w:tc>
          <w:tcPr>
            <w:tcW w:w="480" w:type="dxa"/>
            <w:tcMar>
              <w:left w:w="0" w:type="dxa"/>
              <w:right w:w="0" w:type="dxa"/>
            </w:tcMar>
          </w:tcPr>
          <w:p w14:paraId="00AA9F19"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9.0</w:t>
            </w:r>
          </w:p>
        </w:tc>
        <w:tc>
          <w:tcPr>
            <w:tcW w:w="460" w:type="dxa"/>
            <w:tcMar>
              <w:left w:w="0" w:type="dxa"/>
              <w:right w:w="0" w:type="dxa"/>
            </w:tcMar>
          </w:tcPr>
          <w:p w14:paraId="2CA63E40" w14:textId="77777777" w:rsidR="007F5DF2" w:rsidRDefault="007F5DF2" w:rsidP="00C702BB">
            <w:pPr>
              <w:autoSpaceDE w:val="0"/>
              <w:autoSpaceDN w:val="0"/>
              <w:spacing w:before="60" w:after="0" w:line="138" w:lineRule="exact"/>
              <w:jc w:val="center"/>
            </w:pPr>
            <w:r>
              <w:rPr>
                <w:rFonts w:ascii="ArialMT" w:eastAsia="ArialMT" w:hAnsi="ArialMT"/>
                <w:color w:val="000000"/>
                <w:sz w:val="14"/>
              </w:rPr>
              <w:t>9.5</w:t>
            </w:r>
          </w:p>
        </w:tc>
        <w:tc>
          <w:tcPr>
            <w:tcW w:w="800" w:type="dxa"/>
            <w:tcMar>
              <w:left w:w="0" w:type="dxa"/>
              <w:right w:w="0" w:type="dxa"/>
            </w:tcMar>
          </w:tcPr>
          <w:p w14:paraId="00AEF1A0" w14:textId="77777777" w:rsidR="007F5DF2" w:rsidRDefault="007F5DF2" w:rsidP="00C702BB">
            <w:pPr>
              <w:autoSpaceDE w:val="0"/>
              <w:autoSpaceDN w:val="0"/>
              <w:spacing w:before="60" w:after="0" w:line="138" w:lineRule="exact"/>
              <w:ind w:left="124"/>
            </w:pPr>
            <w:r>
              <w:rPr>
                <w:rFonts w:ascii="ArialMT" w:eastAsia="ArialMT" w:hAnsi="ArialMT"/>
                <w:color w:val="000000"/>
                <w:sz w:val="14"/>
              </w:rPr>
              <w:t>10.0</w:t>
            </w:r>
          </w:p>
        </w:tc>
      </w:tr>
    </w:tbl>
    <w:p w14:paraId="68580900" w14:textId="615BDA7E" w:rsidR="00DC6033" w:rsidRPr="00DC6033" w:rsidRDefault="007F5DF2" w:rsidP="00DC6033">
      <w:pPr>
        <w:autoSpaceDE w:val="0"/>
        <w:autoSpaceDN w:val="0"/>
        <w:spacing w:before="14" w:after="518" w:line="138" w:lineRule="exact"/>
        <w:ind w:right="5306"/>
        <w:jc w:val="right"/>
      </w:pPr>
      <w:r>
        <w:rPr>
          <w:rFonts w:ascii="ArialMT" w:eastAsia="ArialMT" w:hAnsi="ArialMT"/>
          <w:color w:val="000000"/>
          <w:sz w:val="14"/>
        </w:rPr>
        <w:t>Time [min</w:t>
      </w:r>
    </w:p>
    <w:p w14:paraId="10656A1E" w14:textId="77777777" w:rsidR="00DC6033" w:rsidRDefault="00DC6033" w:rsidP="00DC6033">
      <w:pPr>
        <w:pStyle w:val="NormalWeb"/>
      </w:pPr>
    </w:p>
    <w:p w14:paraId="77489D34" w14:textId="768FD14E" w:rsidR="00DC6033" w:rsidRDefault="00DC6033" w:rsidP="00DC6033">
      <w:pPr>
        <w:pStyle w:val="NormalWeb"/>
      </w:pPr>
    </w:p>
    <w:p w14:paraId="7A6D3FCB" w14:textId="66C43519" w:rsidR="00DC6033" w:rsidRPr="00DC6033" w:rsidRDefault="00DC6033" w:rsidP="00A45190">
      <w:pPr>
        <w:ind w:left="720"/>
        <w:rPr>
          <w:rFonts w:eastAsia="Times New Roman"/>
          <w:strike/>
          <w:color w:val="000000"/>
          <w:sz w:val="24"/>
          <w:szCs w:val="24"/>
          <w:vertAlign w:val="superscript"/>
          <w:lang w:eastAsia="en-GB"/>
        </w:rPr>
      </w:pPr>
    </w:p>
    <w:p w14:paraId="33DAB52F" w14:textId="77777777" w:rsidR="00DC6033" w:rsidRDefault="00DC6033" w:rsidP="00A45190">
      <w:pPr>
        <w:ind w:left="720"/>
        <w:rPr>
          <w:rFonts w:eastAsia="Times New Roman"/>
          <w:color w:val="000000"/>
          <w:sz w:val="24"/>
          <w:szCs w:val="24"/>
          <w:vertAlign w:val="superscript"/>
          <w:lang w:eastAsia="en-GB"/>
        </w:rPr>
      </w:pPr>
    </w:p>
    <w:p w14:paraId="1CBAC948" w14:textId="77777777" w:rsidR="00DC6033" w:rsidRDefault="00DC6033" w:rsidP="00A45190">
      <w:pPr>
        <w:ind w:left="720"/>
        <w:rPr>
          <w:rFonts w:eastAsia="Times New Roman"/>
          <w:color w:val="000000"/>
          <w:sz w:val="24"/>
          <w:szCs w:val="24"/>
          <w:vertAlign w:val="superscript"/>
          <w:lang w:eastAsia="en-GB"/>
        </w:rPr>
      </w:pPr>
    </w:p>
    <w:p w14:paraId="5ADDF74F" w14:textId="77777777" w:rsidR="00DC6033" w:rsidRDefault="00DC6033" w:rsidP="00A45190">
      <w:pPr>
        <w:ind w:left="720"/>
        <w:rPr>
          <w:rFonts w:eastAsia="Times New Roman"/>
          <w:color w:val="000000"/>
          <w:sz w:val="24"/>
          <w:szCs w:val="24"/>
          <w:vertAlign w:val="superscript"/>
          <w:lang w:eastAsia="en-GB"/>
        </w:rPr>
      </w:pPr>
    </w:p>
    <w:p w14:paraId="582DD807" w14:textId="77777777" w:rsidR="00A926C9" w:rsidRDefault="00A926C9" w:rsidP="00A45190">
      <w:pPr>
        <w:ind w:left="720"/>
        <w:rPr>
          <w:rFonts w:eastAsia="Times New Roman"/>
          <w:color w:val="000000"/>
          <w:sz w:val="24"/>
          <w:szCs w:val="24"/>
          <w:vertAlign w:val="superscript"/>
          <w:lang w:eastAsia="en-GB"/>
        </w:rPr>
      </w:pPr>
    </w:p>
    <w:p w14:paraId="00D010F2" w14:textId="77777777" w:rsidR="00A926C9" w:rsidRDefault="00A926C9" w:rsidP="00A45190">
      <w:pPr>
        <w:ind w:left="720"/>
        <w:rPr>
          <w:rFonts w:eastAsia="Times New Roman"/>
          <w:color w:val="000000"/>
          <w:sz w:val="24"/>
          <w:szCs w:val="24"/>
          <w:vertAlign w:val="superscript"/>
          <w:lang w:eastAsia="en-GB"/>
        </w:rPr>
      </w:pPr>
    </w:p>
    <w:p w14:paraId="406E04C5" w14:textId="77777777" w:rsidR="00A926C9" w:rsidRPr="00F96C69" w:rsidRDefault="00A926C9" w:rsidP="00A45190">
      <w:pPr>
        <w:ind w:left="720"/>
        <w:rPr>
          <w:rFonts w:eastAsia="Times New Roman"/>
          <w:color w:val="000000"/>
          <w:sz w:val="24"/>
          <w:szCs w:val="24"/>
          <w:vertAlign w:val="superscript"/>
          <w:lang w:eastAsia="en-GB"/>
        </w:rPr>
      </w:pPr>
    </w:p>
    <w:p w14:paraId="460EC8F1" w14:textId="77777777" w:rsidR="00B1501F" w:rsidRDefault="00B1501F" w:rsidP="00FE19AC">
      <w:pPr>
        <w:rPr>
          <w:rFonts w:eastAsia="Calibri"/>
          <w:color w:val="000000"/>
          <w:vertAlign w:val="superscript"/>
        </w:rPr>
      </w:pPr>
    </w:p>
    <w:p w14:paraId="7CBD7A6A" w14:textId="77777777" w:rsidR="00DC6033" w:rsidRDefault="00DC6033" w:rsidP="00FE19AC">
      <w:pPr>
        <w:rPr>
          <w:rFonts w:eastAsia="Calibri"/>
          <w:color w:val="000000"/>
          <w:vertAlign w:val="superscript"/>
        </w:rPr>
      </w:pPr>
    </w:p>
    <w:p w14:paraId="18C6B355" w14:textId="77777777" w:rsidR="00DC6033" w:rsidRDefault="00DC6033" w:rsidP="00FE19AC">
      <w:pPr>
        <w:rPr>
          <w:rFonts w:eastAsia="Calibri"/>
          <w:color w:val="000000"/>
          <w:vertAlign w:val="superscript"/>
        </w:rPr>
      </w:pPr>
    </w:p>
    <w:tbl>
      <w:tblPr>
        <w:tblW w:w="5637" w:type="dxa"/>
        <w:tblInd w:w="2880" w:type="dxa"/>
        <w:tblBorders>
          <w:top w:val="single" w:sz="6" w:space="0" w:color="D2D2DF"/>
          <w:left w:val="single" w:sz="6" w:space="0" w:color="D2D2DF"/>
          <w:bottom w:val="single" w:sz="6" w:space="0" w:color="D2D2DF"/>
          <w:right w:val="single" w:sz="6" w:space="0" w:color="D2D2DF"/>
        </w:tblBorders>
        <w:tblCellMar>
          <w:top w:w="15" w:type="dxa"/>
          <w:left w:w="15" w:type="dxa"/>
          <w:bottom w:w="15" w:type="dxa"/>
          <w:right w:w="15" w:type="dxa"/>
        </w:tblCellMar>
        <w:tblLook w:val="04A0" w:firstRow="1" w:lastRow="0" w:firstColumn="1" w:lastColumn="0" w:noHBand="0" w:noVBand="1"/>
      </w:tblPr>
      <w:tblGrid>
        <w:gridCol w:w="587"/>
        <w:gridCol w:w="1203"/>
        <w:gridCol w:w="811"/>
        <w:gridCol w:w="653"/>
        <w:gridCol w:w="784"/>
        <w:gridCol w:w="784"/>
        <w:gridCol w:w="815"/>
      </w:tblGrid>
      <w:tr w:rsidR="00DC6033" w:rsidRPr="00F96C69" w14:paraId="77114B4D"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69A667D7"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Conc.</w:t>
            </w:r>
          </w:p>
          <w:p w14:paraId="2FEA80B1"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(ug)</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5257DB1E"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AUC</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F7DFF6B"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AUC</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6FBC6676"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AUC</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9B3BEB8"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Mean</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6FA86A70"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SD</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B084379" w14:textId="77777777" w:rsidR="00DC6033" w:rsidRPr="00F96C69" w:rsidRDefault="00DC6033" w:rsidP="00C702BB">
            <w:pPr>
              <w:rPr>
                <w:b/>
                <w:bCs/>
                <w:color w:val="FF40FF"/>
                <w:sz w:val="16"/>
                <w:szCs w:val="16"/>
                <w:vertAlign w:val="superscript"/>
              </w:rPr>
            </w:pPr>
            <w:r w:rsidRPr="00F96C69">
              <w:rPr>
                <w:b/>
                <w:bCs/>
                <w:color w:val="FF40FF"/>
                <w:sz w:val="16"/>
                <w:szCs w:val="16"/>
                <w:vertAlign w:val="superscript"/>
              </w:rPr>
              <w:t>RSD</w:t>
            </w:r>
          </w:p>
        </w:tc>
      </w:tr>
      <w:tr w:rsidR="00DC6033" w:rsidRPr="00F96C69" w14:paraId="2ED475D9"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6D82BAB6"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0</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B41CDFB" w14:textId="77777777" w:rsidR="00DC6033" w:rsidRPr="00F96C69" w:rsidRDefault="00DC6033" w:rsidP="00C702BB">
            <w:pPr>
              <w:rPr>
                <w:sz w:val="16"/>
                <w:szCs w:val="16"/>
                <w:vertAlign w:val="superscript"/>
              </w:rPr>
            </w:pPr>
            <w:r w:rsidRPr="00F96C69">
              <w:rPr>
                <w:sz w:val="16"/>
                <w:szCs w:val="16"/>
                <w:vertAlign w:val="superscript"/>
              </w:rPr>
              <w:t>0</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687E562" w14:textId="77777777" w:rsidR="00DC6033" w:rsidRPr="00F96C69" w:rsidRDefault="00DC6033" w:rsidP="00C702BB">
            <w:pPr>
              <w:rPr>
                <w:sz w:val="16"/>
                <w:szCs w:val="16"/>
                <w:vertAlign w:val="superscript"/>
              </w:rPr>
            </w:pPr>
            <w:r w:rsidRPr="00F96C69">
              <w:rPr>
                <w:sz w:val="16"/>
                <w:szCs w:val="16"/>
                <w:vertAlign w:val="superscript"/>
              </w:rPr>
              <w:t>0</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677BA38" w14:textId="77777777" w:rsidR="00DC6033" w:rsidRPr="00F96C69" w:rsidRDefault="00DC6033" w:rsidP="00C702BB">
            <w:pPr>
              <w:rPr>
                <w:sz w:val="16"/>
                <w:szCs w:val="16"/>
                <w:vertAlign w:val="superscript"/>
              </w:rPr>
            </w:pPr>
            <w:r w:rsidRPr="00F96C69">
              <w:rPr>
                <w:sz w:val="16"/>
                <w:szCs w:val="16"/>
                <w:vertAlign w:val="superscript"/>
              </w:rPr>
              <w:t>0</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A2FB31D" w14:textId="77777777" w:rsidR="00DC6033" w:rsidRPr="00F96C69" w:rsidRDefault="00DC6033" w:rsidP="00C702BB">
            <w:pPr>
              <w:rPr>
                <w:sz w:val="16"/>
                <w:szCs w:val="16"/>
                <w:vertAlign w:val="superscript"/>
              </w:rPr>
            </w:pPr>
            <w:r w:rsidRPr="00F96C69">
              <w:rPr>
                <w:sz w:val="16"/>
                <w:szCs w:val="16"/>
                <w:vertAlign w:val="superscript"/>
              </w:rPr>
              <w:t>0</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62F71EEC" w14:textId="77777777" w:rsidR="00DC6033" w:rsidRPr="00F96C69" w:rsidRDefault="00DC6033" w:rsidP="00C702BB">
            <w:pPr>
              <w:rPr>
                <w:sz w:val="16"/>
                <w:szCs w:val="16"/>
                <w:vertAlign w:val="superscript"/>
              </w:rPr>
            </w:pPr>
            <w:r w:rsidRPr="00F96C69">
              <w:rPr>
                <w:sz w:val="16"/>
                <w:szCs w:val="16"/>
                <w:vertAlign w:val="superscript"/>
              </w:rPr>
              <w:t>0</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D6A3733" w14:textId="77777777" w:rsidR="00DC6033" w:rsidRPr="00F96C69" w:rsidRDefault="00DC6033" w:rsidP="00C702BB">
            <w:pPr>
              <w:rPr>
                <w:sz w:val="16"/>
                <w:szCs w:val="16"/>
                <w:vertAlign w:val="superscript"/>
              </w:rPr>
            </w:pPr>
            <w:r w:rsidRPr="00F96C69">
              <w:rPr>
                <w:sz w:val="16"/>
                <w:szCs w:val="16"/>
                <w:vertAlign w:val="superscript"/>
              </w:rPr>
              <w:t>0</w:t>
            </w:r>
          </w:p>
        </w:tc>
      </w:tr>
      <w:tr w:rsidR="00DC6033" w:rsidRPr="00F96C69" w14:paraId="42B2380B"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7B9C2E7"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2</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C76CCD2" w14:textId="77777777" w:rsidR="00DC6033" w:rsidRPr="00F96C69" w:rsidRDefault="00DC6033" w:rsidP="00C702BB">
            <w:pPr>
              <w:rPr>
                <w:sz w:val="16"/>
                <w:szCs w:val="16"/>
                <w:vertAlign w:val="superscript"/>
              </w:rPr>
            </w:pPr>
            <w:r w:rsidRPr="00F96C69">
              <w:rPr>
                <w:sz w:val="16"/>
                <w:szCs w:val="16"/>
                <w:vertAlign w:val="superscript"/>
              </w:rPr>
              <w:t>59.429</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49C50E9" w14:textId="77777777" w:rsidR="00DC6033" w:rsidRPr="00F96C69" w:rsidRDefault="00DC6033" w:rsidP="00C702BB">
            <w:pPr>
              <w:rPr>
                <w:sz w:val="16"/>
                <w:szCs w:val="16"/>
                <w:vertAlign w:val="superscript"/>
              </w:rPr>
            </w:pPr>
            <w:r w:rsidRPr="00F96C69">
              <w:rPr>
                <w:sz w:val="16"/>
                <w:szCs w:val="16"/>
                <w:vertAlign w:val="superscript"/>
              </w:rPr>
              <w:t>58.942</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BD8AC19" w14:textId="77777777" w:rsidR="00DC6033" w:rsidRPr="00F96C69" w:rsidRDefault="00DC6033" w:rsidP="00C702BB">
            <w:pPr>
              <w:rPr>
                <w:sz w:val="16"/>
                <w:szCs w:val="16"/>
                <w:vertAlign w:val="superscript"/>
              </w:rPr>
            </w:pPr>
            <w:r w:rsidRPr="00F96C69">
              <w:rPr>
                <w:sz w:val="16"/>
                <w:szCs w:val="16"/>
                <w:vertAlign w:val="superscript"/>
              </w:rPr>
              <w:t>59.198</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24F106D" w14:textId="77777777" w:rsidR="00DC6033" w:rsidRPr="00F96C69" w:rsidRDefault="00DC6033" w:rsidP="00C702BB">
            <w:pPr>
              <w:rPr>
                <w:sz w:val="16"/>
                <w:szCs w:val="16"/>
                <w:vertAlign w:val="superscript"/>
              </w:rPr>
            </w:pPr>
            <w:r w:rsidRPr="00F96C69">
              <w:rPr>
                <w:sz w:val="16"/>
                <w:szCs w:val="16"/>
                <w:vertAlign w:val="superscript"/>
              </w:rPr>
              <w:t>59.189667</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E35FB2B" w14:textId="77777777" w:rsidR="00DC6033" w:rsidRPr="00F96C69" w:rsidRDefault="00DC6033" w:rsidP="00C702BB">
            <w:pPr>
              <w:rPr>
                <w:sz w:val="16"/>
                <w:szCs w:val="16"/>
                <w:vertAlign w:val="superscript"/>
              </w:rPr>
            </w:pPr>
            <w:r w:rsidRPr="00F96C69">
              <w:rPr>
                <w:sz w:val="16"/>
                <w:szCs w:val="16"/>
                <w:vertAlign w:val="superscript"/>
              </w:rPr>
              <w:t>0.2436069</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7F164BB" w14:textId="77777777" w:rsidR="00DC6033" w:rsidRPr="00F96C69" w:rsidRDefault="00DC6033" w:rsidP="00C702BB">
            <w:pPr>
              <w:rPr>
                <w:sz w:val="16"/>
                <w:szCs w:val="16"/>
                <w:vertAlign w:val="superscript"/>
              </w:rPr>
            </w:pPr>
            <w:r w:rsidRPr="00F96C69">
              <w:rPr>
                <w:sz w:val="16"/>
                <w:szCs w:val="16"/>
                <w:vertAlign w:val="superscript"/>
              </w:rPr>
              <w:t>0.41157</w:t>
            </w:r>
          </w:p>
        </w:tc>
      </w:tr>
      <w:tr w:rsidR="00DC6033" w:rsidRPr="00F96C69" w14:paraId="22518E6D"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A1CDD3B"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4</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05FF51A" w14:textId="77777777" w:rsidR="00DC6033" w:rsidRPr="00F96C69" w:rsidRDefault="00DC6033" w:rsidP="00C702BB">
            <w:pPr>
              <w:rPr>
                <w:sz w:val="16"/>
                <w:szCs w:val="16"/>
                <w:vertAlign w:val="superscript"/>
              </w:rPr>
            </w:pPr>
            <w:r w:rsidRPr="00F96C69">
              <w:rPr>
                <w:sz w:val="16"/>
                <w:szCs w:val="16"/>
                <w:vertAlign w:val="superscript"/>
              </w:rPr>
              <w:t>93.635</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C4ACA07" w14:textId="77777777" w:rsidR="00DC6033" w:rsidRPr="00F96C69" w:rsidRDefault="00DC6033" w:rsidP="00C702BB">
            <w:pPr>
              <w:rPr>
                <w:sz w:val="16"/>
                <w:szCs w:val="16"/>
                <w:vertAlign w:val="superscript"/>
              </w:rPr>
            </w:pPr>
            <w:r w:rsidRPr="00F96C69">
              <w:rPr>
                <w:sz w:val="16"/>
                <w:szCs w:val="16"/>
                <w:vertAlign w:val="superscript"/>
              </w:rPr>
              <w:t>92.821</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C353161" w14:textId="77777777" w:rsidR="00DC6033" w:rsidRPr="00F96C69" w:rsidRDefault="00DC6033" w:rsidP="00C702BB">
            <w:pPr>
              <w:rPr>
                <w:sz w:val="16"/>
                <w:szCs w:val="16"/>
                <w:vertAlign w:val="superscript"/>
              </w:rPr>
            </w:pPr>
            <w:r w:rsidRPr="00F96C69">
              <w:rPr>
                <w:sz w:val="16"/>
                <w:szCs w:val="16"/>
                <w:vertAlign w:val="superscript"/>
              </w:rPr>
              <w:t>91.981</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FB430FB" w14:textId="77777777" w:rsidR="00DC6033" w:rsidRPr="00F96C69" w:rsidRDefault="00DC6033" w:rsidP="00C702BB">
            <w:pPr>
              <w:rPr>
                <w:sz w:val="16"/>
                <w:szCs w:val="16"/>
                <w:vertAlign w:val="superscript"/>
              </w:rPr>
            </w:pPr>
            <w:r w:rsidRPr="00F96C69">
              <w:rPr>
                <w:sz w:val="16"/>
                <w:szCs w:val="16"/>
                <w:vertAlign w:val="superscript"/>
              </w:rPr>
              <w:t>92.812333</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EC7BF64" w14:textId="77777777" w:rsidR="00DC6033" w:rsidRPr="00F96C69" w:rsidRDefault="00DC6033" w:rsidP="00C702BB">
            <w:pPr>
              <w:rPr>
                <w:sz w:val="16"/>
                <w:szCs w:val="16"/>
                <w:vertAlign w:val="superscript"/>
              </w:rPr>
            </w:pPr>
            <w:r w:rsidRPr="00F96C69">
              <w:rPr>
                <w:sz w:val="16"/>
                <w:szCs w:val="16"/>
                <w:vertAlign w:val="superscript"/>
              </w:rPr>
              <w:t>0.8270341</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0060744" w14:textId="77777777" w:rsidR="00DC6033" w:rsidRPr="00F96C69" w:rsidRDefault="00DC6033" w:rsidP="00C702BB">
            <w:pPr>
              <w:rPr>
                <w:sz w:val="16"/>
                <w:szCs w:val="16"/>
                <w:vertAlign w:val="superscript"/>
              </w:rPr>
            </w:pPr>
            <w:r w:rsidRPr="00F96C69">
              <w:rPr>
                <w:sz w:val="16"/>
                <w:szCs w:val="16"/>
                <w:vertAlign w:val="superscript"/>
              </w:rPr>
              <w:t>0.8910821</w:t>
            </w:r>
          </w:p>
        </w:tc>
      </w:tr>
      <w:tr w:rsidR="00DC6033" w:rsidRPr="00F96C69" w14:paraId="231A0E33"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DD1B375"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8</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60DE4A65" w14:textId="77777777" w:rsidR="00DC6033" w:rsidRPr="00F96C69" w:rsidRDefault="00DC6033" w:rsidP="00C702BB">
            <w:pPr>
              <w:rPr>
                <w:sz w:val="16"/>
                <w:szCs w:val="16"/>
                <w:vertAlign w:val="superscript"/>
              </w:rPr>
            </w:pPr>
            <w:r w:rsidRPr="00F96C69">
              <w:rPr>
                <w:sz w:val="16"/>
                <w:szCs w:val="16"/>
                <w:vertAlign w:val="superscript"/>
              </w:rPr>
              <w:t>167.172</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AD8FC0D" w14:textId="77777777" w:rsidR="00DC6033" w:rsidRPr="00F96C69" w:rsidRDefault="00DC6033" w:rsidP="00C702BB">
            <w:pPr>
              <w:rPr>
                <w:sz w:val="16"/>
                <w:szCs w:val="16"/>
                <w:vertAlign w:val="superscript"/>
              </w:rPr>
            </w:pPr>
            <w:r w:rsidRPr="00F96C69">
              <w:rPr>
                <w:sz w:val="16"/>
                <w:szCs w:val="16"/>
                <w:vertAlign w:val="superscript"/>
              </w:rPr>
              <w:t>165.805</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14A6621" w14:textId="77777777" w:rsidR="00DC6033" w:rsidRPr="00F96C69" w:rsidRDefault="00DC6033" w:rsidP="00C702BB">
            <w:pPr>
              <w:rPr>
                <w:sz w:val="16"/>
                <w:szCs w:val="16"/>
                <w:vertAlign w:val="superscript"/>
              </w:rPr>
            </w:pPr>
            <w:r w:rsidRPr="00F96C69">
              <w:rPr>
                <w:sz w:val="16"/>
                <w:szCs w:val="16"/>
                <w:vertAlign w:val="superscript"/>
              </w:rPr>
              <w:t>163.257</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E3CA694" w14:textId="77777777" w:rsidR="00DC6033" w:rsidRPr="00F96C69" w:rsidRDefault="00DC6033" w:rsidP="00C702BB">
            <w:pPr>
              <w:rPr>
                <w:sz w:val="16"/>
                <w:szCs w:val="16"/>
                <w:vertAlign w:val="superscript"/>
              </w:rPr>
            </w:pPr>
            <w:r w:rsidRPr="00F96C69">
              <w:rPr>
                <w:sz w:val="16"/>
                <w:szCs w:val="16"/>
                <w:vertAlign w:val="superscript"/>
              </w:rPr>
              <w:t>165.41133</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7CF4426" w14:textId="77777777" w:rsidR="00DC6033" w:rsidRPr="00F96C69" w:rsidRDefault="00DC6033" w:rsidP="00C702BB">
            <w:pPr>
              <w:rPr>
                <w:sz w:val="16"/>
                <w:szCs w:val="16"/>
                <w:vertAlign w:val="superscript"/>
              </w:rPr>
            </w:pPr>
            <w:r w:rsidRPr="00F96C69">
              <w:rPr>
                <w:sz w:val="16"/>
                <w:szCs w:val="16"/>
                <w:vertAlign w:val="superscript"/>
              </w:rPr>
              <w:t>1.9869666</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576369E" w14:textId="77777777" w:rsidR="00DC6033" w:rsidRPr="00F96C69" w:rsidRDefault="00DC6033" w:rsidP="00C702BB">
            <w:pPr>
              <w:rPr>
                <w:sz w:val="16"/>
                <w:szCs w:val="16"/>
                <w:vertAlign w:val="superscript"/>
              </w:rPr>
            </w:pPr>
            <w:r w:rsidRPr="00F96C69">
              <w:rPr>
                <w:sz w:val="16"/>
                <w:szCs w:val="16"/>
                <w:vertAlign w:val="superscript"/>
              </w:rPr>
              <w:t>1.2012276</w:t>
            </w:r>
          </w:p>
        </w:tc>
      </w:tr>
      <w:tr w:rsidR="00DC6033" w:rsidRPr="00F96C69" w14:paraId="46B9C269"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99F7E9A"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10</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6C8A164" w14:textId="77777777" w:rsidR="00DC6033" w:rsidRPr="00F96C69" w:rsidRDefault="00DC6033" w:rsidP="00C702BB">
            <w:pPr>
              <w:rPr>
                <w:sz w:val="16"/>
                <w:szCs w:val="16"/>
                <w:vertAlign w:val="superscript"/>
              </w:rPr>
            </w:pPr>
            <w:r w:rsidRPr="00F96C69">
              <w:rPr>
                <w:sz w:val="16"/>
                <w:szCs w:val="16"/>
                <w:vertAlign w:val="superscript"/>
              </w:rPr>
              <w:t>202.004</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9E4477A" w14:textId="77777777" w:rsidR="00DC6033" w:rsidRPr="00F96C69" w:rsidRDefault="00DC6033" w:rsidP="00C702BB">
            <w:pPr>
              <w:rPr>
                <w:sz w:val="16"/>
                <w:szCs w:val="16"/>
                <w:vertAlign w:val="superscript"/>
              </w:rPr>
            </w:pPr>
            <w:r w:rsidRPr="00F96C69">
              <w:rPr>
                <w:sz w:val="16"/>
                <w:szCs w:val="16"/>
                <w:vertAlign w:val="superscript"/>
              </w:rPr>
              <w:t>200.119</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596FE77" w14:textId="77777777" w:rsidR="00DC6033" w:rsidRPr="00F96C69" w:rsidRDefault="00DC6033" w:rsidP="00C702BB">
            <w:pPr>
              <w:rPr>
                <w:sz w:val="16"/>
                <w:szCs w:val="16"/>
                <w:vertAlign w:val="superscript"/>
              </w:rPr>
            </w:pPr>
            <w:r w:rsidRPr="00F96C69">
              <w:rPr>
                <w:sz w:val="16"/>
                <w:szCs w:val="16"/>
                <w:vertAlign w:val="superscript"/>
              </w:rPr>
              <w:t>201.355</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CAD11B2" w14:textId="77777777" w:rsidR="00DC6033" w:rsidRPr="00F96C69" w:rsidRDefault="00DC6033" w:rsidP="00C702BB">
            <w:pPr>
              <w:rPr>
                <w:sz w:val="16"/>
                <w:szCs w:val="16"/>
                <w:vertAlign w:val="superscript"/>
              </w:rPr>
            </w:pPr>
            <w:r w:rsidRPr="00F96C69">
              <w:rPr>
                <w:sz w:val="16"/>
                <w:szCs w:val="16"/>
                <w:vertAlign w:val="superscript"/>
              </w:rPr>
              <w:t>201.15933</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68C93CF" w14:textId="77777777" w:rsidR="00DC6033" w:rsidRPr="00F96C69" w:rsidRDefault="00DC6033" w:rsidP="00C702BB">
            <w:pPr>
              <w:rPr>
                <w:sz w:val="16"/>
                <w:szCs w:val="16"/>
                <w:vertAlign w:val="superscript"/>
              </w:rPr>
            </w:pPr>
            <w:r w:rsidRPr="00F96C69">
              <w:rPr>
                <w:sz w:val="16"/>
                <w:szCs w:val="16"/>
                <w:vertAlign w:val="superscript"/>
              </w:rPr>
              <w:t>0.9576118</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A0F443D" w14:textId="77777777" w:rsidR="00DC6033" w:rsidRPr="00F96C69" w:rsidRDefault="00DC6033" w:rsidP="00C702BB">
            <w:pPr>
              <w:rPr>
                <w:sz w:val="16"/>
                <w:szCs w:val="16"/>
                <w:vertAlign w:val="superscript"/>
              </w:rPr>
            </w:pPr>
            <w:r w:rsidRPr="00F96C69">
              <w:rPr>
                <w:sz w:val="16"/>
                <w:szCs w:val="16"/>
                <w:vertAlign w:val="superscript"/>
              </w:rPr>
              <w:t>0.4760464</w:t>
            </w:r>
          </w:p>
        </w:tc>
      </w:tr>
      <w:tr w:rsidR="00DC6033" w:rsidRPr="00F96C69" w14:paraId="52A43351"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F63FF59"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16</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A47E4EF" w14:textId="77777777" w:rsidR="00DC6033" w:rsidRPr="00F96C69" w:rsidRDefault="00DC6033" w:rsidP="00C702BB">
            <w:pPr>
              <w:rPr>
                <w:sz w:val="16"/>
                <w:szCs w:val="16"/>
                <w:vertAlign w:val="superscript"/>
              </w:rPr>
            </w:pPr>
            <w:r w:rsidRPr="00F96C69">
              <w:rPr>
                <w:sz w:val="16"/>
                <w:szCs w:val="16"/>
                <w:vertAlign w:val="superscript"/>
              </w:rPr>
              <w:t>307.967</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3265201" w14:textId="77777777" w:rsidR="00DC6033" w:rsidRPr="00F96C69" w:rsidRDefault="00DC6033" w:rsidP="00C702BB">
            <w:pPr>
              <w:rPr>
                <w:sz w:val="16"/>
                <w:szCs w:val="16"/>
                <w:vertAlign w:val="superscript"/>
              </w:rPr>
            </w:pPr>
            <w:r w:rsidRPr="00F96C69">
              <w:rPr>
                <w:sz w:val="16"/>
                <w:szCs w:val="16"/>
                <w:vertAlign w:val="superscript"/>
              </w:rPr>
              <w:t>305.262</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024DE83" w14:textId="77777777" w:rsidR="00DC6033" w:rsidRPr="00F96C69" w:rsidRDefault="00DC6033" w:rsidP="00C702BB">
            <w:pPr>
              <w:rPr>
                <w:sz w:val="16"/>
                <w:szCs w:val="16"/>
                <w:vertAlign w:val="superscript"/>
              </w:rPr>
            </w:pPr>
            <w:r w:rsidRPr="00F96C69">
              <w:rPr>
                <w:sz w:val="16"/>
                <w:szCs w:val="16"/>
                <w:vertAlign w:val="superscript"/>
              </w:rPr>
              <w:t>302.599</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178FB84" w14:textId="77777777" w:rsidR="00DC6033" w:rsidRPr="00F96C69" w:rsidRDefault="00DC6033" w:rsidP="00C702BB">
            <w:pPr>
              <w:rPr>
                <w:sz w:val="16"/>
                <w:szCs w:val="16"/>
                <w:vertAlign w:val="superscript"/>
              </w:rPr>
            </w:pPr>
            <w:r w:rsidRPr="00F96C69">
              <w:rPr>
                <w:sz w:val="16"/>
                <w:szCs w:val="16"/>
                <w:vertAlign w:val="superscript"/>
              </w:rPr>
              <w:t>305.276</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955CC13" w14:textId="77777777" w:rsidR="00DC6033" w:rsidRPr="00F96C69" w:rsidRDefault="00DC6033" w:rsidP="00C702BB">
            <w:pPr>
              <w:rPr>
                <w:sz w:val="16"/>
                <w:szCs w:val="16"/>
                <w:vertAlign w:val="superscript"/>
              </w:rPr>
            </w:pPr>
            <w:r w:rsidRPr="00F96C69">
              <w:rPr>
                <w:sz w:val="16"/>
                <w:szCs w:val="16"/>
                <w:vertAlign w:val="superscript"/>
              </w:rPr>
              <w:t>2.6840274</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2B82C3F4" w14:textId="77777777" w:rsidR="00DC6033" w:rsidRPr="00F96C69" w:rsidRDefault="00DC6033" w:rsidP="00C702BB">
            <w:pPr>
              <w:rPr>
                <w:sz w:val="16"/>
                <w:szCs w:val="16"/>
                <w:vertAlign w:val="superscript"/>
              </w:rPr>
            </w:pPr>
            <w:r w:rsidRPr="00F96C69">
              <w:rPr>
                <w:sz w:val="16"/>
                <w:szCs w:val="16"/>
                <w:vertAlign w:val="superscript"/>
              </w:rPr>
              <w:t>0.8792134</w:t>
            </w:r>
          </w:p>
        </w:tc>
      </w:tr>
      <w:tr w:rsidR="00DC6033" w:rsidRPr="00F96C69" w14:paraId="236699D7" w14:textId="77777777" w:rsidTr="00C702BB">
        <w:trPr>
          <w:trHeight w:val="8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005195CD" w14:textId="77777777" w:rsidR="00DC6033" w:rsidRPr="00F96C69" w:rsidRDefault="00DC6033" w:rsidP="00C702BB">
            <w:pPr>
              <w:rPr>
                <w:b/>
                <w:bCs/>
                <w:color w:val="0070C0"/>
                <w:sz w:val="16"/>
                <w:szCs w:val="16"/>
                <w:vertAlign w:val="superscript"/>
              </w:rPr>
            </w:pPr>
            <w:r w:rsidRPr="00F96C69">
              <w:rPr>
                <w:b/>
                <w:bCs/>
                <w:color w:val="0070C0"/>
                <w:sz w:val="16"/>
                <w:szCs w:val="16"/>
                <w:vertAlign w:val="superscript"/>
              </w:rPr>
              <w:t>20</w:t>
            </w:r>
          </w:p>
        </w:tc>
        <w:tc>
          <w:tcPr>
            <w:tcW w:w="120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4EC981D" w14:textId="77777777" w:rsidR="00DC6033" w:rsidRPr="00F96C69" w:rsidRDefault="00DC6033" w:rsidP="00C702BB">
            <w:pPr>
              <w:rPr>
                <w:sz w:val="16"/>
                <w:szCs w:val="16"/>
                <w:vertAlign w:val="superscript"/>
              </w:rPr>
            </w:pPr>
            <w:r w:rsidRPr="00F96C69">
              <w:rPr>
                <w:sz w:val="16"/>
                <w:szCs w:val="16"/>
                <w:vertAlign w:val="superscript"/>
              </w:rPr>
              <w:t>386.062</w:t>
            </w:r>
          </w:p>
        </w:tc>
        <w:tc>
          <w:tcPr>
            <w:tcW w:w="811"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39464AF" w14:textId="77777777" w:rsidR="00DC6033" w:rsidRPr="00F96C69" w:rsidRDefault="00DC6033" w:rsidP="00C702BB">
            <w:pPr>
              <w:rPr>
                <w:sz w:val="16"/>
                <w:szCs w:val="16"/>
                <w:vertAlign w:val="superscript"/>
              </w:rPr>
            </w:pPr>
            <w:r w:rsidRPr="00F96C69">
              <w:rPr>
                <w:sz w:val="16"/>
                <w:szCs w:val="16"/>
                <w:vertAlign w:val="superscript"/>
              </w:rPr>
              <w:t>382.133</w:t>
            </w:r>
          </w:p>
        </w:tc>
        <w:tc>
          <w:tcPr>
            <w:tcW w:w="653"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3EE74EC3" w14:textId="77777777" w:rsidR="00DC6033" w:rsidRPr="00F96C69" w:rsidRDefault="00DC6033" w:rsidP="00C702BB">
            <w:pPr>
              <w:rPr>
                <w:sz w:val="16"/>
                <w:szCs w:val="16"/>
                <w:vertAlign w:val="superscript"/>
              </w:rPr>
            </w:pPr>
            <w:r w:rsidRPr="00F96C69">
              <w:rPr>
                <w:sz w:val="16"/>
                <w:szCs w:val="16"/>
                <w:vertAlign w:val="superscript"/>
              </w:rPr>
              <w:t>378.31</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4AC569BA" w14:textId="77777777" w:rsidR="00DC6033" w:rsidRPr="00F96C69" w:rsidRDefault="00DC6033" w:rsidP="00C702BB">
            <w:pPr>
              <w:rPr>
                <w:sz w:val="16"/>
                <w:szCs w:val="16"/>
                <w:vertAlign w:val="superscript"/>
              </w:rPr>
            </w:pPr>
            <w:r w:rsidRPr="00F96C69">
              <w:rPr>
                <w:sz w:val="16"/>
                <w:szCs w:val="16"/>
                <w:vertAlign w:val="superscript"/>
              </w:rPr>
              <w:t>382.16833</w:t>
            </w:r>
          </w:p>
        </w:tc>
        <w:tc>
          <w:tcPr>
            <w:tcW w:w="784"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1275EB13" w14:textId="77777777" w:rsidR="00DC6033" w:rsidRPr="00F96C69" w:rsidRDefault="00DC6033" w:rsidP="00C702BB">
            <w:pPr>
              <w:rPr>
                <w:sz w:val="16"/>
                <w:szCs w:val="16"/>
                <w:vertAlign w:val="superscript"/>
              </w:rPr>
            </w:pPr>
            <w:r w:rsidRPr="00F96C69">
              <w:rPr>
                <w:sz w:val="16"/>
                <w:szCs w:val="16"/>
                <w:vertAlign w:val="superscript"/>
              </w:rPr>
              <w:t>3.8761208</w:t>
            </w:r>
          </w:p>
        </w:tc>
        <w:tc>
          <w:tcPr>
            <w:tcW w:w="815"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vAlign w:val="center"/>
            <w:hideMark/>
          </w:tcPr>
          <w:p w14:paraId="50C7FDF6" w14:textId="77777777" w:rsidR="00DC6033" w:rsidRPr="00F96C69" w:rsidRDefault="00DC6033" w:rsidP="00C702BB">
            <w:pPr>
              <w:rPr>
                <w:sz w:val="16"/>
                <w:szCs w:val="16"/>
                <w:vertAlign w:val="superscript"/>
              </w:rPr>
            </w:pPr>
            <w:r w:rsidRPr="00F96C69">
              <w:rPr>
                <w:sz w:val="16"/>
                <w:szCs w:val="16"/>
                <w:vertAlign w:val="superscript"/>
              </w:rPr>
              <w:t>1.0142444</w:t>
            </w:r>
          </w:p>
        </w:tc>
      </w:tr>
    </w:tbl>
    <w:p w14:paraId="6D978A6D" w14:textId="77777777" w:rsidR="00DC6033" w:rsidRPr="00F96C69" w:rsidRDefault="00DC6033" w:rsidP="00FE19AC">
      <w:pPr>
        <w:rPr>
          <w:rFonts w:eastAsia="Calibri"/>
          <w:color w:val="000000"/>
          <w:vertAlign w:val="superscript"/>
        </w:rPr>
      </w:pPr>
    </w:p>
    <w:p w14:paraId="676E4224" w14:textId="77C9A610" w:rsidR="00B1501F" w:rsidRDefault="00B1501F" w:rsidP="00FE19AC">
      <w:pPr>
        <w:rPr>
          <w:b/>
          <w:bCs/>
          <w:color w:val="FF0000"/>
          <w:vertAlign w:val="superscript"/>
        </w:rPr>
      </w:pPr>
      <w:r w:rsidRPr="00F96C69">
        <w:rPr>
          <w:noProof/>
          <w:vertAlign w:val="superscript"/>
        </w:rPr>
        <w:drawing>
          <wp:inline distT="0" distB="0" distL="0" distR="0" wp14:anchorId="0DF4AE53" wp14:editId="220BE301">
            <wp:extent cx="5206701" cy="1578610"/>
            <wp:effectExtent l="0" t="0" r="13335" b="8890"/>
            <wp:docPr id="66170342" name="Chart 1">
              <a:extLst xmlns:a="http://schemas.openxmlformats.org/drawingml/2006/main">
                <a:ext uri="{FF2B5EF4-FFF2-40B4-BE49-F238E27FC236}">
                  <a16:creationId xmlns:a16="http://schemas.microsoft.com/office/drawing/2014/main" id="{26C46B3A-64E2-7967-E135-0E2FD628D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F31B9A7" w14:textId="0CB1DD6C" w:rsidR="00A45190" w:rsidRPr="00A45190" w:rsidRDefault="00A45190" w:rsidP="00FE19AC">
      <w:pPr>
        <w:rPr>
          <w:color w:val="000000" w:themeColor="text1"/>
          <w:vertAlign w:val="superscript"/>
        </w:rPr>
      </w:pPr>
      <w:r w:rsidRPr="00A45190">
        <w:rPr>
          <w:color w:val="000000" w:themeColor="text1"/>
          <w:vertAlign w:val="superscript"/>
        </w:rPr>
        <w:t>Figure 3.8. Calibration curve of standards</w:t>
      </w:r>
    </w:p>
    <w:p w14:paraId="4838E9E0" w14:textId="2B433B01" w:rsidR="000E663A" w:rsidRPr="00F96C69" w:rsidRDefault="0005454E" w:rsidP="00FE19AC">
      <w:pPr>
        <w:rPr>
          <w:b/>
          <w:bCs/>
          <w:color w:val="FF0000"/>
          <w:sz w:val="28"/>
          <w:szCs w:val="28"/>
          <w:vertAlign w:val="superscript"/>
        </w:rPr>
      </w:pPr>
      <w:r w:rsidRPr="00F96C69">
        <w:rPr>
          <w:rFonts w:eastAsia="Calibri"/>
          <w:b/>
          <w:bCs/>
          <w:color w:val="FF0000"/>
          <w:sz w:val="28"/>
          <w:szCs w:val="28"/>
          <w:vertAlign w:val="superscript"/>
        </w:rPr>
        <w:t>3.</w:t>
      </w:r>
      <w:r w:rsidR="00250B0B" w:rsidRPr="00F96C69">
        <w:rPr>
          <w:rFonts w:eastAsia="Calibri"/>
          <w:b/>
          <w:bCs/>
          <w:color w:val="FF0000"/>
          <w:sz w:val="28"/>
          <w:szCs w:val="28"/>
          <w:vertAlign w:val="superscript"/>
        </w:rPr>
        <w:t>5</w:t>
      </w:r>
      <w:r w:rsidRPr="00F96C69">
        <w:rPr>
          <w:rFonts w:eastAsia="Calibri"/>
          <w:b/>
          <w:bCs/>
          <w:color w:val="FF0000"/>
          <w:sz w:val="28"/>
          <w:szCs w:val="28"/>
          <w:vertAlign w:val="superscript"/>
        </w:rPr>
        <w:t>.2. Entrapment</w:t>
      </w:r>
      <w:r w:rsidR="00F12C49" w:rsidRPr="00F96C69">
        <w:rPr>
          <w:rFonts w:eastAsia="Calibri"/>
          <w:b/>
          <w:bCs/>
          <w:color w:val="FF0000"/>
          <w:sz w:val="28"/>
          <w:szCs w:val="28"/>
          <w:vertAlign w:val="superscript"/>
        </w:rPr>
        <w:t xml:space="preserve"> </w:t>
      </w:r>
      <w:r w:rsidR="008E6666" w:rsidRPr="00F96C69">
        <w:rPr>
          <w:rFonts w:eastAsia="Calibri"/>
          <w:b/>
          <w:bCs/>
          <w:color w:val="FF0000"/>
          <w:sz w:val="28"/>
          <w:szCs w:val="28"/>
          <w:vertAlign w:val="superscript"/>
        </w:rPr>
        <w:t>E</w:t>
      </w:r>
      <w:r w:rsidR="00F12C49" w:rsidRPr="00F96C69">
        <w:rPr>
          <w:rFonts w:eastAsia="Calibri"/>
          <w:b/>
          <w:bCs/>
          <w:color w:val="FF0000"/>
          <w:sz w:val="28"/>
          <w:szCs w:val="28"/>
          <w:vertAlign w:val="superscript"/>
        </w:rPr>
        <w:t xml:space="preserve">fficiency of </w:t>
      </w:r>
      <w:r w:rsidR="008E6666" w:rsidRPr="00F96C69">
        <w:rPr>
          <w:rFonts w:eastAsia="Calibri"/>
          <w:b/>
          <w:bCs/>
          <w:color w:val="FF0000"/>
          <w:sz w:val="28"/>
          <w:szCs w:val="28"/>
          <w:vertAlign w:val="superscript"/>
        </w:rPr>
        <w:t>the Formulations</w:t>
      </w:r>
    </w:p>
    <w:p w14:paraId="648850F3" w14:textId="1946B275" w:rsidR="00F12C49" w:rsidRPr="00F96C69" w:rsidRDefault="00F12C49" w:rsidP="00FE19AC">
      <w:pPr>
        <w:rPr>
          <w:rFonts w:eastAsia="Calibri"/>
          <w:color w:val="2E2E2E"/>
          <w:vertAlign w:val="superscript"/>
        </w:rPr>
      </w:pPr>
      <w:r w:rsidRPr="00F96C69">
        <w:rPr>
          <w:rFonts w:eastAsia="Calibri"/>
          <w:color w:val="2E2E2E"/>
          <w:vertAlign w:val="superscript"/>
        </w:rPr>
        <w:t>The free drug concentration was calculated by comparing the peak area of a standard solution to the sample injected, in which resulted in 0.6mg/ml free drug in ME-NLCs therefore using the equation 1 in chapter 2.6.8, the calculated encapsulation efficiency indicated a 40% encapsulation.</w:t>
      </w:r>
    </w:p>
    <w:p w14:paraId="5DFD38D6" w14:textId="77777777" w:rsidR="00EF6070" w:rsidRDefault="00EF6070" w:rsidP="00FE19AC">
      <w:pPr>
        <w:rPr>
          <w:rFonts w:eastAsia="Calibri"/>
          <w:color w:val="000000"/>
          <w:vertAlign w:val="superscript"/>
        </w:rPr>
      </w:pPr>
      <w:r w:rsidRPr="00F96C69">
        <w:rPr>
          <w:rFonts w:eastAsia="Calibri"/>
          <w:color w:val="000000"/>
          <w:vertAlign w:val="superscript"/>
        </w:rPr>
        <w:t>%EE= Total Drug-Suspended Drug/Total Drug*100</w:t>
      </w:r>
    </w:p>
    <w:p w14:paraId="2A68F44D" w14:textId="54DFDF4E" w:rsidR="00C712EC" w:rsidRPr="00F96C69" w:rsidRDefault="00C712EC" w:rsidP="00FE19AC">
      <w:pPr>
        <w:rPr>
          <w:rFonts w:eastAsia="Calibri"/>
          <w:color w:val="000000"/>
          <w:vertAlign w:val="superscript"/>
        </w:rPr>
      </w:pPr>
      <w:r>
        <w:rPr>
          <w:rFonts w:eastAsia="Calibri"/>
          <w:color w:val="000000"/>
          <w:vertAlign w:val="superscript"/>
        </w:rPr>
        <w:t>Table 3.5: Data of Formulations</w:t>
      </w:r>
    </w:p>
    <w:tbl>
      <w:tblPr>
        <w:tblStyle w:val="TableGrid"/>
        <w:tblW w:w="0" w:type="auto"/>
        <w:tblLook w:val="04A0" w:firstRow="1" w:lastRow="0" w:firstColumn="1" w:lastColumn="0" w:noHBand="0" w:noVBand="1"/>
      </w:tblPr>
      <w:tblGrid>
        <w:gridCol w:w="2160"/>
        <w:gridCol w:w="2160"/>
        <w:gridCol w:w="2160"/>
        <w:gridCol w:w="2160"/>
      </w:tblGrid>
      <w:tr w:rsidR="00C712EC" w:rsidRPr="00F96C69" w14:paraId="560CC8DB" w14:textId="77777777" w:rsidTr="00C702BB">
        <w:tc>
          <w:tcPr>
            <w:tcW w:w="2160" w:type="dxa"/>
          </w:tcPr>
          <w:p w14:paraId="1C028FD1" w14:textId="77777777" w:rsidR="00C712EC" w:rsidRDefault="00C712EC" w:rsidP="00C702BB">
            <w:pPr>
              <w:rPr>
                <w:b/>
                <w:bCs/>
                <w:color w:val="EE0000"/>
                <w:vertAlign w:val="superscript"/>
              </w:rPr>
            </w:pPr>
          </w:p>
          <w:p w14:paraId="2953FAA7" w14:textId="77777777" w:rsidR="00C712EC" w:rsidRPr="00F96C69" w:rsidRDefault="00C712EC" w:rsidP="00C702BB">
            <w:pPr>
              <w:rPr>
                <w:b/>
                <w:bCs/>
                <w:color w:val="EE0000"/>
                <w:vertAlign w:val="superscript"/>
              </w:rPr>
            </w:pPr>
            <w:r w:rsidRPr="00F96C69">
              <w:rPr>
                <w:b/>
                <w:bCs/>
                <w:color w:val="EE0000"/>
                <w:vertAlign w:val="superscript"/>
              </w:rPr>
              <w:t>Formulation Code</w:t>
            </w:r>
          </w:p>
        </w:tc>
        <w:tc>
          <w:tcPr>
            <w:tcW w:w="2160" w:type="dxa"/>
          </w:tcPr>
          <w:p w14:paraId="15C39537" w14:textId="77777777" w:rsidR="00C712EC" w:rsidRPr="00F96C69" w:rsidRDefault="00C712EC" w:rsidP="00C702BB">
            <w:pPr>
              <w:rPr>
                <w:b/>
                <w:bCs/>
                <w:color w:val="EE0000"/>
                <w:vertAlign w:val="superscript"/>
              </w:rPr>
            </w:pPr>
            <w:r w:rsidRPr="00F96C69">
              <w:rPr>
                <w:b/>
                <w:bCs/>
                <w:color w:val="EE0000"/>
                <w:vertAlign w:val="superscript"/>
              </w:rPr>
              <w:t>Meropenem (mg)</w:t>
            </w:r>
          </w:p>
        </w:tc>
        <w:tc>
          <w:tcPr>
            <w:tcW w:w="2160" w:type="dxa"/>
          </w:tcPr>
          <w:p w14:paraId="0B400978" w14:textId="77777777" w:rsidR="00C712EC" w:rsidRPr="00F96C69" w:rsidRDefault="00C712EC" w:rsidP="00C702BB">
            <w:pPr>
              <w:rPr>
                <w:b/>
                <w:bCs/>
                <w:color w:val="EE0000"/>
                <w:vertAlign w:val="superscript"/>
              </w:rPr>
            </w:pPr>
            <w:r w:rsidRPr="00F96C69">
              <w:rPr>
                <w:b/>
                <w:bCs/>
                <w:color w:val="EE0000"/>
                <w:vertAlign w:val="superscript"/>
              </w:rPr>
              <w:t>Thyme Oil (mg)</w:t>
            </w:r>
          </w:p>
        </w:tc>
        <w:tc>
          <w:tcPr>
            <w:tcW w:w="2160" w:type="dxa"/>
          </w:tcPr>
          <w:p w14:paraId="32B7F3B2" w14:textId="77777777" w:rsidR="00C712EC" w:rsidRPr="00F96C69" w:rsidRDefault="00C712EC" w:rsidP="00C702BB">
            <w:pPr>
              <w:rPr>
                <w:b/>
                <w:bCs/>
                <w:color w:val="EE0000"/>
                <w:vertAlign w:val="superscript"/>
              </w:rPr>
            </w:pPr>
            <w:r w:rsidRPr="00F96C69">
              <w:rPr>
                <w:b/>
                <w:bCs/>
                <w:color w:val="EE0000"/>
                <w:vertAlign w:val="superscript"/>
              </w:rPr>
              <w:t>Entrapment Efficiency (%)</w:t>
            </w:r>
          </w:p>
        </w:tc>
      </w:tr>
      <w:tr w:rsidR="00C712EC" w:rsidRPr="00F96C69" w14:paraId="540ABD3B" w14:textId="77777777" w:rsidTr="00C702BB">
        <w:tc>
          <w:tcPr>
            <w:tcW w:w="2160" w:type="dxa"/>
          </w:tcPr>
          <w:p w14:paraId="4382678E" w14:textId="77777777" w:rsidR="00C712EC" w:rsidRPr="00F96C69" w:rsidRDefault="00C712EC" w:rsidP="00C702BB">
            <w:pPr>
              <w:rPr>
                <w:b/>
                <w:bCs/>
                <w:color w:val="FF40FF"/>
                <w:vertAlign w:val="superscript"/>
              </w:rPr>
            </w:pPr>
            <w:r w:rsidRPr="00F96C69">
              <w:rPr>
                <w:b/>
                <w:bCs/>
                <w:color w:val="FF40FF"/>
                <w:vertAlign w:val="superscript"/>
              </w:rPr>
              <w:t>Batch A</w:t>
            </w:r>
          </w:p>
        </w:tc>
        <w:tc>
          <w:tcPr>
            <w:tcW w:w="2160" w:type="dxa"/>
          </w:tcPr>
          <w:p w14:paraId="7CCB7EEF" w14:textId="77777777" w:rsidR="00C712EC" w:rsidRPr="00F96C69" w:rsidRDefault="00C712EC" w:rsidP="00C702BB">
            <w:pPr>
              <w:rPr>
                <w:vertAlign w:val="superscript"/>
              </w:rPr>
            </w:pPr>
            <w:r w:rsidRPr="00F96C69">
              <w:rPr>
                <w:vertAlign w:val="superscript"/>
              </w:rPr>
              <w:t>7.5</w:t>
            </w:r>
          </w:p>
        </w:tc>
        <w:tc>
          <w:tcPr>
            <w:tcW w:w="2160" w:type="dxa"/>
          </w:tcPr>
          <w:p w14:paraId="25D19A8D" w14:textId="77777777" w:rsidR="00C712EC" w:rsidRPr="00F96C69" w:rsidRDefault="00C712EC" w:rsidP="00C702BB">
            <w:pPr>
              <w:rPr>
                <w:vertAlign w:val="superscript"/>
              </w:rPr>
            </w:pPr>
            <w:r w:rsidRPr="00F96C69">
              <w:rPr>
                <w:vertAlign w:val="superscript"/>
              </w:rPr>
              <w:t>0</w:t>
            </w:r>
          </w:p>
        </w:tc>
        <w:tc>
          <w:tcPr>
            <w:tcW w:w="2160" w:type="dxa"/>
          </w:tcPr>
          <w:p w14:paraId="7522D322" w14:textId="77777777" w:rsidR="00C712EC" w:rsidRPr="00F96C69" w:rsidRDefault="00C712EC" w:rsidP="00C702BB">
            <w:pPr>
              <w:rPr>
                <w:vertAlign w:val="superscript"/>
              </w:rPr>
            </w:pPr>
            <w:r w:rsidRPr="00F96C69">
              <w:rPr>
                <w:vertAlign w:val="superscript"/>
              </w:rPr>
              <w:t>88.10</w:t>
            </w:r>
          </w:p>
        </w:tc>
      </w:tr>
      <w:tr w:rsidR="00C712EC" w:rsidRPr="00F96C69" w14:paraId="0C1D795F" w14:textId="77777777" w:rsidTr="00C702BB">
        <w:tc>
          <w:tcPr>
            <w:tcW w:w="2160" w:type="dxa"/>
          </w:tcPr>
          <w:p w14:paraId="3B0A6044" w14:textId="77777777" w:rsidR="00C712EC" w:rsidRPr="00F96C69" w:rsidRDefault="00C712EC" w:rsidP="00C702BB">
            <w:pPr>
              <w:rPr>
                <w:b/>
                <w:bCs/>
                <w:color w:val="FF40FF"/>
                <w:vertAlign w:val="superscript"/>
              </w:rPr>
            </w:pPr>
            <w:r w:rsidRPr="00F96C69">
              <w:rPr>
                <w:b/>
                <w:bCs/>
                <w:color w:val="FF40FF"/>
                <w:vertAlign w:val="superscript"/>
              </w:rPr>
              <w:t>Batch B</w:t>
            </w:r>
          </w:p>
        </w:tc>
        <w:tc>
          <w:tcPr>
            <w:tcW w:w="2160" w:type="dxa"/>
          </w:tcPr>
          <w:p w14:paraId="181BF6C2" w14:textId="77777777" w:rsidR="00C712EC" w:rsidRPr="00F96C69" w:rsidRDefault="00C712EC" w:rsidP="00C702BB">
            <w:pPr>
              <w:rPr>
                <w:vertAlign w:val="superscript"/>
              </w:rPr>
            </w:pPr>
            <w:r w:rsidRPr="00F96C69">
              <w:rPr>
                <w:vertAlign w:val="superscript"/>
              </w:rPr>
              <w:t>7.5</w:t>
            </w:r>
          </w:p>
        </w:tc>
        <w:tc>
          <w:tcPr>
            <w:tcW w:w="2160" w:type="dxa"/>
          </w:tcPr>
          <w:p w14:paraId="03D63318" w14:textId="77777777" w:rsidR="00C712EC" w:rsidRPr="00F96C69" w:rsidRDefault="00C712EC" w:rsidP="00C702BB">
            <w:pPr>
              <w:rPr>
                <w:vertAlign w:val="superscript"/>
              </w:rPr>
            </w:pPr>
            <w:r w:rsidRPr="00F96C69">
              <w:rPr>
                <w:vertAlign w:val="superscript"/>
              </w:rPr>
              <w:t>180</w:t>
            </w:r>
          </w:p>
        </w:tc>
        <w:tc>
          <w:tcPr>
            <w:tcW w:w="2160" w:type="dxa"/>
          </w:tcPr>
          <w:p w14:paraId="4B72BF30" w14:textId="77777777" w:rsidR="00C712EC" w:rsidRPr="00F96C69" w:rsidRDefault="00C712EC" w:rsidP="00C702BB">
            <w:pPr>
              <w:rPr>
                <w:vertAlign w:val="superscript"/>
              </w:rPr>
            </w:pPr>
            <w:r w:rsidRPr="00F96C69">
              <w:rPr>
                <w:vertAlign w:val="superscript"/>
              </w:rPr>
              <w:t>88.39</w:t>
            </w:r>
          </w:p>
        </w:tc>
      </w:tr>
      <w:tr w:rsidR="00C712EC" w:rsidRPr="00F96C69" w14:paraId="07F7DEE4" w14:textId="77777777" w:rsidTr="00C702BB">
        <w:tc>
          <w:tcPr>
            <w:tcW w:w="2160" w:type="dxa"/>
          </w:tcPr>
          <w:p w14:paraId="61C5D853" w14:textId="77777777" w:rsidR="00C712EC" w:rsidRPr="00F96C69" w:rsidRDefault="00C712EC" w:rsidP="00C702BB">
            <w:pPr>
              <w:rPr>
                <w:b/>
                <w:bCs/>
                <w:color w:val="FF40FF"/>
                <w:vertAlign w:val="superscript"/>
              </w:rPr>
            </w:pPr>
            <w:r w:rsidRPr="00F96C69">
              <w:rPr>
                <w:b/>
                <w:bCs/>
                <w:color w:val="FF40FF"/>
                <w:vertAlign w:val="superscript"/>
              </w:rPr>
              <w:t>Batch D</w:t>
            </w:r>
          </w:p>
        </w:tc>
        <w:tc>
          <w:tcPr>
            <w:tcW w:w="2160" w:type="dxa"/>
          </w:tcPr>
          <w:p w14:paraId="7E08C56F" w14:textId="77777777" w:rsidR="00C712EC" w:rsidRPr="00F96C69" w:rsidRDefault="00C712EC" w:rsidP="00C702BB">
            <w:pPr>
              <w:rPr>
                <w:vertAlign w:val="superscript"/>
              </w:rPr>
            </w:pPr>
            <w:r w:rsidRPr="00F96C69">
              <w:rPr>
                <w:vertAlign w:val="superscript"/>
              </w:rPr>
              <w:t>7.5</w:t>
            </w:r>
          </w:p>
        </w:tc>
        <w:tc>
          <w:tcPr>
            <w:tcW w:w="2160" w:type="dxa"/>
          </w:tcPr>
          <w:p w14:paraId="318B38FF" w14:textId="77777777" w:rsidR="00C712EC" w:rsidRPr="00F96C69" w:rsidRDefault="00C712EC" w:rsidP="00C702BB">
            <w:pPr>
              <w:rPr>
                <w:vertAlign w:val="superscript"/>
              </w:rPr>
            </w:pPr>
            <w:r w:rsidRPr="00F96C69">
              <w:rPr>
                <w:vertAlign w:val="superscript"/>
              </w:rPr>
              <w:t>220</w:t>
            </w:r>
          </w:p>
        </w:tc>
        <w:tc>
          <w:tcPr>
            <w:tcW w:w="2160" w:type="dxa"/>
          </w:tcPr>
          <w:p w14:paraId="45166A46" w14:textId="77777777" w:rsidR="00C712EC" w:rsidRPr="00F96C69" w:rsidRDefault="00C712EC" w:rsidP="00C702BB">
            <w:pPr>
              <w:rPr>
                <w:vertAlign w:val="superscript"/>
              </w:rPr>
            </w:pPr>
            <w:r w:rsidRPr="00F96C69">
              <w:rPr>
                <w:vertAlign w:val="superscript"/>
              </w:rPr>
              <w:t>91.93</w:t>
            </w:r>
          </w:p>
        </w:tc>
      </w:tr>
      <w:tr w:rsidR="00C712EC" w:rsidRPr="00F96C69" w14:paraId="293A5FDE" w14:textId="77777777" w:rsidTr="00C702BB">
        <w:tc>
          <w:tcPr>
            <w:tcW w:w="2160" w:type="dxa"/>
          </w:tcPr>
          <w:p w14:paraId="4B2E940A" w14:textId="77777777" w:rsidR="00C712EC" w:rsidRPr="00F96C69" w:rsidRDefault="00C712EC" w:rsidP="00C702BB">
            <w:pPr>
              <w:rPr>
                <w:b/>
                <w:bCs/>
                <w:color w:val="FF40FF"/>
                <w:vertAlign w:val="superscript"/>
              </w:rPr>
            </w:pPr>
            <w:r w:rsidRPr="00F96C69">
              <w:rPr>
                <w:b/>
                <w:bCs/>
                <w:color w:val="FF40FF"/>
                <w:vertAlign w:val="superscript"/>
              </w:rPr>
              <w:t>Batch E</w:t>
            </w:r>
          </w:p>
        </w:tc>
        <w:tc>
          <w:tcPr>
            <w:tcW w:w="2160" w:type="dxa"/>
          </w:tcPr>
          <w:p w14:paraId="54F21AD9" w14:textId="77777777" w:rsidR="00C712EC" w:rsidRPr="00F96C69" w:rsidRDefault="00C712EC" w:rsidP="00C702BB">
            <w:pPr>
              <w:rPr>
                <w:vertAlign w:val="superscript"/>
              </w:rPr>
            </w:pPr>
            <w:r w:rsidRPr="00F96C69">
              <w:rPr>
                <w:vertAlign w:val="superscript"/>
              </w:rPr>
              <w:t>7.5</w:t>
            </w:r>
          </w:p>
        </w:tc>
        <w:tc>
          <w:tcPr>
            <w:tcW w:w="2160" w:type="dxa"/>
          </w:tcPr>
          <w:p w14:paraId="66FCE127" w14:textId="77777777" w:rsidR="00C712EC" w:rsidRPr="00F96C69" w:rsidRDefault="00C712EC" w:rsidP="00C702BB">
            <w:pPr>
              <w:rPr>
                <w:vertAlign w:val="superscript"/>
              </w:rPr>
            </w:pPr>
            <w:r w:rsidRPr="00F96C69">
              <w:rPr>
                <w:vertAlign w:val="superscript"/>
              </w:rPr>
              <w:t>240</w:t>
            </w:r>
          </w:p>
        </w:tc>
        <w:tc>
          <w:tcPr>
            <w:tcW w:w="2160" w:type="dxa"/>
          </w:tcPr>
          <w:p w14:paraId="0E568BB5" w14:textId="77777777" w:rsidR="00C712EC" w:rsidRPr="00F96C69" w:rsidRDefault="00C712EC" w:rsidP="00C702BB">
            <w:pPr>
              <w:rPr>
                <w:vertAlign w:val="superscript"/>
              </w:rPr>
            </w:pPr>
            <w:r w:rsidRPr="00F96C69">
              <w:rPr>
                <w:vertAlign w:val="superscript"/>
              </w:rPr>
              <w:t>92.17</w:t>
            </w:r>
          </w:p>
        </w:tc>
      </w:tr>
    </w:tbl>
    <w:p w14:paraId="0345F264" w14:textId="0B73FDB8" w:rsidR="00AF0CFD" w:rsidRPr="00F96C69" w:rsidRDefault="00AF0CFD" w:rsidP="00AF0CFD">
      <w:pPr>
        <w:rPr>
          <w:vertAlign w:val="superscript"/>
        </w:rPr>
      </w:pPr>
    </w:p>
    <w:p w14:paraId="0DCED059" w14:textId="77777777" w:rsidR="00F96C69" w:rsidRPr="00F96C69" w:rsidRDefault="00F96C69" w:rsidP="00A857EC">
      <w:pPr>
        <w:rPr>
          <w:vertAlign w:val="superscript"/>
        </w:rPr>
      </w:pPr>
      <w:r w:rsidRPr="00F96C69">
        <w:rPr>
          <w:vertAlign w:val="superscript"/>
        </w:rPr>
        <w:t>Entrapment Efficiency of Formulation Batches</w:t>
      </w:r>
    </w:p>
    <w:p w14:paraId="521B8EF1" w14:textId="7EEDC245" w:rsidR="00F96C69" w:rsidRPr="00F96C69" w:rsidRDefault="00F96C69" w:rsidP="00F96C69">
      <w:pPr>
        <w:rPr>
          <w:vertAlign w:val="superscript"/>
        </w:rPr>
      </w:pPr>
      <w:r w:rsidRPr="00F96C69">
        <w:rPr>
          <w:vertAlign w:val="superscript"/>
        </w:rPr>
        <w:t>The 3D bar graph below illustrates the entrapment efficiency (%) of meropenem-loaded NLC formulations with varying concentrations of thyme oil. The visual comparison indicates a clear trend in efficiency enhancement with increasing thyme oil concentration.</w:t>
      </w:r>
    </w:p>
    <w:p w14:paraId="06479EA1" w14:textId="034B250D" w:rsidR="00F96C69" w:rsidRPr="00F96C69" w:rsidRDefault="00F96C69" w:rsidP="00F96C69">
      <w:pPr>
        <w:rPr>
          <w:vertAlign w:val="superscript"/>
        </w:rPr>
      </w:pPr>
    </w:p>
    <w:p w14:paraId="671E6DD7" w14:textId="7FAD2167" w:rsidR="00A857EC" w:rsidRDefault="00A857EC" w:rsidP="00A857EC">
      <w:r>
        <w:t>Table</w:t>
      </w:r>
      <w:r w:rsidR="00C712EC">
        <w:t xml:space="preserve"> 3.6</w:t>
      </w:r>
      <w:r>
        <w:t>: Entrapment Efficiency by Formulation Batch</w:t>
      </w:r>
    </w:p>
    <w:tbl>
      <w:tblPr>
        <w:tblStyle w:val="TableGrid"/>
        <w:tblW w:w="0" w:type="auto"/>
        <w:tblLook w:val="04A0" w:firstRow="1" w:lastRow="0" w:firstColumn="1" w:lastColumn="0" w:noHBand="0" w:noVBand="1"/>
      </w:tblPr>
      <w:tblGrid>
        <w:gridCol w:w="1954"/>
        <w:gridCol w:w="1954"/>
        <w:gridCol w:w="1954"/>
        <w:gridCol w:w="1954"/>
      </w:tblGrid>
      <w:tr w:rsidR="00A857EC" w14:paraId="62E7EBC6" w14:textId="77777777" w:rsidTr="00A857EC">
        <w:trPr>
          <w:trHeight w:val="705"/>
        </w:trPr>
        <w:tc>
          <w:tcPr>
            <w:tcW w:w="1954" w:type="dxa"/>
          </w:tcPr>
          <w:p w14:paraId="1568B297" w14:textId="77777777" w:rsidR="00A857EC" w:rsidRDefault="00A857EC" w:rsidP="00C702BB">
            <w:r>
              <w:t>Formulation Code</w:t>
            </w:r>
          </w:p>
        </w:tc>
        <w:tc>
          <w:tcPr>
            <w:tcW w:w="1954" w:type="dxa"/>
          </w:tcPr>
          <w:p w14:paraId="6C980A64" w14:textId="77777777" w:rsidR="00A857EC" w:rsidRDefault="00A857EC" w:rsidP="00C702BB">
            <w:r>
              <w:t>Meropenem (mg)</w:t>
            </w:r>
          </w:p>
        </w:tc>
        <w:tc>
          <w:tcPr>
            <w:tcW w:w="1954" w:type="dxa"/>
          </w:tcPr>
          <w:p w14:paraId="1FD39FBB" w14:textId="77777777" w:rsidR="00A857EC" w:rsidRDefault="00A857EC" w:rsidP="00C702BB">
            <w:r>
              <w:t>Thyme Oil (mg)</w:t>
            </w:r>
          </w:p>
        </w:tc>
        <w:tc>
          <w:tcPr>
            <w:tcW w:w="1954" w:type="dxa"/>
          </w:tcPr>
          <w:p w14:paraId="14A39716" w14:textId="77777777" w:rsidR="00A857EC" w:rsidRDefault="00A857EC" w:rsidP="00C702BB">
            <w:r>
              <w:t>Entrapment Efficiency (%)</w:t>
            </w:r>
          </w:p>
        </w:tc>
      </w:tr>
      <w:tr w:rsidR="00A857EC" w14:paraId="7C47CC7C" w14:textId="77777777" w:rsidTr="00A857EC">
        <w:trPr>
          <w:trHeight w:val="440"/>
        </w:trPr>
        <w:tc>
          <w:tcPr>
            <w:tcW w:w="1954" w:type="dxa"/>
          </w:tcPr>
          <w:p w14:paraId="764D0163" w14:textId="77777777" w:rsidR="00A857EC" w:rsidRDefault="00A857EC" w:rsidP="00C702BB">
            <w:r>
              <w:t>Batch A</w:t>
            </w:r>
          </w:p>
        </w:tc>
        <w:tc>
          <w:tcPr>
            <w:tcW w:w="1954" w:type="dxa"/>
          </w:tcPr>
          <w:p w14:paraId="033B39D7" w14:textId="77777777" w:rsidR="00A857EC" w:rsidRDefault="00A857EC" w:rsidP="00C702BB">
            <w:r>
              <w:t>7.5</w:t>
            </w:r>
          </w:p>
        </w:tc>
        <w:tc>
          <w:tcPr>
            <w:tcW w:w="1954" w:type="dxa"/>
          </w:tcPr>
          <w:p w14:paraId="12269EC9" w14:textId="77777777" w:rsidR="00A857EC" w:rsidRDefault="00A857EC" w:rsidP="00C702BB">
            <w:r>
              <w:t>0</w:t>
            </w:r>
          </w:p>
        </w:tc>
        <w:tc>
          <w:tcPr>
            <w:tcW w:w="1954" w:type="dxa"/>
          </w:tcPr>
          <w:p w14:paraId="6EA648E8" w14:textId="77777777" w:rsidR="00A857EC" w:rsidRDefault="00A857EC" w:rsidP="00C702BB">
            <w:r>
              <w:t>88.10</w:t>
            </w:r>
          </w:p>
        </w:tc>
      </w:tr>
      <w:tr w:rsidR="00A857EC" w14:paraId="369FAAF4" w14:textId="77777777" w:rsidTr="00A857EC">
        <w:trPr>
          <w:trHeight w:val="440"/>
        </w:trPr>
        <w:tc>
          <w:tcPr>
            <w:tcW w:w="1954" w:type="dxa"/>
          </w:tcPr>
          <w:p w14:paraId="697CB9F0" w14:textId="77777777" w:rsidR="00A857EC" w:rsidRDefault="00A857EC" w:rsidP="00C702BB">
            <w:r>
              <w:t>Batch B</w:t>
            </w:r>
          </w:p>
        </w:tc>
        <w:tc>
          <w:tcPr>
            <w:tcW w:w="1954" w:type="dxa"/>
          </w:tcPr>
          <w:p w14:paraId="70F626FE" w14:textId="77777777" w:rsidR="00A857EC" w:rsidRDefault="00A857EC" w:rsidP="00C702BB">
            <w:r>
              <w:t>7.5</w:t>
            </w:r>
          </w:p>
        </w:tc>
        <w:tc>
          <w:tcPr>
            <w:tcW w:w="1954" w:type="dxa"/>
          </w:tcPr>
          <w:p w14:paraId="2E42D350" w14:textId="77777777" w:rsidR="00A857EC" w:rsidRDefault="00A857EC" w:rsidP="00C702BB">
            <w:r>
              <w:t>180</w:t>
            </w:r>
          </w:p>
        </w:tc>
        <w:tc>
          <w:tcPr>
            <w:tcW w:w="1954" w:type="dxa"/>
          </w:tcPr>
          <w:p w14:paraId="54B17343" w14:textId="77777777" w:rsidR="00A857EC" w:rsidRDefault="00A857EC" w:rsidP="00C702BB">
            <w:r>
              <w:t>88.39</w:t>
            </w:r>
          </w:p>
        </w:tc>
      </w:tr>
      <w:tr w:rsidR="00A857EC" w14:paraId="5EF74DBE" w14:textId="77777777" w:rsidTr="00A857EC">
        <w:trPr>
          <w:trHeight w:val="451"/>
        </w:trPr>
        <w:tc>
          <w:tcPr>
            <w:tcW w:w="1954" w:type="dxa"/>
          </w:tcPr>
          <w:p w14:paraId="266E35C6" w14:textId="77777777" w:rsidR="00A857EC" w:rsidRDefault="00A857EC" w:rsidP="00C702BB">
            <w:r>
              <w:t>Batch D</w:t>
            </w:r>
          </w:p>
        </w:tc>
        <w:tc>
          <w:tcPr>
            <w:tcW w:w="1954" w:type="dxa"/>
          </w:tcPr>
          <w:p w14:paraId="6D11AC51" w14:textId="77777777" w:rsidR="00A857EC" w:rsidRDefault="00A857EC" w:rsidP="00C702BB">
            <w:r>
              <w:t>7.5</w:t>
            </w:r>
          </w:p>
        </w:tc>
        <w:tc>
          <w:tcPr>
            <w:tcW w:w="1954" w:type="dxa"/>
          </w:tcPr>
          <w:p w14:paraId="5A0C92E4" w14:textId="77777777" w:rsidR="00A857EC" w:rsidRDefault="00A857EC" w:rsidP="00C702BB">
            <w:r>
              <w:t>220</w:t>
            </w:r>
          </w:p>
        </w:tc>
        <w:tc>
          <w:tcPr>
            <w:tcW w:w="1954" w:type="dxa"/>
          </w:tcPr>
          <w:p w14:paraId="2F6C0B39" w14:textId="77777777" w:rsidR="00A857EC" w:rsidRDefault="00A857EC" w:rsidP="00C702BB">
            <w:r>
              <w:t>91.93</w:t>
            </w:r>
          </w:p>
        </w:tc>
      </w:tr>
      <w:tr w:rsidR="00A857EC" w14:paraId="5E67DFD7" w14:textId="77777777" w:rsidTr="00A857EC">
        <w:trPr>
          <w:trHeight w:val="53"/>
        </w:trPr>
        <w:tc>
          <w:tcPr>
            <w:tcW w:w="1954" w:type="dxa"/>
          </w:tcPr>
          <w:p w14:paraId="506E492A" w14:textId="77777777" w:rsidR="00A857EC" w:rsidRDefault="00A857EC" w:rsidP="00C702BB">
            <w:r>
              <w:t>Batch E</w:t>
            </w:r>
          </w:p>
        </w:tc>
        <w:tc>
          <w:tcPr>
            <w:tcW w:w="1954" w:type="dxa"/>
          </w:tcPr>
          <w:p w14:paraId="31F9B39D" w14:textId="77777777" w:rsidR="00A857EC" w:rsidRDefault="00A857EC" w:rsidP="00C702BB">
            <w:r>
              <w:t>7.5</w:t>
            </w:r>
          </w:p>
        </w:tc>
        <w:tc>
          <w:tcPr>
            <w:tcW w:w="1954" w:type="dxa"/>
          </w:tcPr>
          <w:p w14:paraId="536C6254" w14:textId="77777777" w:rsidR="00A857EC" w:rsidRDefault="00A857EC" w:rsidP="00C702BB">
            <w:r>
              <w:t>240</w:t>
            </w:r>
          </w:p>
        </w:tc>
        <w:tc>
          <w:tcPr>
            <w:tcW w:w="1954" w:type="dxa"/>
          </w:tcPr>
          <w:p w14:paraId="0005179F" w14:textId="77777777" w:rsidR="00A857EC" w:rsidRDefault="00A857EC" w:rsidP="00C702BB">
            <w:r>
              <w:t>92.17</w:t>
            </w:r>
          </w:p>
        </w:tc>
      </w:tr>
    </w:tbl>
    <w:p w14:paraId="5B220921" w14:textId="77777777" w:rsidR="00A857EC" w:rsidRDefault="00A857EC" w:rsidP="00A857EC">
      <w:r>
        <w:rPr>
          <w:noProof/>
        </w:rPr>
        <w:lastRenderedPageBreak/>
        <w:drawing>
          <wp:inline distT="0" distB="0" distL="0" distR="0" wp14:anchorId="43C51061" wp14:editId="3D11742B">
            <wp:extent cx="2463590" cy="2463590"/>
            <wp:effectExtent l="0" t="0" r="635" b="635"/>
            <wp:docPr id="365422803" name="Picture 36542280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2803" name="Picture 365422803" descr="A graph of a bar chart&#10;&#10;AI-generated content may be incorrect."/>
                    <pic:cNvPicPr/>
                  </pic:nvPicPr>
                  <pic:blipFill>
                    <a:blip r:embed="rId29"/>
                    <a:stretch>
                      <a:fillRect/>
                    </a:stretch>
                  </pic:blipFill>
                  <pic:spPr>
                    <a:xfrm>
                      <a:off x="0" y="0"/>
                      <a:ext cx="2510760" cy="2510760"/>
                    </a:xfrm>
                    <a:prstGeom prst="rect">
                      <a:avLst/>
                    </a:prstGeom>
                  </pic:spPr>
                </pic:pic>
              </a:graphicData>
            </a:graphic>
          </wp:inline>
        </w:drawing>
      </w:r>
    </w:p>
    <w:p w14:paraId="2CCF3692" w14:textId="74FF3532" w:rsidR="0027001C" w:rsidRPr="00C712EC" w:rsidRDefault="00C712EC" w:rsidP="00AF0CFD">
      <w:pPr>
        <w:rPr>
          <w:vertAlign w:val="superscript"/>
        </w:rPr>
      </w:pPr>
      <w:r w:rsidRPr="00C712EC">
        <w:rPr>
          <w:vertAlign w:val="superscript"/>
        </w:rPr>
        <w:t>Figure 3.9: Bar Graph showing %EE of Formulations.</w:t>
      </w:r>
    </w:p>
    <w:p w14:paraId="1E1EC773" w14:textId="1D560C72" w:rsidR="004B177C" w:rsidRPr="00F96C69" w:rsidRDefault="004B177C" w:rsidP="004B177C">
      <w:pPr>
        <w:rPr>
          <w:vertAlign w:val="superscript"/>
        </w:rPr>
      </w:pPr>
    </w:p>
    <w:p w14:paraId="7DABE4A6" w14:textId="77777777" w:rsidR="00EF6070" w:rsidRPr="00F96C69" w:rsidRDefault="00EF6070" w:rsidP="00FE19AC">
      <w:pPr>
        <w:rPr>
          <w:color w:val="FF0000"/>
          <w:vertAlign w:val="superscript"/>
        </w:rPr>
      </w:pPr>
    </w:p>
    <w:tbl>
      <w:tblPr>
        <w:tblW w:w="10915" w:type="dxa"/>
        <w:tblLook w:val="04A0" w:firstRow="1" w:lastRow="0" w:firstColumn="1" w:lastColumn="0" w:noHBand="0" w:noVBand="1"/>
      </w:tblPr>
      <w:tblGrid>
        <w:gridCol w:w="5147"/>
        <w:gridCol w:w="1381"/>
        <w:gridCol w:w="1381"/>
        <w:gridCol w:w="1381"/>
        <w:gridCol w:w="1625"/>
      </w:tblGrid>
      <w:tr w:rsidR="008E6666" w:rsidRPr="00F96C69" w14:paraId="549C463B" w14:textId="77777777" w:rsidTr="008E6666">
        <w:trPr>
          <w:trHeight w:val="300"/>
        </w:trPr>
        <w:tc>
          <w:tcPr>
            <w:tcW w:w="5147" w:type="dxa"/>
            <w:tcBorders>
              <w:top w:val="nil"/>
              <w:left w:val="nil"/>
              <w:bottom w:val="nil"/>
              <w:right w:val="nil"/>
            </w:tcBorders>
            <w:noWrap/>
            <w:vAlign w:val="bottom"/>
            <w:hideMark/>
          </w:tcPr>
          <w:p w14:paraId="43872F44" w14:textId="54FC3946" w:rsidR="008E6666" w:rsidRPr="00F96C69" w:rsidRDefault="008E6666" w:rsidP="00FE19AC">
            <w:pPr>
              <w:rPr>
                <w:rFonts w:ascii="Calibri" w:eastAsia="Times New Roman" w:hAnsi="Calibri" w:cs="Calibri"/>
                <w:color w:val="000000"/>
                <w:vertAlign w:val="superscript"/>
                <w:lang w:eastAsia="en-GB"/>
              </w:rPr>
            </w:pPr>
          </w:p>
        </w:tc>
        <w:tc>
          <w:tcPr>
            <w:tcW w:w="1381" w:type="dxa"/>
            <w:tcBorders>
              <w:top w:val="nil"/>
              <w:left w:val="nil"/>
              <w:bottom w:val="nil"/>
              <w:right w:val="nil"/>
            </w:tcBorders>
            <w:noWrap/>
            <w:vAlign w:val="bottom"/>
            <w:hideMark/>
          </w:tcPr>
          <w:p w14:paraId="342D24A9" w14:textId="77777777" w:rsidR="008E6666" w:rsidRPr="00F96C69" w:rsidRDefault="008E6666" w:rsidP="00FE19AC">
            <w:pPr>
              <w:rPr>
                <w:rFonts w:eastAsia="Times New Roman"/>
                <w:vertAlign w:val="superscript"/>
                <w:lang w:eastAsia="en-GB"/>
              </w:rPr>
            </w:pPr>
          </w:p>
        </w:tc>
        <w:tc>
          <w:tcPr>
            <w:tcW w:w="1381" w:type="dxa"/>
            <w:tcBorders>
              <w:top w:val="nil"/>
              <w:left w:val="nil"/>
              <w:bottom w:val="nil"/>
              <w:right w:val="nil"/>
            </w:tcBorders>
            <w:noWrap/>
            <w:vAlign w:val="bottom"/>
            <w:hideMark/>
          </w:tcPr>
          <w:p w14:paraId="42E442E2" w14:textId="77777777" w:rsidR="008E6666" w:rsidRPr="00F96C69" w:rsidRDefault="008E6666" w:rsidP="00FE19AC">
            <w:pPr>
              <w:rPr>
                <w:rFonts w:eastAsia="Times New Roman"/>
                <w:vertAlign w:val="superscript"/>
                <w:lang w:eastAsia="en-GB"/>
              </w:rPr>
            </w:pPr>
          </w:p>
        </w:tc>
        <w:tc>
          <w:tcPr>
            <w:tcW w:w="1381" w:type="dxa"/>
            <w:tcBorders>
              <w:top w:val="nil"/>
              <w:left w:val="nil"/>
              <w:bottom w:val="nil"/>
              <w:right w:val="nil"/>
            </w:tcBorders>
            <w:noWrap/>
            <w:vAlign w:val="bottom"/>
            <w:hideMark/>
          </w:tcPr>
          <w:p w14:paraId="49E6A9A0" w14:textId="77777777" w:rsidR="008E6666" w:rsidRPr="00F96C69" w:rsidRDefault="008E6666" w:rsidP="00FE19AC">
            <w:pPr>
              <w:rPr>
                <w:rFonts w:eastAsia="Times New Roman"/>
                <w:vertAlign w:val="superscript"/>
                <w:lang w:eastAsia="en-GB"/>
              </w:rPr>
            </w:pPr>
          </w:p>
        </w:tc>
        <w:tc>
          <w:tcPr>
            <w:tcW w:w="1625" w:type="dxa"/>
            <w:tcBorders>
              <w:top w:val="nil"/>
              <w:left w:val="nil"/>
              <w:bottom w:val="nil"/>
              <w:right w:val="nil"/>
            </w:tcBorders>
            <w:noWrap/>
            <w:vAlign w:val="bottom"/>
            <w:hideMark/>
          </w:tcPr>
          <w:p w14:paraId="31062A94" w14:textId="77777777" w:rsidR="008E6666" w:rsidRPr="00F96C69" w:rsidRDefault="008E6666" w:rsidP="00FE19AC">
            <w:pPr>
              <w:rPr>
                <w:rFonts w:eastAsia="Times New Roman"/>
                <w:vertAlign w:val="superscript"/>
                <w:lang w:eastAsia="en-GB"/>
              </w:rPr>
            </w:pPr>
          </w:p>
        </w:tc>
      </w:tr>
      <w:tr w:rsidR="008E6666" w:rsidRPr="00F96C69" w14:paraId="09C56183" w14:textId="77777777" w:rsidTr="008E6666">
        <w:trPr>
          <w:trHeight w:val="300"/>
        </w:trPr>
        <w:tc>
          <w:tcPr>
            <w:tcW w:w="5147" w:type="dxa"/>
            <w:tcBorders>
              <w:top w:val="nil"/>
              <w:left w:val="nil"/>
              <w:bottom w:val="nil"/>
              <w:right w:val="nil"/>
            </w:tcBorders>
            <w:noWrap/>
            <w:vAlign w:val="bottom"/>
            <w:hideMark/>
          </w:tcPr>
          <w:p w14:paraId="0A3F36CE" w14:textId="77777777" w:rsidR="008E6666" w:rsidRPr="00F96C69" w:rsidRDefault="008E6666" w:rsidP="00FE19AC">
            <w:pPr>
              <w:rPr>
                <w:rFonts w:eastAsia="Times New Roman"/>
                <w:vertAlign w:val="superscript"/>
                <w:lang w:eastAsia="en-GB"/>
              </w:rPr>
            </w:pPr>
          </w:p>
        </w:tc>
        <w:tc>
          <w:tcPr>
            <w:tcW w:w="1381" w:type="dxa"/>
            <w:tcBorders>
              <w:top w:val="nil"/>
              <w:left w:val="nil"/>
              <w:bottom w:val="nil"/>
              <w:right w:val="nil"/>
            </w:tcBorders>
            <w:noWrap/>
            <w:vAlign w:val="bottom"/>
            <w:hideMark/>
          </w:tcPr>
          <w:p w14:paraId="3626297E" w14:textId="77777777" w:rsidR="008E6666" w:rsidRPr="00F96C69" w:rsidRDefault="008E6666" w:rsidP="00FE19AC">
            <w:pPr>
              <w:rPr>
                <w:rFonts w:eastAsia="Times New Roman"/>
                <w:vertAlign w:val="superscript"/>
                <w:lang w:eastAsia="en-GB"/>
              </w:rPr>
            </w:pPr>
          </w:p>
        </w:tc>
        <w:tc>
          <w:tcPr>
            <w:tcW w:w="1381" w:type="dxa"/>
            <w:tcBorders>
              <w:top w:val="nil"/>
              <w:left w:val="nil"/>
              <w:bottom w:val="nil"/>
              <w:right w:val="nil"/>
            </w:tcBorders>
            <w:noWrap/>
            <w:vAlign w:val="bottom"/>
            <w:hideMark/>
          </w:tcPr>
          <w:p w14:paraId="7112AA80" w14:textId="77777777" w:rsidR="008E6666" w:rsidRPr="00F96C69" w:rsidRDefault="008E6666" w:rsidP="00FE19AC">
            <w:pPr>
              <w:rPr>
                <w:rFonts w:eastAsia="Times New Roman"/>
                <w:vertAlign w:val="superscript"/>
                <w:lang w:eastAsia="en-GB"/>
              </w:rPr>
            </w:pPr>
          </w:p>
        </w:tc>
        <w:tc>
          <w:tcPr>
            <w:tcW w:w="1381" w:type="dxa"/>
            <w:tcBorders>
              <w:top w:val="nil"/>
              <w:left w:val="nil"/>
              <w:bottom w:val="nil"/>
              <w:right w:val="nil"/>
            </w:tcBorders>
            <w:noWrap/>
            <w:vAlign w:val="bottom"/>
            <w:hideMark/>
          </w:tcPr>
          <w:p w14:paraId="7423E7A2" w14:textId="77777777" w:rsidR="008E6666" w:rsidRPr="00F96C69" w:rsidRDefault="008E6666" w:rsidP="00FE19AC">
            <w:pPr>
              <w:rPr>
                <w:rFonts w:eastAsia="Times New Roman"/>
                <w:vertAlign w:val="superscript"/>
                <w:lang w:eastAsia="en-GB"/>
              </w:rPr>
            </w:pPr>
          </w:p>
        </w:tc>
        <w:tc>
          <w:tcPr>
            <w:tcW w:w="1625" w:type="dxa"/>
            <w:tcBorders>
              <w:top w:val="nil"/>
              <w:left w:val="nil"/>
              <w:bottom w:val="nil"/>
              <w:right w:val="nil"/>
            </w:tcBorders>
            <w:noWrap/>
            <w:vAlign w:val="bottom"/>
            <w:hideMark/>
          </w:tcPr>
          <w:p w14:paraId="207A2AB7" w14:textId="77777777" w:rsidR="008E6666" w:rsidRPr="00F96C69" w:rsidRDefault="008E6666" w:rsidP="00FE19AC">
            <w:pPr>
              <w:rPr>
                <w:rFonts w:eastAsia="Times New Roman"/>
                <w:vertAlign w:val="superscript"/>
                <w:lang w:eastAsia="en-GB"/>
              </w:rPr>
            </w:pPr>
          </w:p>
        </w:tc>
      </w:tr>
    </w:tbl>
    <w:p w14:paraId="187A731F" w14:textId="7B201AD9" w:rsidR="00F12C49" w:rsidRPr="00F96C69" w:rsidRDefault="00F12C49" w:rsidP="00FE19AC">
      <w:pPr>
        <w:rPr>
          <w:vertAlign w:val="superscript"/>
        </w:rPr>
        <w:sectPr w:rsidR="00F12C4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F00BB9C" w14:textId="3E4A32CE" w:rsidR="00781A51" w:rsidRPr="00F96C69" w:rsidRDefault="000E663A" w:rsidP="00FE19AC">
      <w:pPr>
        <w:rPr>
          <w:color w:val="FF0000"/>
          <w:vertAlign w:val="superscript"/>
        </w:rPr>
      </w:pPr>
      <w:r w:rsidRPr="00F96C69">
        <w:rPr>
          <w:color w:val="FF0000"/>
          <w:vertAlign w:val="superscript"/>
        </w:rPr>
        <w:t xml:space="preserve">                                                                                                    </w:t>
      </w:r>
    </w:p>
    <w:p w14:paraId="46E9695E" w14:textId="22FAEA71" w:rsidR="00F12C49" w:rsidRPr="00F96C69" w:rsidRDefault="00F12C49" w:rsidP="00EA23EB">
      <w:pPr>
        <w:ind w:left="5040"/>
        <w:rPr>
          <w:color w:val="FF0000"/>
          <w:vertAlign w:val="superscript"/>
        </w:rPr>
      </w:pPr>
      <w:r w:rsidRPr="00F96C69">
        <w:rPr>
          <w:rFonts w:eastAsia="Calibri"/>
          <w:b/>
          <w:bCs/>
          <w:color w:val="FF0000"/>
          <w:sz w:val="40"/>
          <w:szCs w:val="40"/>
          <w:vertAlign w:val="superscript"/>
        </w:rPr>
        <w:t>Chapter 4: Discussion</w:t>
      </w:r>
    </w:p>
    <w:p w14:paraId="037C0974" w14:textId="77777777" w:rsidR="00F12C49" w:rsidRPr="00F96C69" w:rsidRDefault="00F12C49" w:rsidP="00FE19AC">
      <w:pPr>
        <w:rPr>
          <w:vertAlign w:val="superscript"/>
        </w:rPr>
        <w:sectPr w:rsidR="00F12C4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12853A" w14:textId="135C42E4" w:rsidR="001220FF" w:rsidRPr="00F96C69" w:rsidRDefault="00AE12C9" w:rsidP="00FE19AC">
      <w:pPr>
        <w:rPr>
          <w:rStyle w:val="Strong"/>
          <w:rFonts w:ascii="Times New Roman" w:hAnsi="Times New Roman" w:cs="Times New Roman"/>
          <w:color w:val="FF0000"/>
          <w:sz w:val="28"/>
          <w:szCs w:val="28"/>
          <w:vertAlign w:val="superscript"/>
        </w:rPr>
      </w:pPr>
      <w:r w:rsidRPr="00F96C69">
        <w:rPr>
          <w:rStyle w:val="Strong"/>
          <w:rFonts w:ascii="Times New Roman" w:hAnsi="Times New Roman" w:cs="Times New Roman"/>
          <w:color w:val="FF0000"/>
          <w:sz w:val="28"/>
          <w:szCs w:val="28"/>
          <w:vertAlign w:val="superscript"/>
        </w:rPr>
        <w:t xml:space="preserve">4.1. </w:t>
      </w:r>
      <w:r w:rsidR="00DD394B" w:rsidRPr="00F96C69">
        <w:rPr>
          <w:rStyle w:val="Strong"/>
          <w:rFonts w:ascii="Times New Roman" w:hAnsi="Times New Roman" w:cs="Times New Roman"/>
          <w:color w:val="FF0000"/>
          <w:sz w:val="28"/>
          <w:szCs w:val="28"/>
          <w:vertAlign w:val="superscript"/>
        </w:rPr>
        <w:t xml:space="preserve">Effect </w:t>
      </w:r>
      <w:r w:rsidR="00C0245D" w:rsidRPr="00F96C69">
        <w:rPr>
          <w:rStyle w:val="Strong"/>
          <w:rFonts w:ascii="Times New Roman" w:hAnsi="Times New Roman" w:cs="Times New Roman"/>
          <w:color w:val="FF0000"/>
          <w:sz w:val="28"/>
          <w:szCs w:val="28"/>
          <w:vertAlign w:val="superscript"/>
        </w:rPr>
        <w:t>of Thyme Oil Concentration on the Physicochemical Properties of Meropenem-Loaded NLCs</w:t>
      </w:r>
    </w:p>
    <w:p w14:paraId="4E8D5E61" w14:textId="267D33BD" w:rsidR="00BA5766" w:rsidRPr="00F96C69" w:rsidRDefault="001220FF" w:rsidP="00FE19AC">
      <w:pPr>
        <w:rPr>
          <w:color w:val="000000"/>
          <w:sz w:val="24"/>
          <w:szCs w:val="24"/>
          <w:vertAlign w:val="superscript"/>
        </w:rPr>
      </w:pPr>
      <w:r w:rsidRPr="00F96C69">
        <w:rPr>
          <w:color w:val="000000"/>
          <w:sz w:val="24"/>
          <w:szCs w:val="24"/>
          <w:vertAlign w:val="superscript"/>
        </w:rPr>
        <w:t xml:space="preserve"> The incorporation of thyme oil into NLC formulations was evaluated to determine its influence on physicochemical parameters</w:t>
      </w:r>
      <w:r w:rsidR="000F09B0" w:rsidRPr="00F96C69">
        <w:rPr>
          <w:color w:val="000000"/>
          <w:sz w:val="24"/>
          <w:szCs w:val="24"/>
          <w:vertAlign w:val="superscript"/>
        </w:rPr>
        <w:t xml:space="preserve">. </w:t>
      </w:r>
      <w:r w:rsidRPr="00F96C69">
        <w:rPr>
          <w:color w:val="000000"/>
          <w:sz w:val="24"/>
          <w:szCs w:val="24"/>
          <w:vertAlign w:val="superscript"/>
        </w:rPr>
        <w:t xml:space="preserve">A discernible trend </w:t>
      </w:r>
      <w:r w:rsidR="00297C58" w:rsidRPr="00F96C69">
        <w:rPr>
          <w:color w:val="000000"/>
          <w:sz w:val="24"/>
          <w:szCs w:val="24"/>
          <w:vertAlign w:val="superscript"/>
        </w:rPr>
        <w:t xml:space="preserve">emerged </w:t>
      </w:r>
      <w:r w:rsidRPr="00F96C69">
        <w:rPr>
          <w:color w:val="000000"/>
          <w:sz w:val="24"/>
          <w:szCs w:val="24"/>
          <w:vertAlign w:val="superscript"/>
        </w:rPr>
        <w:t xml:space="preserve">in the </w:t>
      </w:r>
      <w:r w:rsidR="00297C58" w:rsidRPr="00F96C69">
        <w:rPr>
          <w:color w:val="000000"/>
          <w:sz w:val="24"/>
          <w:szCs w:val="24"/>
          <w:vertAlign w:val="superscript"/>
        </w:rPr>
        <w:t xml:space="preserve">dataset; wherein </w:t>
      </w:r>
      <w:r w:rsidRPr="00F96C69">
        <w:rPr>
          <w:color w:val="000000"/>
          <w:sz w:val="24"/>
          <w:szCs w:val="24"/>
          <w:vertAlign w:val="superscript"/>
        </w:rPr>
        <w:t>incremental augmentation of thyme oil concentration was concomitant with a proportional rise in particle size. The control formulation (</w:t>
      </w:r>
      <w:r w:rsidR="00F96C69" w:rsidRPr="00F96C69">
        <w:rPr>
          <w:color w:val="000000"/>
          <w:sz w:val="24"/>
          <w:szCs w:val="24"/>
          <w:vertAlign w:val="superscript"/>
        </w:rPr>
        <w:t>MPM-NLC</w:t>
      </w:r>
      <w:r w:rsidRPr="00F96C69">
        <w:rPr>
          <w:color w:val="000000"/>
          <w:sz w:val="24"/>
          <w:szCs w:val="24"/>
          <w:vertAlign w:val="superscript"/>
        </w:rPr>
        <w:t xml:space="preserve">), lacking thyme oil, exhibited the smallest particle size (51.35 nm), whereas the highest thyme oil-loaded formulation (NLCMT240) demonstrated the largest particle size (88.73 nm). This increase may be </w:t>
      </w:r>
      <w:r w:rsidR="00DD394B" w:rsidRPr="00F96C69">
        <w:rPr>
          <w:color w:val="000000"/>
          <w:sz w:val="24"/>
          <w:szCs w:val="24"/>
          <w:vertAlign w:val="superscript"/>
        </w:rPr>
        <w:t xml:space="preserve">ascribed </w:t>
      </w:r>
      <w:r w:rsidRPr="00F96C69">
        <w:rPr>
          <w:color w:val="000000"/>
          <w:sz w:val="24"/>
          <w:szCs w:val="24"/>
          <w:vertAlign w:val="superscript"/>
        </w:rPr>
        <w:t xml:space="preserve">to the elevated lipid content introduced by thyme oil inclusion, which likely </w:t>
      </w:r>
      <w:r w:rsidR="00297C58" w:rsidRPr="00F96C69">
        <w:rPr>
          <w:color w:val="000000"/>
          <w:sz w:val="24"/>
          <w:szCs w:val="24"/>
          <w:vertAlign w:val="superscript"/>
        </w:rPr>
        <w:t>facilitated greater vesicular growth.</w:t>
      </w:r>
      <w:r w:rsidRPr="00F96C69">
        <w:rPr>
          <w:color w:val="000000"/>
          <w:sz w:val="24"/>
          <w:szCs w:val="24"/>
          <w:vertAlign w:val="superscript"/>
        </w:rPr>
        <w:t xml:space="preserve"> In contrast, the</w:t>
      </w:r>
      <w:r w:rsidRPr="00F96C69">
        <w:rPr>
          <w:rStyle w:val="apple-converted-space"/>
          <w:rFonts w:ascii="Times New Roman" w:hAnsi="Times New Roman" w:cs="Times New Roman"/>
          <w:color w:val="000000"/>
          <w:sz w:val="24"/>
          <w:szCs w:val="24"/>
          <w:vertAlign w:val="superscript"/>
        </w:rPr>
        <w:t> </w:t>
      </w:r>
      <w:r w:rsidRPr="00F96C69">
        <w:rPr>
          <w:rStyle w:val="Strong"/>
          <w:rFonts w:ascii="Times New Roman" w:hAnsi="Times New Roman" w:cs="Times New Roman"/>
          <w:b w:val="0"/>
          <w:color w:val="000000"/>
          <w:sz w:val="24"/>
          <w:szCs w:val="24"/>
          <w:vertAlign w:val="superscript"/>
        </w:rPr>
        <w:t>polydispersity index</w:t>
      </w:r>
      <w:r w:rsidRPr="00F96C69">
        <w:rPr>
          <w:rStyle w:val="apple-converted-space"/>
          <w:rFonts w:ascii="Times New Roman" w:hAnsi="Times New Roman" w:cs="Times New Roman"/>
          <w:color w:val="000000"/>
          <w:sz w:val="24"/>
          <w:szCs w:val="24"/>
          <w:vertAlign w:val="superscript"/>
        </w:rPr>
        <w:t> </w:t>
      </w:r>
      <w:r w:rsidRPr="00F96C69">
        <w:rPr>
          <w:color w:val="000000"/>
          <w:sz w:val="24"/>
          <w:szCs w:val="24"/>
          <w:vertAlign w:val="superscript"/>
        </w:rPr>
        <w:t xml:space="preserve">exhibited a non-linear </w:t>
      </w:r>
      <w:r w:rsidR="00297C58" w:rsidRPr="00F96C69">
        <w:rPr>
          <w:color w:val="000000"/>
          <w:sz w:val="24"/>
          <w:szCs w:val="24"/>
          <w:vertAlign w:val="superscript"/>
        </w:rPr>
        <w:t>trajectory</w:t>
      </w:r>
      <w:r w:rsidRPr="00F96C69">
        <w:rPr>
          <w:color w:val="000000"/>
          <w:sz w:val="24"/>
          <w:szCs w:val="24"/>
          <w:vertAlign w:val="superscript"/>
        </w:rPr>
        <w:t xml:space="preserve"> </w:t>
      </w:r>
      <w:r w:rsidR="00297C58" w:rsidRPr="00F96C69">
        <w:rPr>
          <w:color w:val="000000"/>
          <w:sz w:val="24"/>
          <w:szCs w:val="24"/>
          <w:vertAlign w:val="superscript"/>
        </w:rPr>
        <w:t xml:space="preserve">in response </w:t>
      </w:r>
      <w:r w:rsidRPr="00F96C69">
        <w:rPr>
          <w:color w:val="000000"/>
          <w:sz w:val="24"/>
          <w:szCs w:val="24"/>
          <w:vertAlign w:val="superscript"/>
        </w:rPr>
        <w:t xml:space="preserve">to increasing thyme oil concentrations. Although all formulations showed PI values below 0.3, formulations such as </w:t>
      </w:r>
      <w:r w:rsidR="0030704D">
        <w:rPr>
          <w:color w:val="000000"/>
          <w:sz w:val="24"/>
          <w:szCs w:val="24"/>
          <w:vertAlign w:val="superscript"/>
        </w:rPr>
        <w:t>MPM-TO-NLC</w:t>
      </w:r>
      <w:r w:rsidRPr="00F96C69">
        <w:rPr>
          <w:color w:val="000000"/>
          <w:sz w:val="24"/>
          <w:szCs w:val="24"/>
          <w:vertAlign w:val="superscript"/>
        </w:rPr>
        <w:t xml:space="preserve">200 (PI: 0.2021) and </w:t>
      </w:r>
      <w:r w:rsidR="0030704D">
        <w:rPr>
          <w:color w:val="000000"/>
          <w:sz w:val="24"/>
          <w:szCs w:val="24"/>
          <w:vertAlign w:val="superscript"/>
        </w:rPr>
        <w:t>MPM-TO-NLC</w:t>
      </w:r>
      <w:r w:rsidRPr="00F96C69">
        <w:rPr>
          <w:color w:val="000000"/>
          <w:sz w:val="24"/>
          <w:szCs w:val="24"/>
          <w:vertAlign w:val="superscript"/>
        </w:rPr>
        <w:t xml:space="preserve">240 (PI: 0.1518) demonstrated enhanced uniformity compared to NLCMT240 (PI: 0.2518). This suggests that moderate concentrations </w:t>
      </w:r>
      <w:r w:rsidRPr="00F96C69">
        <w:rPr>
          <w:color w:val="000000"/>
          <w:sz w:val="24"/>
          <w:szCs w:val="24"/>
          <w:vertAlign w:val="superscript"/>
        </w:rPr>
        <w:lastRenderedPageBreak/>
        <w:t>of thyme oil may</w:t>
      </w:r>
      <w:r w:rsidR="00297C58" w:rsidRPr="00F96C69">
        <w:rPr>
          <w:color w:val="000000"/>
          <w:sz w:val="24"/>
          <w:szCs w:val="24"/>
          <w:vertAlign w:val="superscript"/>
        </w:rPr>
        <w:t xml:space="preserve"> enhance lipid bilayer organisation and surfactant-lipid interaction</w:t>
      </w:r>
      <w:r w:rsidRPr="00F96C69">
        <w:rPr>
          <w:color w:val="000000"/>
          <w:sz w:val="24"/>
          <w:szCs w:val="24"/>
          <w:vertAlign w:val="superscript"/>
        </w:rPr>
        <w:t>, thereby facilitating more uniform particle formation.</w:t>
      </w:r>
      <w:r w:rsidR="00DD394B" w:rsidRPr="00F96C69">
        <w:rPr>
          <w:color w:val="000000"/>
          <w:sz w:val="24"/>
          <w:szCs w:val="24"/>
          <w:vertAlign w:val="superscript"/>
        </w:rPr>
        <w:t xml:space="preserve"> </w:t>
      </w:r>
      <w:r w:rsidR="00297C58" w:rsidRPr="00F96C69">
        <w:rPr>
          <w:color w:val="000000"/>
          <w:sz w:val="24"/>
          <w:szCs w:val="24"/>
          <w:vertAlign w:val="superscript"/>
        </w:rPr>
        <w:t>However, surpassing a critical concentration threshold appears to perturb the emulsification dynamics, likely due to lipid oversaturation, culminating in broader particle distributions.</w:t>
      </w:r>
      <w:r w:rsidR="00652710" w:rsidRPr="00F96C69">
        <w:rPr>
          <w:color w:val="000000"/>
          <w:sz w:val="24"/>
          <w:szCs w:val="24"/>
          <w:vertAlign w:val="superscript"/>
        </w:rPr>
        <w:t xml:space="preserve"> </w:t>
      </w:r>
      <w:r w:rsidRPr="00F96C69">
        <w:rPr>
          <w:color w:val="000000"/>
          <w:sz w:val="24"/>
          <w:szCs w:val="24"/>
          <w:vertAlign w:val="superscript"/>
        </w:rPr>
        <w:t>Regarding</w:t>
      </w:r>
      <w:r w:rsidRPr="00F96C69">
        <w:rPr>
          <w:rStyle w:val="apple-converted-space"/>
          <w:rFonts w:ascii="Times New Roman" w:hAnsi="Times New Roman" w:cs="Times New Roman"/>
          <w:color w:val="000000"/>
          <w:sz w:val="24"/>
          <w:szCs w:val="24"/>
          <w:vertAlign w:val="superscript"/>
        </w:rPr>
        <w:t> </w:t>
      </w:r>
      <w:r w:rsidRPr="00F96C69">
        <w:rPr>
          <w:rStyle w:val="Strong"/>
          <w:rFonts w:ascii="Times New Roman" w:hAnsi="Times New Roman" w:cs="Times New Roman"/>
          <w:b w:val="0"/>
          <w:color w:val="000000"/>
          <w:sz w:val="24"/>
          <w:szCs w:val="24"/>
          <w:vertAlign w:val="superscript"/>
        </w:rPr>
        <w:t>zeta potential</w:t>
      </w:r>
      <w:r w:rsidRPr="00F96C69">
        <w:rPr>
          <w:color w:val="000000"/>
          <w:sz w:val="24"/>
          <w:szCs w:val="24"/>
          <w:vertAlign w:val="superscript"/>
        </w:rPr>
        <w:t xml:space="preserve">, all formulations </w:t>
      </w:r>
      <w:r w:rsidR="000802FF" w:rsidRPr="00F96C69">
        <w:rPr>
          <w:color w:val="000000"/>
          <w:sz w:val="24"/>
          <w:szCs w:val="24"/>
          <w:vertAlign w:val="superscript"/>
        </w:rPr>
        <w:t xml:space="preserve">recorded </w:t>
      </w:r>
      <w:r w:rsidRPr="00F96C69">
        <w:rPr>
          <w:color w:val="000000"/>
          <w:sz w:val="24"/>
          <w:szCs w:val="24"/>
          <w:vertAlign w:val="superscript"/>
        </w:rPr>
        <w:t xml:space="preserve">values </w:t>
      </w:r>
      <w:r w:rsidR="00652710" w:rsidRPr="00F96C69">
        <w:rPr>
          <w:color w:val="000000"/>
          <w:sz w:val="24"/>
          <w:szCs w:val="24"/>
          <w:vertAlign w:val="superscript"/>
        </w:rPr>
        <w:t>between</w:t>
      </w:r>
      <w:r w:rsidRPr="00F96C69">
        <w:rPr>
          <w:color w:val="000000"/>
          <w:sz w:val="24"/>
          <w:szCs w:val="24"/>
          <w:vertAlign w:val="superscript"/>
        </w:rPr>
        <w:t xml:space="preserve"> –32.22 mV to –33.99 mV, indicative of strong electrostatic repulsion and</w:t>
      </w:r>
      <w:r w:rsidR="00652710" w:rsidRPr="00F96C69">
        <w:rPr>
          <w:color w:val="000000"/>
          <w:sz w:val="24"/>
          <w:szCs w:val="24"/>
          <w:vertAlign w:val="superscript"/>
        </w:rPr>
        <w:t xml:space="preserve"> </w:t>
      </w:r>
      <w:r w:rsidRPr="00F96C69">
        <w:rPr>
          <w:color w:val="000000"/>
          <w:sz w:val="24"/>
          <w:szCs w:val="24"/>
          <w:vertAlign w:val="superscript"/>
        </w:rPr>
        <w:t>colloidal stability. The control formulation exhibited a ZP of –32.53 mV, whereas thyme oil-</w:t>
      </w:r>
      <w:r w:rsidR="00652710" w:rsidRPr="00F96C69">
        <w:rPr>
          <w:color w:val="000000"/>
          <w:sz w:val="24"/>
          <w:szCs w:val="24"/>
          <w:vertAlign w:val="superscript"/>
        </w:rPr>
        <w:t>enriched</w:t>
      </w:r>
      <w:r w:rsidRPr="00F96C69">
        <w:rPr>
          <w:color w:val="000000"/>
          <w:sz w:val="24"/>
          <w:szCs w:val="24"/>
          <w:vertAlign w:val="superscript"/>
        </w:rPr>
        <w:t xml:space="preserve"> formulations showed </w:t>
      </w:r>
      <w:r w:rsidR="00652710" w:rsidRPr="00F96C69">
        <w:rPr>
          <w:color w:val="000000"/>
          <w:sz w:val="24"/>
          <w:szCs w:val="24"/>
          <w:vertAlign w:val="superscript"/>
        </w:rPr>
        <w:t>marginally</w:t>
      </w:r>
      <w:r w:rsidRPr="00F96C69">
        <w:rPr>
          <w:color w:val="000000"/>
          <w:sz w:val="24"/>
          <w:szCs w:val="24"/>
          <w:vertAlign w:val="superscript"/>
        </w:rPr>
        <w:t xml:space="preserve"> more negative values. This imply that the addition of thyme oil may enhance the surface charge density of NLCs, potentially due to the orientation of surface-active molecules or interaction between thyme oil constituents and ionic surfactants. </w:t>
      </w:r>
    </w:p>
    <w:p w14:paraId="4EBE32BA" w14:textId="06D0CA62" w:rsidR="001220FF" w:rsidRPr="00F96C69" w:rsidRDefault="00652710" w:rsidP="00FE19AC">
      <w:pPr>
        <w:rPr>
          <w:color w:val="000000"/>
          <w:sz w:val="24"/>
          <w:szCs w:val="24"/>
          <w:vertAlign w:val="superscript"/>
        </w:rPr>
      </w:pPr>
      <w:r w:rsidRPr="00F96C69">
        <w:rPr>
          <w:color w:val="000000"/>
          <w:sz w:val="24"/>
          <w:szCs w:val="24"/>
          <w:vertAlign w:val="superscript"/>
        </w:rPr>
        <w:t>Collectively these findings</w:t>
      </w:r>
      <w:r w:rsidR="001220FF" w:rsidRPr="00F96C69">
        <w:rPr>
          <w:color w:val="000000"/>
          <w:sz w:val="24"/>
          <w:szCs w:val="24"/>
          <w:vertAlign w:val="superscript"/>
        </w:rPr>
        <w:t xml:space="preserve"> suggest that thyme oil </w:t>
      </w:r>
      <w:r w:rsidRPr="00F96C69">
        <w:rPr>
          <w:color w:val="000000"/>
          <w:sz w:val="24"/>
          <w:szCs w:val="24"/>
          <w:vertAlign w:val="superscript"/>
        </w:rPr>
        <w:t>exerts a concentration-dependent modulatory effect on the physicochemical characteristics of meropenem-loaded nanostructured lipid carriers.</w:t>
      </w:r>
      <w:r w:rsidR="001220FF" w:rsidRPr="00F96C69">
        <w:rPr>
          <w:color w:val="000000"/>
          <w:sz w:val="24"/>
          <w:szCs w:val="24"/>
          <w:vertAlign w:val="superscript"/>
        </w:rPr>
        <w:t xml:space="preserve"> While moderate </w:t>
      </w:r>
      <w:r w:rsidRPr="00F96C69">
        <w:rPr>
          <w:color w:val="000000"/>
          <w:sz w:val="24"/>
          <w:szCs w:val="24"/>
          <w:vertAlign w:val="superscript"/>
        </w:rPr>
        <w:t>incorporation</w:t>
      </w:r>
      <w:r w:rsidR="001220FF" w:rsidRPr="00F96C69">
        <w:rPr>
          <w:color w:val="000000"/>
          <w:sz w:val="24"/>
          <w:szCs w:val="24"/>
          <w:vertAlign w:val="superscript"/>
        </w:rPr>
        <w:t xml:space="preserve"> optimize</w:t>
      </w:r>
      <w:r w:rsidRPr="00F96C69">
        <w:rPr>
          <w:color w:val="000000"/>
          <w:sz w:val="24"/>
          <w:szCs w:val="24"/>
          <w:vertAlign w:val="superscript"/>
        </w:rPr>
        <w:t>s</w:t>
      </w:r>
      <w:r w:rsidR="001220FF" w:rsidRPr="00F96C69">
        <w:rPr>
          <w:color w:val="000000"/>
          <w:sz w:val="24"/>
          <w:szCs w:val="24"/>
          <w:vertAlign w:val="superscript"/>
        </w:rPr>
        <w:t xml:space="preserve"> particle uniformity and stability, higher concentrations may compromise size and distribution due to lipid overloading. These findings </w:t>
      </w:r>
      <w:r w:rsidRPr="00F96C69">
        <w:rPr>
          <w:color w:val="000000"/>
          <w:sz w:val="24"/>
          <w:szCs w:val="24"/>
          <w:vertAlign w:val="superscript"/>
        </w:rPr>
        <w:t>highlight the imperative of meticulously optimising</w:t>
      </w:r>
      <w:r w:rsidR="001220FF" w:rsidRPr="00F96C69">
        <w:rPr>
          <w:color w:val="000000"/>
          <w:sz w:val="24"/>
          <w:szCs w:val="24"/>
          <w:vertAlign w:val="superscript"/>
        </w:rPr>
        <w:t xml:space="preserve"> essential oil concentrations in lipid-based nanocarriers to achieve </w:t>
      </w:r>
      <w:r w:rsidRPr="00F96C69">
        <w:rPr>
          <w:color w:val="000000"/>
          <w:sz w:val="24"/>
          <w:szCs w:val="24"/>
          <w:vertAlign w:val="superscript"/>
        </w:rPr>
        <w:t xml:space="preserve">a </w:t>
      </w:r>
      <w:r w:rsidR="001220FF" w:rsidRPr="00F96C69">
        <w:rPr>
          <w:color w:val="000000"/>
          <w:sz w:val="24"/>
          <w:szCs w:val="24"/>
          <w:vertAlign w:val="superscript"/>
        </w:rPr>
        <w:t xml:space="preserve">balance between size, homogeneity, and surface charge. These factors are crucial for targeted pulmonary delivery and </w:t>
      </w:r>
      <w:r w:rsidRPr="00F96C69">
        <w:rPr>
          <w:color w:val="000000"/>
          <w:sz w:val="24"/>
          <w:szCs w:val="24"/>
          <w:vertAlign w:val="superscript"/>
        </w:rPr>
        <w:t xml:space="preserve">sustained </w:t>
      </w:r>
      <w:r w:rsidR="001220FF" w:rsidRPr="00F96C69">
        <w:rPr>
          <w:color w:val="000000"/>
          <w:sz w:val="24"/>
          <w:szCs w:val="24"/>
          <w:vertAlign w:val="superscript"/>
        </w:rPr>
        <w:t>antimicrobial efficacy.</w:t>
      </w:r>
    </w:p>
    <w:p w14:paraId="282E97EA" w14:textId="71ACE3A2" w:rsidR="00C0245D" w:rsidRPr="00F96C69" w:rsidRDefault="00C0245D" w:rsidP="00FE19AC">
      <w:pPr>
        <w:rPr>
          <w:sz w:val="24"/>
          <w:szCs w:val="24"/>
          <w:vertAlign w:val="superscript"/>
        </w:rPr>
      </w:pPr>
    </w:p>
    <w:p w14:paraId="3279C2C8" w14:textId="2FE0DFB5" w:rsidR="00957DDE" w:rsidRPr="00F96C69" w:rsidRDefault="0005454E" w:rsidP="00FE19AC">
      <w:pPr>
        <w:rPr>
          <w:b/>
          <w:bCs/>
          <w:color w:val="EE0000"/>
          <w:sz w:val="28"/>
          <w:szCs w:val="28"/>
          <w:vertAlign w:val="superscript"/>
        </w:rPr>
      </w:pPr>
      <w:r w:rsidRPr="00F96C69">
        <w:rPr>
          <w:b/>
          <w:bCs/>
          <w:color w:val="EE0000"/>
          <w:sz w:val="28"/>
          <w:szCs w:val="28"/>
          <w:vertAlign w:val="superscript"/>
        </w:rPr>
        <w:t xml:space="preserve">4.2. </w:t>
      </w:r>
      <w:r w:rsidR="005B78DF" w:rsidRPr="00F96C69">
        <w:rPr>
          <w:b/>
          <w:bCs/>
          <w:color w:val="EE0000"/>
          <w:sz w:val="28"/>
          <w:szCs w:val="28"/>
          <w:vertAlign w:val="superscript"/>
        </w:rPr>
        <w:t>Stability Evaluation of NLC Formulations</w:t>
      </w:r>
    </w:p>
    <w:p w14:paraId="4B093EB2" w14:textId="455557ED" w:rsidR="00DE7114" w:rsidRPr="00F96C69" w:rsidRDefault="00007FBA" w:rsidP="00FE19AC">
      <w:pPr>
        <w:rPr>
          <w:rFonts w:eastAsia="Times New Roman"/>
          <w:color w:val="000000" w:themeColor="text1"/>
          <w:sz w:val="24"/>
          <w:szCs w:val="24"/>
          <w:vertAlign w:val="superscript"/>
          <w:lang w:eastAsia="en-GB"/>
        </w:rPr>
      </w:pPr>
      <w:r w:rsidRPr="00F96C69">
        <w:rPr>
          <w:color w:val="000000" w:themeColor="text1"/>
          <w:sz w:val="24"/>
          <w:szCs w:val="24"/>
          <w:vertAlign w:val="superscript"/>
        </w:rPr>
        <w:t xml:space="preserve">The colloidal stability of </w:t>
      </w:r>
      <w:r w:rsidR="000F09B0" w:rsidRPr="00F96C69">
        <w:rPr>
          <w:color w:val="000000" w:themeColor="text1"/>
          <w:sz w:val="24"/>
          <w:szCs w:val="24"/>
          <w:vertAlign w:val="superscript"/>
        </w:rPr>
        <w:t>the</w:t>
      </w:r>
      <w:r w:rsidRPr="00F96C69">
        <w:rPr>
          <w:color w:val="000000" w:themeColor="text1"/>
          <w:sz w:val="24"/>
          <w:szCs w:val="24"/>
          <w:vertAlign w:val="superscript"/>
        </w:rPr>
        <w:t xml:space="preserve"> formulations was analysed by assessing changes in particle size, polydispersity index and zeta potential at two storage temperatures (20 </w:t>
      </w:r>
      <w:r w:rsidRPr="00F96C69">
        <w:rPr>
          <w:rFonts w:eastAsia="Times New Roman"/>
          <w:color w:val="000000" w:themeColor="text1"/>
          <w:sz w:val="24"/>
          <w:szCs w:val="24"/>
          <w:vertAlign w:val="superscript"/>
          <w:lang w:eastAsia="en-GB"/>
        </w:rPr>
        <w:t xml:space="preserve">°C and 37 °C) and durations (24 and 48 hours). </w:t>
      </w:r>
      <w:r w:rsidR="00DE7114" w:rsidRPr="00F96C69">
        <w:rPr>
          <w:rFonts w:eastAsia="Times New Roman"/>
          <w:color w:val="000000" w:themeColor="text1"/>
          <w:sz w:val="24"/>
          <w:szCs w:val="24"/>
          <w:vertAlign w:val="superscript"/>
          <w:lang w:eastAsia="en-GB"/>
        </w:rPr>
        <w:t>These parameters</w:t>
      </w:r>
      <w:r w:rsidR="00A66115" w:rsidRPr="00F96C69">
        <w:rPr>
          <w:rFonts w:eastAsia="Times New Roman"/>
          <w:color w:val="000000" w:themeColor="text1"/>
          <w:sz w:val="24"/>
          <w:szCs w:val="24"/>
          <w:vertAlign w:val="superscript"/>
          <w:lang w:eastAsia="en-GB"/>
        </w:rPr>
        <w:t xml:space="preserve"> exhibited formulation-dependent and time-dependent variations. </w:t>
      </w:r>
      <w:r w:rsidR="00DE7114" w:rsidRPr="00F96C69">
        <w:rPr>
          <w:rFonts w:eastAsia="Times New Roman"/>
          <w:color w:val="000000"/>
          <w:sz w:val="24"/>
          <w:szCs w:val="24"/>
          <w:vertAlign w:val="superscript"/>
          <w:lang w:eastAsia="en-GB"/>
        </w:rPr>
        <w:t>These parameters are critical indicators of nanoparticle stability, colloidal behaviour, and suitability for drug delivery applications. Among all formulations, the </w:t>
      </w:r>
      <w:r w:rsidR="00DE7114" w:rsidRPr="00F96C69">
        <w:rPr>
          <w:rFonts w:eastAsia="Times New Roman"/>
          <w:b/>
          <w:bCs/>
          <w:color w:val="000000"/>
          <w:sz w:val="24"/>
          <w:szCs w:val="24"/>
          <w:vertAlign w:val="superscript"/>
          <w:lang w:eastAsia="en-GB"/>
        </w:rPr>
        <w:t>Blank NLCs</w:t>
      </w:r>
      <w:r w:rsidR="00DE7114" w:rsidRPr="00F96C69">
        <w:rPr>
          <w:rFonts w:eastAsia="Times New Roman"/>
          <w:color w:val="000000"/>
          <w:sz w:val="24"/>
          <w:szCs w:val="24"/>
          <w:vertAlign w:val="superscript"/>
          <w:lang w:eastAsia="en-GB"/>
        </w:rPr>
        <w:t xml:space="preserve"> exhibited the smallest and most stable particle sizes, ranging from 45.50 nm (zero hour) to 50.45 nm after 48 hours at 37°C. This minimal </w:t>
      </w:r>
      <w:r w:rsidR="000F09B0" w:rsidRPr="00F96C69">
        <w:rPr>
          <w:rFonts w:eastAsia="Times New Roman"/>
          <w:color w:val="000000"/>
          <w:sz w:val="24"/>
          <w:szCs w:val="24"/>
          <w:vertAlign w:val="superscript"/>
          <w:lang w:eastAsia="en-GB"/>
        </w:rPr>
        <w:t>increase in size</w:t>
      </w:r>
      <w:r w:rsidR="00DE7114" w:rsidRPr="00F96C69">
        <w:rPr>
          <w:rFonts w:eastAsia="Times New Roman"/>
          <w:color w:val="000000"/>
          <w:sz w:val="24"/>
          <w:szCs w:val="24"/>
          <w:vertAlign w:val="superscript"/>
          <w:lang w:eastAsia="en-GB"/>
        </w:rPr>
        <w:t xml:space="preserve"> suggests high colloidal stability in the absence of active pharmaceutical ingredients (APIs) or essential oils. In contrast, the </w:t>
      </w:r>
      <w:r w:rsidR="00DE7114" w:rsidRPr="00F96C69">
        <w:rPr>
          <w:rFonts w:eastAsia="Times New Roman"/>
          <w:b/>
          <w:bCs/>
          <w:color w:val="000000"/>
          <w:sz w:val="24"/>
          <w:szCs w:val="24"/>
          <w:vertAlign w:val="superscript"/>
          <w:lang w:eastAsia="en-GB"/>
        </w:rPr>
        <w:t>MERO-loaded formulations</w:t>
      </w:r>
      <w:r w:rsidR="00DE7114" w:rsidRPr="00F96C69">
        <w:rPr>
          <w:rFonts w:eastAsia="Times New Roman"/>
          <w:color w:val="000000"/>
          <w:sz w:val="24"/>
          <w:szCs w:val="24"/>
          <w:vertAlign w:val="superscript"/>
          <w:lang w:eastAsia="en-GB"/>
        </w:rPr>
        <w:t xml:space="preserve"> (</w:t>
      </w:r>
      <w:r w:rsidR="00F96C69" w:rsidRPr="00F96C69">
        <w:rPr>
          <w:rFonts w:eastAsia="Times New Roman"/>
          <w:color w:val="000000"/>
          <w:sz w:val="24"/>
          <w:szCs w:val="24"/>
          <w:vertAlign w:val="superscript"/>
          <w:lang w:eastAsia="en-GB"/>
        </w:rPr>
        <w:t>MPM-NLC</w:t>
      </w:r>
      <w:r w:rsidR="00DE7114" w:rsidRPr="00F96C69">
        <w:rPr>
          <w:rFonts w:eastAsia="Times New Roman"/>
          <w:color w:val="000000"/>
          <w:sz w:val="24"/>
          <w:szCs w:val="24"/>
          <w:vertAlign w:val="superscript"/>
          <w:lang w:eastAsia="en-GB"/>
        </w:rPr>
        <w:t xml:space="preserve">s and </w:t>
      </w:r>
      <w:r w:rsidR="0030704D">
        <w:rPr>
          <w:rFonts w:eastAsia="Times New Roman"/>
          <w:color w:val="000000"/>
          <w:sz w:val="24"/>
          <w:szCs w:val="24"/>
          <w:vertAlign w:val="superscript"/>
          <w:lang w:eastAsia="en-GB"/>
        </w:rPr>
        <w:t>MPM-TO-NLC</w:t>
      </w:r>
      <w:r w:rsidR="00DE7114" w:rsidRPr="00F96C69">
        <w:rPr>
          <w:rFonts w:eastAsia="Times New Roman"/>
          <w:color w:val="000000"/>
          <w:sz w:val="24"/>
          <w:szCs w:val="24"/>
          <w:vertAlign w:val="superscript"/>
          <w:lang w:eastAsia="en-GB"/>
        </w:rPr>
        <w:t>s) showed larger particle sizes, likely due to the incorporation of meropenem and/or thyme oil, which may influence lipid matrix organization and interfacial tension.</w:t>
      </w:r>
    </w:p>
    <w:p w14:paraId="3CB715A5" w14:textId="0F9E1DDB" w:rsidR="00DE7114" w:rsidRPr="00F96C69" w:rsidRDefault="00DE7114"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The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180</w:t>
      </w:r>
      <w:r w:rsidRPr="00F96C69">
        <w:rPr>
          <w:rFonts w:eastAsia="Times New Roman"/>
          <w:color w:val="000000"/>
          <w:sz w:val="24"/>
          <w:szCs w:val="24"/>
          <w:vertAlign w:val="superscript"/>
          <w:lang w:eastAsia="en-GB"/>
        </w:rPr>
        <w:t> and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240</w:t>
      </w:r>
      <w:r w:rsidRPr="00F96C69">
        <w:rPr>
          <w:rFonts w:eastAsia="Times New Roman"/>
          <w:color w:val="000000"/>
          <w:sz w:val="24"/>
          <w:szCs w:val="24"/>
          <w:vertAlign w:val="superscript"/>
          <w:lang w:eastAsia="en-GB"/>
        </w:rPr>
        <w:t> formulations demonstrated the greatest growth in particle size over time and temperature. Specifically,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180</w:t>
      </w:r>
      <w:r w:rsidRPr="00F96C69">
        <w:rPr>
          <w:rFonts w:eastAsia="Times New Roman"/>
          <w:color w:val="000000"/>
          <w:sz w:val="24"/>
          <w:szCs w:val="24"/>
          <w:vertAlign w:val="superscript"/>
          <w:lang w:eastAsia="en-GB"/>
        </w:rPr>
        <w:t> showed a rise from 70.63 nm to 111.3 nm at 20°C/48h, and up to 92.68 nm at 37°C/48h.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240</w:t>
      </w:r>
      <w:r w:rsidRPr="00F96C69">
        <w:rPr>
          <w:rFonts w:eastAsia="Times New Roman"/>
          <w:color w:val="000000"/>
          <w:sz w:val="24"/>
          <w:szCs w:val="24"/>
          <w:vertAlign w:val="superscript"/>
          <w:lang w:eastAsia="en-GB"/>
        </w:rPr>
        <w:t> increased from 88.73 nm at zero hour to 125.5 nm at 37°C/48h, indicating a temperature- and time-dependent growth, possibly due to aggregation or Ostwald ripening phenomena. These findings suggest that higher thyme oil content (as in TH-NLC240) may promote greater core mobility and destabilization under physiological temperature.</w:t>
      </w:r>
    </w:p>
    <w:p w14:paraId="0C9611D3" w14:textId="5F41F129" w:rsidR="00DE7114" w:rsidRPr="00F96C69" w:rsidRDefault="00DE7114"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Interestingly,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200</w:t>
      </w:r>
      <w:r w:rsidRPr="00F96C69">
        <w:rPr>
          <w:rFonts w:eastAsia="Times New Roman"/>
          <w:color w:val="000000"/>
          <w:sz w:val="24"/>
          <w:szCs w:val="24"/>
          <w:vertAlign w:val="superscript"/>
          <w:lang w:eastAsia="en-GB"/>
        </w:rPr>
        <w:t> showed the most consistent particle size profile among all thyme oil-containing formulations, maintaining a narrow range from 72.42 nm to 74.98 nm over time and temperature. This indicates that this formulation may possess an optimal balance between lipid content, meropenem, and thyme oil, resulting in a more thermodynamically stable nanoparticle system.</w:t>
      </w:r>
      <w:r w:rsidR="0044182B"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 xml:space="preserve">Zeta potential is a key indicator of electrostatic repulsion between particles and plays a crucial role in </w:t>
      </w:r>
      <w:r w:rsidR="000F09B0" w:rsidRPr="00F96C69">
        <w:rPr>
          <w:rFonts w:eastAsia="Times New Roman"/>
          <w:color w:val="000000"/>
          <w:sz w:val="24"/>
          <w:szCs w:val="24"/>
          <w:vertAlign w:val="superscript"/>
          <w:lang w:eastAsia="en-GB"/>
        </w:rPr>
        <w:t>colloidal</w:t>
      </w:r>
      <w:r w:rsidRPr="00F96C69">
        <w:rPr>
          <w:rFonts w:eastAsia="Times New Roman"/>
          <w:color w:val="000000"/>
          <w:sz w:val="24"/>
          <w:szCs w:val="24"/>
          <w:vertAlign w:val="superscript"/>
          <w:lang w:eastAsia="en-GB"/>
        </w:rPr>
        <w:t xml:space="preserve"> </w:t>
      </w:r>
      <w:r w:rsidR="00EA6756" w:rsidRPr="00F96C69">
        <w:rPr>
          <w:rFonts w:eastAsia="Times New Roman"/>
          <w:color w:val="000000"/>
          <w:sz w:val="24"/>
          <w:szCs w:val="24"/>
          <w:vertAlign w:val="superscript"/>
          <w:lang w:eastAsia="en-GB"/>
        </w:rPr>
        <w:t>stability.</w:t>
      </w:r>
      <w:r w:rsidRPr="00F96C69">
        <w:rPr>
          <w:rFonts w:eastAsia="Times New Roman"/>
          <w:color w:val="000000"/>
          <w:sz w:val="24"/>
          <w:szCs w:val="24"/>
          <w:vertAlign w:val="superscript"/>
          <w:lang w:eastAsia="en-GB"/>
        </w:rPr>
        <w:t xml:space="preserve"> All formulations, including Blank NLCs and drug-loaded NLCs, maintained zeta potential values in </w:t>
      </w:r>
      <w:r w:rsidR="000F09B0" w:rsidRPr="00F96C69">
        <w:rPr>
          <w:rFonts w:eastAsia="Times New Roman"/>
          <w:color w:val="000000"/>
          <w:sz w:val="24"/>
          <w:szCs w:val="24"/>
          <w:vertAlign w:val="superscript"/>
          <w:lang w:eastAsia="en-GB"/>
        </w:rPr>
        <w:t xml:space="preserve">normal </w:t>
      </w:r>
      <w:r w:rsidRPr="00F96C69">
        <w:rPr>
          <w:rFonts w:eastAsia="Times New Roman"/>
          <w:color w:val="000000"/>
          <w:sz w:val="24"/>
          <w:szCs w:val="24"/>
          <w:vertAlign w:val="superscript"/>
          <w:lang w:eastAsia="en-GB"/>
        </w:rPr>
        <w:t>range.</w:t>
      </w:r>
    </w:p>
    <w:p w14:paraId="43975109" w14:textId="1A9C365C" w:rsidR="00DE7114" w:rsidRPr="00F96C69" w:rsidRDefault="00DE7114" w:rsidP="00FE19AC">
      <w:pPr>
        <w:rPr>
          <w:rFonts w:eastAsia="Times New Roman"/>
          <w:color w:val="000000"/>
          <w:sz w:val="24"/>
          <w:szCs w:val="24"/>
          <w:vertAlign w:val="superscript"/>
          <w:lang w:eastAsia="en-GB"/>
        </w:rPr>
      </w:pPr>
      <w:r w:rsidRPr="00F96C69">
        <w:rPr>
          <w:rFonts w:eastAsia="Times New Roman"/>
          <w:b/>
          <w:bCs/>
          <w:color w:val="000000"/>
          <w:sz w:val="24"/>
          <w:szCs w:val="24"/>
          <w:vertAlign w:val="superscript"/>
          <w:lang w:eastAsia="en-GB"/>
        </w:rPr>
        <w:t>Blank NLCs</w:t>
      </w:r>
      <w:r w:rsidRPr="00F96C69">
        <w:rPr>
          <w:rFonts w:eastAsia="Times New Roman"/>
          <w:color w:val="000000"/>
          <w:sz w:val="24"/>
          <w:szCs w:val="24"/>
          <w:vertAlign w:val="superscript"/>
          <w:lang w:eastAsia="en-GB"/>
        </w:rPr>
        <w:t> consistently showed high negative zeta potential, with values such as -35.75 mV at zero hour and up to -49.41 mV after 24 hours at 37°C. This strong electrostatic repulsion likely contributed to their minimal size increase and overall colloidal stability.</w:t>
      </w:r>
      <w:r w:rsidR="0044182B"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Formulations containing meropenem and thyme oil, however, exhibited slightly less negative zeta potentials, especially under prolonged storage. For instance, </w:t>
      </w:r>
      <w:r w:rsidR="00F96C69" w:rsidRPr="00F96C69">
        <w:rPr>
          <w:rFonts w:eastAsia="Times New Roman"/>
          <w:b/>
          <w:bCs/>
          <w:color w:val="000000"/>
          <w:sz w:val="24"/>
          <w:szCs w:val="24"/>
          <w:vertAlign w:val="superscript"/>
          <w:lang w:eastAsia="en-GB"/>
        </w:rPr>
        <w:t>MPM-NLC</w:t>
      </w:r>
      <w:r w:rsidRPr="00F96C69">
        <w:rPr>
          <w:rFonts w:eastAsia="Times New Roman"/>
          <w:b/>
          <w:bCs/>
          <w:color w:val="000000"/>
          <w:sz w:val="24"/>
          <w:szCs w:val="24"/>
          <w:vertAlign w:val="superscript"/>
          <w:lang w:eastAsia="en-GB"/>
        </w:rPr>
        <w:t>s</w:t>
      </w:r>
      <w:r w:rsidRPr="00F96C69">
        <w:rPr>
          <w:rFonts w:eastAsia="Times New Roman"/>
          <w:color w:val="000000"/>
          <w:sz w:val="24"/>
          <w:szCs w:val="24"/>
          <w:vertAlign w:val="superscript"/>
          <w:lang w:eastAsia="en-GB"/>
        </w:rPr>
        <w:t> showed a drop from -39.53 mV at 20°C/24h to -30.14 mV at 48h, indicating a potential reduction in surface charge stability over time. Similarly,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180</w:t>
      </w:r>
      <w:r w:rsidRPr="00F96C69">
        <w:rPr>
          <w:rFonts w:eastAsia="Times New Roman"/>
          <w:color w:val="000000"/>
          <w:sz w:val="24"/>
          <w:szCs w:val="24"/>
          <w:vertAlign w:val="superscript"/>
          <w:lang w:eastAsia="en-GB"/>
        </w:rPr>
        <w:t> and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240</w:t>
      </w:r>
      <w:r w:rsidRPr="00F96C69">
        <w:rPr>
          <w:rFonts w:eastAsia="Times New Roman"/>
          <w:color w:val="000000"/>
          <w:sz w:val="24"/>
          <w:szCs w:val="24"/>
          <w:vertAlign w:val="superscript"/>
          <w:lang w:eastAsia="en-GB"/>
        </w:rPr>
        <w:t> showed fluctuations but maintained overall values within the stable range, suggesting that while electrostatic repulsion may decrease slightly, it remains sufficient to prevent major aggregation.</w:t>
      </w:r>
      <w:r w:rsidR="0044182B"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Interestingly,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220</w:t>
      </w:r>
      <w:r w:rsidRPr="00F96C69">
        <w:rPr>
          <w:rFonts w:eastAsia="Times New Roman"/>
          <w:color w:val="000000"/>
          <w:sz w:val="24"/>
          <w:szCs w:val="24"/>
          <w:vertAlign w:val="superscript"/>
          <w:lang w:eastAsia="en-GB"/>
        </w:rPr>
        <w:t> maintained a relatively stable zeta potential around -32 to -37 mV across all time points and temperatures, showing potential as a robust formulation candidate with consistent surface charge properties.</w:t>
      </w:r>
      <w:r w:rsidR="0044182B"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Among all tested formulations,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200</w:t>
      </w:r>
      <w:r w:rsidRPr="00F96C69">
        <w:rPr>
          <w:rFonts w:eastAsia="Times New Roman"/>
          <w:color w:val="000000"/>
          <w:sz w:val="24"/>
          <w:szCs w:val="24"/>
          <w:vertAlign w:val="superscript"/>
          <w:lang w:eastAsia="en-GB"/>
        </w:rPr>
        <w:t> and </w:t>
      </w:r>
      <w:r w:rsidR="0030704D">
        <w:rPr>
          <w:rFonts w:eastAsia="Times New Roman"/>
          <w:b/>
          <w:bCs/>
          <w:color w:val="000000"/>
          <w:sz w:val="24"/>
          <w:szCs w:val="24"/>
          <w:vertAlign w:val="superscript"/>
          <w:lang w:eastAsia="en-GB"/>
        </w:rPr>
        <w:t>MPM-TO-NLC</w:t>
      </w:r>
      <w:r w:rsidRPr="00F96C69">
        <w:rPr>
          <w:rFonts w:eastAsia="Times New Roman"/>
          <w:b/>
          <w:bCs/>
          <w:color w:val="000000"/>
          <w:sz w:val="24"/>
          <w:szCs w:val="24"/>
          <w:vertAlign w:val="superscript"/>
          <w:lang w:eastAsia="en-GB"/>
        </w:rPr>
        <w:t>220</w:t>
      </w:r>
      <w:r w:rsidRPr="00F96C69">
        <w:rPr>
          <w:rFonts w:eastAsia="Times New Roman"/>
          <w:color w:val="000000"/>
          <w:sz w:val="24"/>
          <w:szCs w:val="24"/>
          <w:vertAlign w:val="superscript"/>
          <w:lang w:eastAsia="en-GB"/>
        </w:rPr>
        <w:t> showed a favourable balance between particle size stability and surface charge, making them promising candidates for further development.</w:t>
      </w:r>
    </w:p>
    <w:p w14:paraId="34C2C694" w14:textId="778E4474" w:rsidR="00FD4DA5" w:rsidRPr="00F96C69" w:rsidRDefault="00250B0B" w:rsidP="00FE19AC">
      <w:pPr>
        <w:rPr>
          <w:rStyle w:val="Strong"/>
          <w:rFonts w:ascii="Times New Roman" w:hAnsi="Times New Roman" w:cs="Times New Roman"/>
          <w:color w:val="EE0000"/>
          <w:sz w:val="28"/>
          <w:szCs w:val="28"/>
          <w:vertAlign w:val="superscript"/>
        </w:rPr>
      </w:pPr>
      <w:r w:rsidRPr="00F96C69">
        <w:rPr>
          <w:rStyle w:val="Strong"/>
          <w:rFonts w:ascii="Times New Roman" w:hAnsi="Times New Roman" w:cs="Times New Roman"/>
          <w:color w:val="EE0000"/>
          <w:sz w:val="28"/>
          <w:szCs w:val="28"/>
          <w:vertAlign w:val="superscript"/>
        </w:rPr>
        <w:lastRenderedPageBreak/>
        <w:t>4</w:t>
      </w:r>
      <w:r w:rsidR="00FD4DA5" w:rsidRPr="00F96C69">
        <w:rPr>
          <w:rStyle w:val="Strong"/>
          <w:rFonts w:ascii="Times New Roman" w:hAnsi="Times New Roman" w:cs="Times New Roman"/>
          <w:color w:val="EE0000"/>
          <w:sz w:val="28"/>
          <w:szCs w:val="28"/>
          <w:vertAlign w:val="superscript"/>
        </w:rPr>
        <w:t>.3. Effect of Sonication Time on the Physiochemical Characteristics</w:t>
      </w:r>
    </w:p>
    <w:p w14:paraId="6B2C1005" w14:textId="7E9DB385" w:rsidR="00DA10AF" w:rsidRPr="00F96C69" w:rsidRDefault="00DA10AF"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The sonication time plays a </w:t>
      </w:r>
      <w:r w:rsidR="00E67CC8" w:rsidRPr="00F96C69">
        <w:rPr>
          <w:rFonts w:eastAsia="Times New Roman"/>
          <w:color w:val="000000"/>
          <w:sz w:val="24"/>
          <w:szCs w:val="24"/>
          <w:vertAlign w:val="superscript"/>
          <w:lang w:eastAsia="en-GB"/>
        </w:rPr>
        <w:t>key</w:t>
      </w:r>
      <w:r w:rsidRPr="00F96C69">
        <w:rPr>
          <w:rFonts w:eastAsia="Times New Roman"/>
          <w:color w:val="000000"/>
          <w:sz w:val="24"/>
          <w:szCs w:val="24"/>
          <w:vertAlign w:val="superscript"/>
          <w:lang w:eastAsia="en-GB"/>
        </w:rPr>
        <w:t xml:space="preserve"> role in determining the physicochemical characteristics of NLCs, including particle size, polydispersity index and zeta potential. In this study, an extension of sonication time from 3 minutes to 6 minutes consistently resulted in a significant reduction in particle size across all formulations. This can be attributed to the increased energy input and shear forces generated by prolonged ultrasonic cavitation, which enhances droplet disruption and promotes the formation of smaller and more uniform nanoparticles.</w:t>
      </w:r>
    </w:p>
    <w:p w14:paraId="146F8C6D" w14:textId="68BFCCED" w:rsidR="00DA10AF" w:rsidRPr="00F96C69" w:rsidRDefault="00DA10AF"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The </w:t>
      </w:r>
      <w:r w:rsidRPr="00F96C69">
        <w:rPr>
          <w:rFonts w:eastAsia="Times New Roman"/>
          <w:b/>
          <w:bCs/>
          <w:color w:val="000000"/>
          <w:sz w:val="24"/>
          <w:szCs w:val="24"/>
          <w:vertAlign w:val="superscript"/>
          <w:lang w:eastAsia="en-GB"/>
        </w:rPr>
        <w:t>Blank NLC</w:t>
      </w:r>
      <w:r w:rsidRPr="00F96C69">
        <w:rPr>
          <w:rFonts w:eastAsia="Times New Roman"/>
          <w:color w:val="000000"/>
          <w:sz w:val="24"/>
          <w:szCs w:val="24"/>
          <w:vertAlign w:val="superscript"/>
          <w:lang w:eastAsia="en-GB"/>
        </w:rPr>
        <w:t xml:space="preserve"> formulation showed a pronounced reduction in size from 98.48 nm to 45.50 nm, indicating that even in the absence of active pharmaceutical ingredients, sonication efficiently decreases particle dimensions. </w:t>
      </w:r>
      <w:r w:rsidR="00E67CC8" w:rsidRPr="00F96C69">
        <w:rPr>
          <w:rFonts w:eastAsia="Times New Roman"/>
          <w:color w:val="000000"/>
          <w:sz w:val="24"/>
          <w:szCs w:val="24"/>
          <w:vertAlign w:val="superscript"/>
          <w:lang w:eastAsia="en-GB"/>
        </w:rPr>
        <w:t xml:space="preserve">Similarly, </w:t>
      </w:r>
      <w:r w:rsidR="00F96C69" w:rsidRPr="00F96C69">
        <w:rPr>
          <w:rFonts w:eastAsia="Times New Roman"/>
          <w:color w:val="000000"/>
          <w:sz w:val="24"/>
          <w:szCs w:val="24"/>
          <w:vertAlign w:val="superscript"/>
          <w:lang w:eastAsia="en-GB"/>
        </w:rPr>
        <w:t>MPM-NLC</w:t>
      </w:r>
      <w:r w:rsidR="00E67CC8" w:rsidRPr="00F96C69">
        <w:rPr>
          <w:rFonts w:eastAsia="Times New Roman"/>
          <w:b/>
          <w:bCs/>
          <w:color w:val="000000"/>
          <w:sz w:val="24"/>
          <w:szCs w:val="24"/>
          <w:vertAlign w:val="superscript"/>
          <w:lang w:eastAsia="en-GB"/>
        </w:rPr>
        <w:t xml:space="preserve"> </w:t>
      </w:r>
      <w:r w:rsidR="00E67CC8" w:rsidRPr="00F96C69">
        <w:rPr>
          <w:rFonts w:eastAsia="Times New Roman"/>
          <w:color w:val="000000"/>
          <w:sz w:val="24"/>
          <w:szCs w:val="24"/>
          <w:vertAlign w:val="superscript"/>
          <w:lang w:eastAsia="en-GB"/>
        </w:rPr>
        <w:t>exhibited</w:t>
      </w:r>
      <w:r w:rsidRPr="00F96C69">
        <w:rPr>
          <w:rFonts w:eastAsia="Times New Roman"/>
          <w:color w:val="000000"/>
          <w:sz w:val="24"/>
          <w:szCs w:val="24"/>
          <w:vertAlign w:val="superscript"/>
          <w:lang w:eastAsia="en-GB"/>
        </w:rPr>
        <w:t xml:space="preserve"> a size reduction from 107.8 nm to 51.35 nm</w:t>
      </w:r>
      <w:r w:rsidR="00E67CC8" w:rsidRPr="00F96C69">
        <w:rPr>
          <w:rFonts w:eastAsia="Times New Roman"/>
          <w:color w:val="000000"/>
          <w:sz w:val="24"/>
          <w:szCs w:val="24"/>
          <w:vertAlign w:val="superscript"/>
          <w:lang w:eastAsia="en-GB"/>
        </w:rPr>
        <w:t>. All</w:t>
      </w:r>
      <w:r w:rsidRPr="00F96C69">
        <w:rPr>
          <w:rFonts w:eastAsia="Times New Roman"/>
          <w:color w:val="000000"/>
          <w:sz w:val="24"/>
          <w:szCs w:val="24"/>
          <w:vertAlign w:val="superscript"/>
          <w:lang w:eastAsia="en-GB"/>
        </w:rPr>
        <w:t> </w:t>
      </w:r>
      <w:r w:rsidRPr="00F96C69">
        <w:rPr>
          <w:rFonts w:eastAsia="Times New Roman"/>
          <w:b/>
          <w:bCs/>
          <w:color w:val="000000"/>
          <w:sz w:val="24"/>
          <w:szCs w:val="24"/>
          <w:vertAlign w:val="superscript"/>
          <w:lang w:eastAsia="en-GB"/>
        </w:rPr>
        <w:t>Mero-Thyme co-loaded formulations</w:t>
      </w:r>
      <w:r w:rsidR="00E67CC8"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 xml:space="preserve">displayed consistent decreases in particle size, albeit to varying extents. </w:t>
      </w:r>
      <w:r w:rsidR="0030704D">
        <w:rPr>
          <w:rFonts w:eastAsia="Times New Roman"/>
          <w:b/>
          <w:bCs/>
          <w:color w:val="000000"/>
          <w:sz w:val="24"/>
          <w:szCs w:val="24"/>
          <w:vertAlign w:val="superscript"/>
          <w:lang w:eastAsia="en-GB"/>
        </w:rPr>
        <w:t>MPM-TO-NLC</w:t>
      </w:r>
      <w:r w:rsidR="00682600" w:rsidRPr="00F96C69">
        <w:rPr>
          <w:rFonts w:eastAsia="Times New Roman"/>
          <w:b/>
          <w:bCs/>
          <w:color w:val="000000"/>
          <w:sz w:val="24"/>
          <w:szCs w:val="24"/>
          <w:vertAlign w:val="superscript"/>
          <w:lang w:eastAsia="en-GB"/>
        </w:rPr>
        <w:t>200</w:t>
      </w:r>
      <w:r w:rsidR="00682600" w:rsidRPr="00F96C69">
        <w:rPr>
          <w:rFonts w:eastAsia="Times New Roman"/>
          <w:color w:val="000000"/>
          <w:sz w:val="24"/>
          <w:szCs w:val="24"/>
          <w:vertAlign w:val="superscript"/>
          <w:lang w:eastAsia="en-GB"/>
        </w:rPr>
        <w:t>,</w:t>
      </w:r>
      <w:r w:rsidRPr="00F96C69">
        <w:rPr>
          <w:rFonts w:eastAsia="Times New Roman"/>
          <w:color w:val="000000"/>
          <w:sz w:val="24"/>
          <w:szCs w:val="24"/>
          <w:vertAlign w:val="superscript"/>
          <w:lang w:eastAsia="en-GB"/>
        </w:rPr>
        <w:t xml:space="preserve"> for </w:t>
      </w:r>
      <w:r w:rsidR="00E67CC8" w:rsidRPr="00F96C69">
        <w:rPr>
          <w:rFonts w:eastAsia="Times New Roman"/>
          <w:color w:val="000000"/>
          <w:sz w:val="24"/>
          <w:szCs w:val="24"/>
          <w:vertAlign w:val="superscript"/>
          <w:lang w:eastAsia="en-GB"/>
        </w:rPr>
        <w:t>instance</w:t>
      </w:r>
      <w:r w:rsidRPr="00F96C69">
        <w:rPr>
          <w:rFonts w:eastAsia="Times New Roman"/>
          <w:color w:val="000000"/>
          <w:sz w:val="24"/>
          <w:szCs w:val="24"/>
          <w:vertAlign w:val="superscript"/>
          <w:lang w:eastAsia="en-GB"/>
        </w:rPr>
        <w:t>, showed the greatest size reduction (from 117.8 nm to 72.42 nm), suggesting a possible interaction between thyme oil concentration and sonication efficiency.</w:t>
      </w:r>
      <w:r w:rsidR="00682600" w:rsidRPr="00F96C69">
        <w:rPr>
          <w:rFonts w:eastAsia="Times New Roman"/>
          <w:color w:val="000000"/>
          <w:sz w:val="24"/>
          <w:szCs w:val="24"/>
          <w:vertAlign w:val="superscript"/>
          <w:lang w:eastAsia="en-GB"/>
        </w:rPr>
        <w:t xml:space="preserve"> This implies that both sonication and optimal thyme oil concentrations are critical.</w:t>
      </w:r>
    </w:p>
    <w:p w14:paraId="166AE7C6" w14:textId="06B015F6" w:rsidR="00DA10AF" w:rsidRPr="00F96C69" w:rsidRDefault="00EA6756"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S</w:t>
      </w:r>
      <w:r w:rsidR="00DA10AF" w:rsidRPr="00F96C69">
        <w:rPr>
          <w:rFonts w:eastAsia="Times New Roman"/>
          <w:color w:val="000000"/>
          <w:sz w:val="24"/>
          <w:szCs w:val="24"/>
          <w:vertAlign w:val="superscript"/>
          <w:lang w:eastAsia="en-GB"/>
        </w:rPr>
        <w:t xml:space="preserve">onication </w:t>
      </w:r>
      <w:r w:rsidRPr="00F96C69">
        <w:rPr>
          <w:rFonts w:eastAsia="Times New Roman"/>
          <w:color w:val="000000"/>
          <w:sz w:val="24"/>
          <w:szCs w:val="24"/>
          <w:vertAlign w:val="superscript"/>
          <w:lang w:eastAsia="en-GB"/>
        </w:rPr>
        <w:t xml:space="preserve">also </w:t>
      </w:r>
      <w:r w:rsidR="00DA10AF" w:rsidRPr="00F96C69">
        <w:rPr>
          <w:rFonts w:eastAsia="Times New Roman"/>
          <w:color w:val="000000"/>
          <w:sz w:val="24"/>
          <w:szCs w:val="24"/>
          <w:vertAlign w:val="superscript"/>
          <w:lang w:eastAsia="en-GB"/>
        </w:rPr>
        <w:t>s</w:t>
      </w:r>
      <w:r w:rsidRPr="00F96C69">
        <w:rPr>
          <w:rFonts w:eastAsia="Times New Roman"/>
          <w:color w:val="000000"/>
          <w:sz w:val="24"/>
          <w:szCs w:val="24"/>
          <w:vertAlign w:val="superscript"/>
          <w:lang w:eastAsia="en-GB"/>
        </w:rPr>
        <w:t>ignificantly</w:t>
      </w:r>
      <w:r w:rsidR="00DA10AF" w:rsidRPr="00F96C69">
        <w:rPr>
          <w:rFonts w:eastAsia="Times New Roman"/>
          <w:color w:val="000000"/>
          <w:sz w:val="24"/>
          <w:szCs w:val="24"/>
          <w:vertAlign w:val="superscript"/>
          <w:lang w:eastAsia="en-GB"/>
        </w:rPr>
        <w:t xml:space="preserve"> improved the uniformity of particle distribution</w:t>
      </w:r>
      <w:r w:rsidR="00682600" w:rsidRPr="00F96C69">
        <w:rPr>
          <w:rFonts w:eastAsia="Times New Roman"/>
          <w:color w:val="000000"/>
          <w:sz w:val="24"/>
          <w:szCs w:val="24"/>
          <w:vertAlign w:val="superscript"/>
          <w:lang w:eastAsia="en-GB"/>
        </w:rPr>
        <w:t>.</w:t>
      </w:r>
      <w:r w:rsidR="00DA10AF" w:rsidRPr="00F96C69">
        <w:rPr>
          <w:rFonts w:eastAsia="Times New Roman"/>
          <w:color w:val="000000"/>
          <w:sz w:val="24"/>
          <w:szCs w:val="24"/>
          <w:vertAlign w:val="superscript"/>
          <w:lang w:eastAsia="en-GB"/>
        </w:rPr>
        <w:t xml:space="preserve"> All formulations exhibited a decline in PI upon 6-minute sonication, with the most notable improvement observed in Mero-Thyme220 (from 0.3952 to 0.1518), indicating a transition toward a more monodisperse system. Lower PI values enhance formulation stability and reproducibility.</w:t>
      </w:r>
    </w:p>
    <w:p w14:paraId="1E4A56EC" w14:textId="201A61E3" w:rsidR="00DA10AF" w:rsidRPr="00F96C69" w:rsidRDefault="00DA10AF"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The zeta potential values also shifted toward more negative </w:t>
      </w:r>
      <w:r w:rsidR="00EA6756" w:rsidRPr="00F96C69">
        <w:rPr>
          <w:rFonts w:eastAsia="Times New Roman"/>
          <w:color w:val="000000"/>
          <w:sz w:val="24"/>
          <w:szCs w:val="24"/>
          <w:vertAlign w:val="superscript"/>
          <w:lang w:eastAsia="en-GB"/>
        </w:rPr>
        <w:t>side</w:t>
      </w:r>
      <w:r w:rsidRPr="00F96C69">
        <w:rPr>
          <w:rFonts w:eastAsia="Times New Roman"/>
          <w:color w:val="000000"/>
          <w:sz w:val="24"/>
          <w:szCs w:val="24"/>
          <w:vertAlign w:val="superscript"/>
          <w:lang w:eastAsia="en-GB"/>
        </w:rPr>
        <w:t xml:space="preserve"> with prolonged sonication, reflecting enhanced surface charge stabilization. In particular, the Blank NLC formulation showed a marked shift from –26.88 mV to –35.75 mV, and </w:t>
      </w:r>
      <w:r w:rsidR="00F96C69" w:rsidRPr="00F96C69">
        <w:rPr>
          <w:rFonts w:eastAsia="Times New Roman"/>
          <w:color w:val="000000"/>
          <w:sz w:val="24"/>
          <w:szCs w:val="24"/>
          <w:vertAlign w:val="superscript"/>
          <w:lang w:eastAsia="en-GB"/>
        </w:rPr>
        <w:t>MPM-NLC</w:t>
      </w:r>
      <w:r w:rsidRPr="00F96C69">
        <w:rPr>
          <w:rFonts w:eastAsia="Times New Roman"/>
          <w:color w:val="000000"/>
          <w:sz w:val="24"/>
          <w:szCs w:val="24"/>
          <w:vertAlign w:val="superscript"/>
          <w:lang w:eastAsia="en-GB"/>
        </w:rPr>
        <w:t xml:space="preserve"> from –29.81 mV to –32.53 mV. This increase in electrostatic repulsion may contribute to improved colloidal stability by preventing particle aggregation. The consistency of ZP enhancement across thyme oil-loaded formulations further underscores the utility of extended sonication in optimizing surface charge characteristics, irrespective of the lipid matrix composition or active constituents.</w:t>
      </w:r>
    </w:p>
    <w:p w14:paraId="24F553DC" w14:textId="363D195E" w:rsidR="00DA10AF" w:rsidRPr="00F96C69" w:rsidRDefault="00DA10AF"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These findings confirm that increasing sonication time enhances physicochemical parameters of NLCs. The improvements in size reduction, homogeneity, and surface charge stabilization are crucial for achieving efficient pulmonary delivery, muco-penetration, and prolonged systemic circulation. However, excessive sonication beyond optimal limits may risk thermal degradation or destabilization of sensitive </w:t>
      </w:r>
      <w:proofErr w:type="spellStart"/>
      <w:r w:rsidRPr="00F96C69">
        <w:rPr>
          <w:rFonts w:eastAsia="Times New Roman"/>
          <w:color w:val="000000"/>
          <w:sz w:val="24"/>
          <w:szCs w:val="24"/>
          <w:vertAlign w:val="superscript"/>
          <w:lang w:eastAsia="en-GB"/>
        </w:rPr>
        <w:t>bioactives</w:t>
      </w:r>
      <w:proofErr w:type="spellEnd"/>
      <w:r w:rsidRPr="00F96C69">
        <w:rPr>
          <w:rFonts w:eastAsia="Times New Roman"/>
          <w:color w:val="000000"/>
          <w:sz w:val="24"/>
          <w:szCs w:val="24"/>
          <w:vertAlign w:val="superscript"/>
          <w:lang w:eastAsia="en-GB"/>
        </w:rPr>
        <w:t xml:space="preserve">; thus, 6-minute sonication appears to </w:t>
      </w:r>
      <w:r w:rsidR="00EA6756" w:rsidRPr="00F96C69">
        <w:rPr>
          <w:rFonts w:eastAsia="Times New Roman"/>
          <w:color w:val="000000"/>
          <w:sz w:val="24"/>
          <w:szCs w:val="24"/>
          <w:vertAlign w:val="superscript"/>
          <w:lang w:eastAsia="en-GB"/>
        </w:rPr>
        <w:t>achieve</w:t>
      </w:r>
      <w:r w:rsidRPr="00F96C69">
        <w:rPr>
          <w:rFonts w:eastAsia="Times New Roman"/>
          <w:color w:val="000000"/>
          <w:sz w:val="24"/>
          <w:szCs w:val="24"/>
          <w:vertAlign w:val="superscript"/>
          <w:lang w:eastAsia="en-GB"/>
        </w:rPr>
        <w:t xml:space="preserve"> an effective balance in this context.</w:t>
      </w:r>
    </w:p>
    <w:p w14:paraId="4070760A" w14:textId="77777777" w:rsidR="00DA10AF" w:rsidRPr="00F96C69" w:rsidRDefault="00DA10AF" w:rsidP="00FE19AC">
      <w:pPr>
        <w:rPr>
          <w:rStyle w:val="Strong"/>
          <w:rFonts w:ascii="Times New Roman" w:hAnsi="Times New Roman" w:cs="Times New Roman"/>
          <w:color w:val="EE0000"/>
          <w:sz w:val="28"/>
          <w:szCs w:val="28"/>
          <w:vertAlign w:val="superscript"/>
        </w:rPr>
      </w:pPr>
    </w:p>
    <w:p w14:paraId="59B2A8AC" w14:textId="36221702" w:rsidR="00E60691" w:rsidRPr="00F96C69" w:rsidRDefault="0005454E" w:rsidP="00FE19AC">
      <w:pPr>
        <w:rPr>
          <w:rStyle w:val="Strong"/>
          <w:rFonts w:ascii="Times New Roman" w:hAnsi="Times New Roman" w:cs="Times New Roman"/>
          <w:color w:val="EE0000"/>
          <w:sz w:val="28"/>
          <w:szCs w:val="28"/>
          <w:vertAlign w:val="superscript"/>
        </w:rPr>
      </w:pPr>
      <w:r w:rsidRPr="00F96C69">
        <w:rPr>
          <w:rStyle w:val="Strong"/>
          <w:rFonts w:ascii="Times New Roman" w:hAnsi="Times New Roman" w:cs="Times New Roman"/>
          <w:color w:val="EE0000"/>
          <w:sz w:val="28"/>
          <w:szCs w:val="28"/>
          <w:vertAlign w:val="superscript"/>
        </w:rPr>
        <w:t>4.</w:t>
      </w:r>
      <w:r w:rsidR="00FD4DA5" w:rsidRPr="00F96C69">
        <w:rPr>
          <w:rStyle w:val="Strong"/>
          <w:rFonts w:ascii="Times New Roman" w:hAnsi="Times New Roman" w:cs="Times New Roman"/>
          <w:color w:val="EE0000"/>
          <w:sz w:val="28"/>
          <w:szCs w:val="28"/>
          <w:vertAlign w:val="superscript"/>
        </w:rPr>
        <w:t>4</w:t>
      </w:r>
      <w:r w:rsidRPr="00F96C69">
        <w:rPr>
          <w:rStyle w:val="Strong"/>
          <w:rFonts w:ascii="Times New Roman" w:hAnsi="Times New Roman" w:cs="Times New Roman"/>
          <w:color w:val="EE0000"/>
          <w:sz w:val="28"/>
          <w:szCs w:val="28"/>
          <w:vertAlign w:val="superscript"/>
        </w:rPr>
        <w:t>. Lyophilization</w:t>
      </w:r>
      <w:r w:rsidR="00E60691" w:rsidRPr="00F96C69">
        <w:rPr>
          <w:rStyle w:val="Strong"/>
          <w:rFonts w:ascii="Times New Roman" w:hAnsi="Times New Roman" w:cs="Times New Roman"/>
          <w:color w:val="EE0000"/>
          <w:sz w:val="28"/>
          <w:szCs w:val="28"/>
          <w:vertAlign w:val="superscript"/>
        </w:rPr>
        <w:t xml:space="preserve"> of Formulations</w:t>
      </w:r>
    </w:p>
    <w:p w14:paraId="084BF3CC" w14:textId="38D19AAF" w:rsidR="009A501D" w:rsidRPr="00F96C69" w:rsidRDefault="009A501D"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The influence of lyophilisation and varying sucrose concentrations on the physicochemical characteristics of meropenem-loaded nanostructured lipid carriers (</w:t>
      </w:r>
      <w:r w:rsidR="00F96C69" w:rsidRPr="00F96C69">
        <w:rPr>
          <w:rFonts w:eastAsia="Times New Roman"/>
          <w:color w:val="000000"/>
          <w:sz w:val="24"/>
          <w:szCs w:val="24"/>
          <w:vertAlign w:val="superscript"/>
          <w:lang w:eastAsia="en-GB"/>
        </w:rPr>
        <w:t>MPM-NLC</w:t>
      </w:r>
      <w:r w:rsidRPr="00F96C69">
        <w:rPr>
          <w:rFonts w:eastAsia="Times New Roman"/>
          <w:color w:val="000000"/>
          <w:sz w:val="24"/>
          <w:szCs w:val="24"/>
          <w:vertAlign w:val="superscript"/>
          <w:lang w:eastAsia="en-GB"/>
        </w:rPr>
        <w:t>s) and thyme oil-containing NLCs (</w:t>
      </w:r>
      <w:r w:rsidR="0030704D">
        <w:rPr>
          <w:rFonts w:eastAsia="Times New Roman"/>
          <w:color w:val="000000"/>
          <w:sz w:val="24"/>
          <w:szCs w:val="24"/>
          <w:vertAlign w:val="superscript"/>
          <w:lang w:eastAsia="en-GB"/>
        </w:rPr>
        <w:t>MPM-TO-NLC</w:t>
      </w:r>
      <w:r w:rsidRPr="00F96C69">
        <w:rPr>
          <w:rFonts w:eastAsia="Times New Roman"/>
          <w:color w:val="000000"/>
          <w:sz w:val="24"/>
          <w:szCs w:val="24"/>
          <w:vertAlign w:val="superscript"/>
          <w:lang w:eastAsia="en-GB"/>
        </w:rPr>
        <w:t xml:space="preserve">s) was evaluated in terms of particle size, polydispersity </w:t>
      </w:r>
      <w:r w:rsidR="00EA23EB" w:rsidRPr="00F96C69">
        <w:rPr>
          <w:rFonts w:eastAsia="Times New Roman"/>
          <w:color w:val="000000"/>
          <w:sz w:val="24"/>
          <w:szCs w:val="24"/>
          <w:vertAlign w:val="superscript"/>
          <w:lang w:eastAsia="en-GB"/>
        </w:rPr>
        <w:t>index,</w:t>
      </w:r>
      <w:r w:rsidRPr="00F96C69">
        <w:rPr>
          <w:rFonts w:eastAsia="Times New Roman"/>
          <w:color w:val="000000"/>
          <w:sz w:val="24"/>
          <w:szCs w:val="24"/>
          <w:vertAlign w:val="superscript"/>
          <w:lang w:eastAsia="en-GB"/>
        </w:rPr>
        <w:t xml:space="preserve"> and zeta potential.</w:t>
      </w:r>
      <w:r w:rsidR="00705A7F" w:rsidRPr="00F96C69">
        <w:rPr>
          <w:rFonts w:eastAsia="Times New Roman"/>
          <w:color w:val="000000"/>
          <w:sz w:val="24"/>
          <w:szCs w:val="24"/>
          <w:vertAlign w:val="superscript"/>
          <w:lang w:eastAsia="en-GB"/>
        </w:rPr>
        <w:t xml:space="preserve"> </w:t>
      </w:r>
      <w:r w:rsidRPr="00F96C69">
        <w:rPr>
          <w:rFonts w:eastAsia="Times New Roman"/>
          <w:color w:val="000000"/>
          <w:sz w:val="24"/>
          <w:szCs w:val="24"/>
          <w:vertAlign w:val="superscript"/>
          <w:lang w:eastAsia="en-GB"/>
        </w:rPr>
        <w:t xml:space="preserve">Lyophilisation resulted in a marked increase in size compared to the non-lyophilised formulation. The non-lyophilised </w:t>
      </w:r>
      <w:r w:rsidR="00F96C69" w:rsidRPr="00F96C69">
        <w:rPr>
          <w:rFonts w:eastAsia="Times New Roman"/>
          <w:color w:val="000000"/>
          <w:sz w:val="24"/>
          <w:szCs w:val="24"/>
          <w:vertAlign w:val="superscript"/>
          <w:lang w:eastAsia="en-GB"/>
        </w:rPr>
        <w:t>MPM-NLC</w:t>
      </w:r>
      <w:r w:rsidRPr="00F96C69">
        <w:rPr>
          <w:rFonts w:eastAsia="Times New Roman"/>
          <w:color w:val="000000"/>
          <w:sz w:val="24"/>
          <w:szCs w:val="24"/>
          <w:vertAlign w:val="superscript"/>
          <w:lang w:eastAsia="en-GB"/>
        </w:rPr>
        <w:t xml:space="preserve">s showed the smallest particle size (51.35 nm), while the lyophilised counterparts exhibited significantly larger sizes, depending on the concentration of sucrose and the presence of thyme oil. Sucrose acted as a cryoprotectant, but its effect was variable and formulation dependent. For </w:t>
      </w:r>
      <w:r w:rsidR="00F96C69" w:rsidRPr="00F96C69">
        <w:rPr>
          <w:rFonts w:eastAsia="Times New Roman"/>
          <w:color w:val="000000"/>
          <w:sz w:val="24"/>
          <w:szCs w:val="24"/>
          <w:vertAlign w:val="superscript"/>
          <w:lang w:eastAsia="en-GB"/>
        </w:rPr>
        <w:t>MPM-NLC</w:t>
      </w:r>
      <w:r w:rsidRPr="00F96C69">
        <w:rPr>
          <w:rFonts w:eastAsia="Times New Roman"/>
          <w:color w:val="000000"/>
          <w:sz w:val="24"/>
          <w:szCs w:val="24"/>
          <w:vertAlign w:val="superscript"/>
          <w:lang w:eastAsia="en-GB"/>
        </w:rPr>
        <w:t>s, increasing sucrose concentration from 7% to 10% led to a substantial rise in particle size (from 98.48 nm to 128.6 nm), indicating that higher sucrose levels may promote osmotic stress or aggregation during freeze-drying.</w:t>
      </w:r>
    </w:p>
    <w:p w14:paraId="4B866C9E" w14:textId="1C273892" w:rsidR="009A501D" w:rsidRPr="00F96C69" w:rsidRDefault="00400A48"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In </w:t>
      </w:r>
      <w:r w:rsidR="0030704D">
        <w:rPr>
          <w:rFonts w:eastAsia="Times New Roman"/>
          <w:b/>
          <w:bCs/>
          <w:color w:val="000000"/>
          <w:sz w:val="24"/>
          <w:szCs w:val="24"/>
          <w:vertAlign w:val="superscript"/>
          <w:lang w:eastAsia="en-GB"/>
        </w:rPr>
        <w:t>MPM-TO-NLC</w:t>
      </w:r>
      <w:r w:rsidR="009A501D" w:rsidRPr="00F96C69">
        <w:rPr>
          <w:rFonts w:eastAsia="Times New Roman"/>
          <w:b/>
          <w:bCs/>
          <w:color w:val="000000"/>
          <w:sz w:val="24"/>
          <w:szCs w:val="24"/>
          <w:vertAlign w:val="superscript"/>
          <w:lang w:eastAsia="en-GB"/>
        </w:rPr>
        <w:t>s</w:t>
      </w:r>
      <w:r w:rsidRPr="00F96C69">
        <w:rPr>
          <w:rFonts w:eastAsia="Times New Roman"/>
          <w:b/>
          <w:bCs/>
          <w:color w:val="000000"/>
          <w:sz w:val="24"/>
          <w:szCs w:val="24"/>
          <w:vertAlign w:val="superscript"/>
          <w:lang w:eastAsia="en-GB"/>
        </w:rPr>
        <w:t>180,</w:t>
      </w:r>
      <w:r w:rsidR="009A501D" w:rsidRPr="00F96C69">
        <w:rPr>
          <w:rFonts w:eastAsia="Times New Roman"/>
          <w:color w:val="000000"/>
          <w:sz w:val="24"/>
          <w:szCs w:val="24"/>
          <w:vertAlign w:val="superscript"/>
          <w:lang w:eastAsia="en-GB"/>
        </w:rPr>
        <w:t xml:space="preserve"> the increase in sucrose concentration resulted in a moderate </w:t>
      </w:r>
      <w:r w:rsidRPr="00F96C69">
        <w:rPr>
          <w:rFonts w:eastAsia="Times New Roman"/>
          <w:color w:val="000000"/>
          <w:sz w:val="24"/>
          <w:szCs w:val="24"/>
          <w:vertAlign w:val="superscript"/>
          <w:lang w:eastAsia="en-GB"/>
        </w:rPr>
        <w:t xml:space="preserve">rise in </w:t>
      </w:r>
      <w:r w:rsidR="009A501D" w:rsidRPr="00F96C69">
        <w:rPr>
          <w:rFonts w:eastAsia="Times New Roman"/>
          <w:color w:val="000000"/>
          <w:sz w:val="24"/>
          <w:szCs w:val="24"/>
          <w:vertAlign w:val="superscript"/>
          <w:lang w:eastAsia="en-GB"/>
        </w:rPr>
        <w:t xml:space="preserve">particle </w:t>
      </w:r>
      <w:r w:rsidRPr="00F96C69">
        <w:rPr>
          <w:rFonts w:eastAsia="Times New Roman"/>
          <w:color w:val="000000"/>
          <w:sz w:val="24"/>
          <w:szCs w:val="24"/>
          <w:vertAlign w:val="superscript"/>
          <w:lang w:eastAsia="en-GB"/>
        </w:rPr>
        <w:t>size from</w:t>
      </w:r>
      <w:r w:rsidR="009A501D" w:rsidRPr="00F96C69">
        <w:rPr>
          <w:rFonts w:eastAsia="Times New Roman"/>
          <w:color w:val="000000"/>
          <w:sz w:val="24"/>
          <w:szCs w:val="24"/>
          <w:vertAlign w:val="superscript"/>
          <w:lang w:eastAsia="en-GB"/>
        </w:rPr>
        <w:t xml:space="preserve"> 86.53 nm at 7% to 108.1 nm at 10%, suggesting partial stabilization but still some agglomeration during lyophilisation. Interestingly, in </w:t>
      </w:r>
      <w:r w:rsidR="0030704D">
        <w:rPr>
          <w:rFonts w:eastAsia="Times New Roman"/>
          <w:color w:val="000000"/>
          <w:sz w:val="24"/>
          <w:szCs w:val="24"/>
          <w:vertAlign w:val="superscript"/>
          <w:lang w:eastAsia="en-GB"/>
        </w:rPr>
        <w:t>MPM-TO-NLC</w:t>
      </w:r>
      <w:r w:rsidR="009A501D" w:rsidRPr="00F96C69">
        <w:rPr>
          <w:rFonts w:eastAsia="Times New Roman"/>
          <w:color w:val="000000"/>
          <w:sz w:val="24"/>
          <w:szCs w:val="24"/>
          <w:vertAlign w:val="superscript"/>
          <w:lang w:eastAsia="en-GB"/>
        </w:rPr>
        <w:t xml:space="preserve">s220, the trend was reversed; the particle size was larger at 7% sucrose (140.8 nm) than at 10% (112.6 nm). This may be due to formulation-specific interactions between thyme oil components and sucrose, possibly leading to enhanced cryoprotection at higher sucrose concentrations or differences in lipid matrix composition and thermal </w:t>
      </w:r>
      <w:r w:rsidRPr="00F96C69">
        <w:rPr>
          <w:rFonts w:eastAsia="Times New Roman"/>
          <w:color w:val="000000"/>
          <w:sz w:val="24"/>
          <w:szCs w:val="24"/>
          <w:vertAlign w:val="superscript"/>
          <w:lang w:eastAsia="en-GB"/>
        </w:rPr>
        <w:t>sensitivity. The</w:t>
      </w:r>
      <w:r w:rsidR="009A501D" w:rsidRPr="00F96C69">
        <w:rPr>
          <w:rFonts w:eastAsia="Times New Roman"/>
          <w:color w:val="000000"/>
          <w:sz w:val="24"/>
          <w:szCs w:val="24"/>
          <w:vertAlign w:val="superscript"/>
          <w:lang w:eastAsia="en-GB"/>
        </w:rPr>
        <w:t xml:space="preserve"> polydispersity index (PDI) remained within acceptable ranges (&lt;0.5) for all formulations but tended to increase upon lyophilisation. The lowest PDI was seen </w:t>
      </w:r>
      <w:r w:rsidR="009A501D" w:rsidRPr="00F96C69">
        <w:rPr>
          <w:rFonts w:eastAsia="Times New Roman"/>
          <w:color w:val="000000"/>
          <w:sz w:val="24"/>
          <w:szCs w:val="24"/>
          <w:vertAlign w:val="superscript"/>
          <w:lang w:eastAsia="en-GB"/>
        </w:rPr>
        <w:lastRenderedPageBreak/>
        <w:t xml:space="preserve">in the non-lyophilised </w:t>
      </w:r>
      <w:proofErr w:type="spellStart"/>
      <w:r w:rsidR="00F96C69" w:rsidRPr="00F96C69">
        <w:rPr>
          <w:rFonts w:eastAsia="Times New Roman"/>
          <w:color w:val="000000"/>
          <w:sz w:val="24"/>
          <w:szCs w:val="24"/>
          <w:vertAlign w:val="superscript"/>
          <w:lang w:eastAsia="en-GB"/>
        </w:rPr>
        <w:t>M</w:t>
      </w:r>
      <w:r w:rsidR="00CF2883">
        <w:rPr>
          <w:rFonts w:eastAsia="Times New Roman"/>
          <w:color w:val="000000"/>
          <w:sz w:val="24"/>
          <w:szCs w:val="24"/>
          <w:vertAlign w:val="superscript"/>
          <w:lang w:eastAsia="en-GB"/>
        </w:rPr>
        <w:t>p</w:t>
      </w:r>
      <w:r w:rsidR="00F96C69" w:rsidRPr="00F96C69">
        <w:rPr>
          <w:rFonts w:eastAsia="Times New Roman"/>
          <w:color w:val="000000"/>
          <w:sz w:val="24"/>
          <w:szCs w:val="24"/>
          <w:vertAlign w:val="superscript"/>
          <w:lang w:eastAsia="en-GB"/>
        </w:rPr>
        <w:t>M</w:t>
      </w:r>
      <w:proofErr w:type="spellEnd"/>
      <w:r w:rsidR="00F96C69" w:rsidRPr="00F96C69">
        <w:rPr>
          <w:rFonts w:eastAsia="Times New Roman"/>
          <w:color w:val="000000"/>
          <w:sz w:val="24"/>
          <w:szCs w:val="24"/>
          <w:vertAlign w:val="superscript"/>
          <w:lang w:eastAsia="en-GB"/>
        </w:rPr>
        <w:t>-NLC</w:t>
      </w:r>
      <w:r w:rsidR="009A501D" w:rsidRPr="00F96C69">
        <w:rPr>
          <w:rFonts w:eastAsia="Times New Roman"/>
          <w:color w:val="000000"/>
          <w:sz w:val="24"/>
          <w:szCs w:val="24"/>
          <w:vertAlign w:val="superscript"/>
          <w:lang w:eastAsia="en-GB"/>
        </w:rPr>
        <w:t xml:space="preserve">s (0.269), reflecting a uniform particle distribution. Lyophilisation introduced broader size distributions, particularly in </w:t>
      </w:r>
      <w:r w:rsidR="00F96C69" w:rsidRPr="00F96C69">
        <w:rPr>
          <w:rFonts w:eastAsia="Times New Roman"/>
          <w:color w:val="000000"/>
          <w:sz w:val="24"/>
          <w:szCs w:val="24"/>
          <w:vertAlign w:val="superscript"/>
          <w:lang w:eastAsia="en-GB"/>
        </w:rPr>
        <w:t>MPM-NLC</w:t>
      </w:r>
      <w:r w:rsidR="009A501D" w:rsidRPr="00F96C69">
        <w:rPr>
          <w:rFonts w:eastAsia="Times New Roman"/>
          <w:color w:val="000000"/>
          <w:sz w:val="24"/>
          <w:szCs w:val="24"/>
          <w:vertAlign w:val="superscript"/>
          <w:lang w:eastAsia="en-GB"/>
        </w:rPr>
        <w:t xml:space="preserve">s with 7% sucrose (PDI = 0.4381) and </w:t>
      </w:r>
      <w:r w:rsidR="0030704D">
        <w:rPr>
          <w:rFonts w:eastAsia="Times New Roman"/>
          <w:color w:val="000000"/>
          <w:sz w:val="24"/>
          <w:szCs w:val="24"/>
          <w:vertAlign w:val="superscript"/>
          <w:lang w:eastAsia="en-GB"/>
        </w:rPr>
        <w:t>MPM-TO-NLC</w:t>
      </w:r>
      <w:r w:rsidR="009A501D" w:rsidRPr="00F96C69">
        <w:rPr>
          <w:rFonts w:eastAsia="Times New Roman"/>
          <w:color w:val="000000"/>
          <w:sz w:val="24"/>
          <w:szCs w:val="24"/>
          <w:vertAlign w:val="superscript"/>
          <w:lang w:eastAsia="en-GB"/>
        </w:rPr>
        <w:t>s180 with 10% sucrose (PDI = 0.4378), likely due to partial aggregation during the freeze-drying process.</w:t>
      </w:r>
    </w:p>
    <w:p w14:paraId="7F01C75B" w14:textId="58AAA02C" w:rsidR="009A501D" w:rsidRPr="00F96C69" w:rsidRDefault="009A501D" w:rsidP="00FE19AC">
      <w:pPr>
        <w:rPr>
          <w:rFonts w:ascii="Times New Roman" w:eastAsia="Times New Roman" w:hAnsi="Times New Roman" w:cs="Times New Roman"/>
          <w:color w:val="000000"/>
          <w:sz w:val="24"/>
          <w:szCs w:val="24"/>
          <w:vertAlign w:val="superscript"/>
          <w:lang w:eastAsia="en-GB"/>
        </w:rPr>
      </w:pPr>
      <w:r w:rsidRPr="00F96C69">
        <w:rPr>
          <w:rFonts w:ascii="Times New Roman" w:eastAsia="Times New Roman" w:hAnsi="Times New Roman" w:cs="Times New Roman"/>
          <w:color w:val="000000"/>
          <w:sz w:val="24"/>
          <w:szCs w:val="24"/>
          <w:vertAlign w:val="superscript"/>
          <w:lang w:eastAsia="en-GB"/>
        </w:rPr>
        <w:t xml:space="preserve">Zeta potential values indicated that all formulations carried a negative surface charge, promoting colloidal stability through electrostatic repulsion. The highest absolute ZP was observed in the non-lyophilised </w:t>
      </w:r>
      <w:r w:rsidR="00F96C69" w:rsidRPr="00F96C69">
        <w:rPr>
          <w:rFonts w:ascii="Times New Roman" w:eastAsia="Times New Roman" w:hAnsi="Times New Roman" w:cs="Times New Roman"/>
          <w:color w:val="000000"/>
          <w:sz w:val="24"/>
          <w:szCs w:val="24"/>
          <w:vertAlign w:val="superscript"/>
          <w:lang w:eastAsia="en-GB"/>
        </w:rPr>
        <w:t>MPM-NLC</w:t>
      </w:r>
      <w:r w:rsidRPr="00F96C69">
        <w:rPr>
          <w:rFonts w:ascii="Times New Roman" w:eastAsia="Times New Roman" w:hAnsi="Times New Roman" w:cs="Times New Roman"/>
          <w:color w:val="000000"/>
          <w:sz w:val="24"/>
          <w:szCs w:val="24"/>
          <w:vertAlign w:val="superscript"/>
          <w:lang w:eastAsia="en-GB"/>
        </w:rPr>
        <w:t xml:space="preserve">s (-32.53 mV). Post-lyophilisation, a reduction in ZP was noted, particularly in </w:t>
      </w:r>
      <w:r w:rsidR="00F96C69" w:rsidRPr="00F96C69">
        <w:rPr>
          <w:rFonts w:ascii="Times New Roman" w:eastAsia="Times New Roman" w:hAnsi="Times New Roman" w:cs="Times New Roman"/>
          <w:color w:val="000000"/>
          <w:sz w:val="24"/>
          <w:szCs w:val="24"/>
          <w:vertAlign w:val="superscript"/>
          <w:lang w:eastAsia="en-GB"/>
        </w:rPr>
        <w:t>MPM-NLC</w:t>
      </w:r>
      <w:r w:rsidRPr="00F96C69">
        <w:rPr>
          <w:rFonts w:ascii="Times New Roman" w:eastAsia="Times New Roman" w:hAnsi="Times New Roman" w:cs="Times New Roman"/>
          <w:color w:val="000000"/>
          <w:sz w:val="24"/>
          <w:szCs w:val="24"/>
          <w:vertAlign w:val="superscript"/>
          <w:lang w:eastAsia="en-GB"/>
        </w:rPr>
        <w:t xml:space="preserve">s at 7% sucrose (-27.00 mV), suggesting reduced surface charge density possibly due to sucrose surface adsorption. However, in the thyme oil-loaded formulations, the ZP values remained largely stable or even increased in magnitude (-32.29 mV for </w:t>
      </w:r>
      <w:r w:rsidR="0030704D">
        <w:rPr>
          <w:rFonts w:ascii="Times New Roman" w:eastAsia="Times New Roman" w:hAnsi="Times New Roman" w:cs="Times New Roman"/>
          <w:color w:val="000000"/>
          <w:sz w:val="24"/>
          <w:szCs w:val="24"/>
          <w:vertAlign w:val="superscript"/>
          <w:lang w:eastAsia="en-GB"/>
        </w:rPr>
        <w:t>MPM-TO-NLC</w:t>
      </w:r>
      <w:r w:rsidRPr="00F96C69">
        <w:rPr>
          <w:rFonts w:ascii="Times New Roman" w:eastAsia="Times New Roman" w:hAnsi="Times New Roman" w:cs="Times New Roman"/>
          <w:color w:val="000000"/>
          <w:sz w:val="24"/>
          <w:szCs w:val="24"/>
          <w:vertAlign w:val="superscript"/>
          <w:lang w:eastAsia="en-GB"/>
        </w:rPr>
        <w:t>s180 at 10%), indicating that thyme oil might play a stabilizing role, preserving interparticle repulsion during freeze-drying.</w:t>
      </w:r>
    </w:p>
    <w:p w14:paraId="05640DED" w14:textId="7AE6DE3B" w:rsidR="00636A2A" w:rsidRPr="00F96C69" w:rsidRDefault="00636A2A" w:rsidP="00EB046B">
      <w:pPr>
        <w:spacing w:before="100" w:beforeAutospacing="1" w:after="100" w:afterAutospacing="1" w:line="240" w:lineRule="auto"/>
        <w:rPr>
          <w:rFonts w:ascii="Times New Roman" w:eastAsia="Times New Roman" w:hAnsi="Times New Roman" w:cs="Times New Roman"/>
          <w:i/>
          <w:iCs/>
          <w:color w:val="000000"/>
          <w:sz w:val="24"/>
          <w:szCs w:val="24"/>
          <w:vertAlign w:val="superscript"/>
          <w:lang w:eastAsia="en-GB"/>
        </w:rPr>
      </w:pPr>
      <w:r w:rsidRPr="00F96C69">
        <w:rPr>
          <w:rFonts w:ascii="Times New Roman" w:eastAsia="Times New Roman" w:hAnsi="Times New Roman" w:cs="Times New Roman"/>
          <w:color w:val="000000"/>
          <w:sz w:val="24"/>
          <w:szCs w:val="24"/>
          <w:vertAlign w:val="superscript"/>
          <w:lang w:eastAsia="en-GB"/>
        </w:rPr>
        <w:t xml:space="preserve">The findings demonstrated that the cryoprotective effect of sucrose was formulation dependent. Increasing sucrose concentration from 7% to 10% in </w:t>
      </w:r>
      <w:r w:rsidR="00F96C69" w:rsidRPr="00F96C69">
        <w:rPr>
          <w:rFonts w:ascii="Times New Roman" w:eastAsia="Times New Roman" w:hAnsi="Times New Roman" w:cs="Times New Roman"/>
          <w:color w:val="000000"/>
          <w:sz w:val="24"/>
          <w:szCs w:val="24"/>
          <w:vertAlign w:val="superscript"/>
          <w:lang w:eastAsia="en-GB"/>
        </w:rPr>
        <w:t>MPM-NLC</w:t>
      </w:r>
      <w:r w:rsidRPr="00F96C69">
        <w:rPr>
          <w:rFonts w:ascii="Times New Roman" w:eastAsia="Times New Roman" w:hAnsi="Times New Roman" w:cs="Times New Roman"/>
          <w:color w:val="000000"/>
          <w:sz w:val="24"/>
          <w:szCs w:val="24"/>
          <w:vertAlign w:val="superscript"/>
          <w:lang w:eastAsia="en-GB"/>
        </w:rPr>
        <w:t xml:space="preserve">s led to a marked rise in particle size (from 98.48 nm to 128.60 nm), indicating that higher sucrose levels did not necessarily enhance protection </w:t>
      </w:r>
      <w:r w:rsidR="00D92BB2" w:rsidRPr="00F96C69">
        <w:rPr>
          <w:rFonts w:ascii="Times New Roman" w:eastAsia="Times New Roman" w:hAnsi="Times New Roman" w:cs="Times New Roman"/>
          <w:color w:val="000000"/>
          <w:sz w:val="24"/>
          <w:szCs w:val="24"/>
          <w:vertAlign w:val="superscript"/>
          <w:lang w:eastAsia="en-GB"/>
        </w:rPr>
        <w:t xml:space="preserve">but </w:t>
      </w:r>
      <w:r w:rsidRPr="00F96C69">
        <w:rPr>
          <w:rFonts w:ascii="Times New Roman" w:eastAsia="Times New Roman" w:hAnsi="Times New Roman" w:cs="Times New Roman"/>
          <w:color w:val="000000"/>
          <w:sz w:val="24"/>
          <w:szCs w:val="24"/>
          <w:vertAlign w:val="superscript"/>
          <w:lang w:eastAsia="en-GB"/>
        </w:rPr>
        <w:t xml:space="preserve">may </w:t>
      </w:r>
      <w:r w:rsidR="00D92BB2" w:rsidRPr="00F96C69">
        <w:rPr>
          <w:rFonts w:ascii="Times New Roman" w:eastAsia="Times New Roman" w:hAnsi="Times New Roman" w:cs="Times New Roman"/>
          <w:color w:val="000000"/>
          <w:sz w:val="24"/>
          <w:szCs w:val="24"/>
          <w:vertAlign w:val="superscript"/>
          <w:lang w:eastAsia="en-GB"/>
        </w:rPr>
        <w:t xml:space="preserve">rather </w:t>
      </w:r>
      <w:r w:rsidRPr="00F96C69">
        <w:rPr>
          <w:rFonts w:ascii="Times New Roman" w:eastAsia="Times New Roman" w:hAnsi="Times New Roman" w:cs="Times New Roman"/>
          <w:color w:val="000000"/>
          <w:sz w:val="24"/>
          <w:szCs w:val="24"/>
          <w:vertAlign w:val="superscript"/>
          <w:lang w:eastAsia="en-GB"/>
        </w:rPr>
        <w:t>contribute to osmotic stress or aggregation.</w:t>
      </w:r>
      <w:r w:rsidR="000C3A89" w:rsidRPr="00F96C69">
        <w:rPr>
          <w:rFonts w:ascii="Times New Roman" w:eastAsia="Times New Roman" w:hAnsi="Times New Roman" w:cs="Times New Roman"/>
          <w:color w:val="000000"/>
          <w:sz w:val="24"/>
          <w:szCs w:val="24"/>
          <w:vertAlign w:val="superscript"/>
          <w:lang w:eastAsia="en-GB"/>
        </w:rPr>
        <w:t xml:space="preserve"> </w:t>
      </w:r>
      <w:r w:rsidR="00EB046B" w:rsidRPr="00F96C69">
        <w:rPr>
          <w:rFonts w:ascii="Times New Roman" w:eastAsia="Times New Roman" w:hAnsi="Times New Roman" w:cs="Times New Roman"/>
          <w:color w:val="000000"/>
          <w:sz w:val="24"/>
          <w:szCs w:val="24"/>
          <w:vertAlign w:val="superscript"/>
          <w:lang w:eastAsia="en-GB"/>
        </w:rPr>
        <w:t>However</w:t>
      </w:r>
      <w:r w:rsidRPr="00F96C69">
        <w:rPr>
          <w:rFonts w:ascii="Times New Roman" w:eastAsia="Times New Roman" w:hAnsi="Times New Roman" w:cs="Times New Roman"/>
          <w:color w:val="000000"/>
          <w:sz w:val="24"/>
          <w:szCs w:val="24"/>
          <w:vertAlign w:val="superscript"/>
          <w:lang w:eastAsia="en-GB"/>
        </w:rPr>
        <w:t xml:space="preserve">, the incorporation of thyme oil modulated the lyophilisation response, resulting in comparatively smaller particle sizes and more stable zeta potential values. At 7% sucrose, </w:t>
      </w:r>
      <w:r w:rsidR="0030704D">
        <w:rPr>
          <w:rFonts w:ascii="Times New Roman" w:eastAsia="Times New Roman" w:hAnsi="Times New Roman" w:cs="Times New Roman"/>
          <w:color w:val="000000"/>
          <w:sz w:val="24"/>
          <w:szCs w:val="24"/>
          <w:vertAlign w:val="superscript"/>
          <w:lang w:eastAsia="en-GB"/>
        </w:rPr>
        <w:t>MPM-TO-NLC</w:t>
      </w:r>
      <w:r w:rsidRPr="00F96C69">
        <w:rPr>
          <w:rFonts w:ascii="Times New Roman" w:eastAsia="Times New Roman" w:hAnsi="Times New Roman" w:cs="Times New Roman"/>
          <w:color w:val="000000"/>
          <w:sz w:val="24"/>
          <w:szCs w:val="24"/>
          <w:vertAlign w:val="superscript"/>
          <w:lang w:eastAsia="en-GB"/>
        </w:rPr>
        <w:t xml:space="preserve">s180 exhibited a reduced size (86.53 nm) and more negative zeta potential (−31.45 mV) than </w:t>
      </w:r>
      <w:r w:rsidR="00F96C69" w:rsidRPr="00F96C69">
        <w:rPr>
          <w:rFonts w:ascii="Times New Roman" w:eastAsia="Times New Roman" w:hAnsi="Times New Roman" w:cs="Times New Roman"/>
          <w:color w:val="000000"/>
          <w:sz w:val="24"/>
          <w:szCs w:val="24"/>
          <w:vertAlign w:val="superscript"/>
          <w:lang w:eastAsia="en-GB"/>
        </w:rPr>
        <w:t>MPM-NLC</w:t>
      </w:r>
      <w:r w:rsidRPr="00F96C69">
        <w:rPr>
          <w:rFonts w:ascii="Times New Roman" w:eastAsia="Times New Roman" w:hAnsi="Times New Roman" w:cs="Times New Roman"/>
          <w:color w:val="000000"/>
          <w:sz w:val="24"/>
          <w:szCs w:val="24"/>
          <w:vertAlign w:val="superscript"/>
          <w:lang w:eastAsia="en-GB"/>
        </w:rPr>
        <w:t>s (98.48 nm, −27.00 mV), a trend that persisted at 10% sucrose.</w:t>
      </w:r>
      <w:r w:rsidR="00D92BB2" w:rsidRPr="00F96C69">
        <w:rPr>
          <w:rFonts w:ascii="Times New Roman" w:eastAsia="Times New Roman" w:hAnsi="Times New Roman" w:cs="Times New Roman"/>
          <w:color w:val="000000"/>
          <w:sz w:val="24"/>
          <w:szCs w:val="24"/>
          <w:vertAlign w:val="superscript"/>
          <w:lang w:eastAsia="en-GB"/>
        </w:rPr>
        <w:t xml:space="preserve"> </w:t>
      </w:r>
      <w:r w:rsidRPr="00F96C69">
        <w:rPr>
          <w:rFonts w:ascii="Times New Roman" w:eastAsia="Times New Roman" w:hAnsi="Times New Roman" w:cs="Times New Roman"/>
          <w:color w:val="000000"/>
          <w:sz w:val="24"/>
          <w:szCs w:val="24"/>
          <w:vertAlign w:val="superscript"/>
          <w:lang w:eastAsia="en-GB"/>
        </w:rPr>
        <w:t>These results</w:t>
      </w:r>
      <w:r w:rsidR="00EB046B" w:rsidRPr="00F96C69">
        <w:rPr>
          <w:rFonts w:ascii="Times New Roman" w:eastAsia="Times New Roman" w:hAnsi="Times New Roman" w:cs="Times New Roman"/>
          <w:color w:val="000000"/>
          <w:sz w:val="24"/>
          <w:szCs w:val="24"/>
          <w:vertAlign w:val="superscript"/>
          <w:lang w:eastAsia="en-GB"/>
        </w:rPr>
        <w:t>,</w:t>
      </w:r>
      <w:r w:rsidR="000C3A89" w:rsidRPr="00F96C69">
        <w:rPr>
          <w:rFonts w:ascii="Times New Roman" w:eastAsia="Times New Roman" w:hAnsi="Times New Roman" w:cs="Times New Roman"/>
          <w:color w:val="000000"/>
          <w:sz w:val="24"/>
          <w:szCs w:val="24"/>
          <w:vertAlign w:val="superscript"/>
          <w:lang w:eastAsia="en-GB"/>
        </w:rPr>
        <w:t xml:space="preserve"> </w:t>
      </w:r>
      <w:r w:rsidR="009A501D" w:rsidRPr="00F96C69">
        <w:rPr>
          <w:rFonts w:ascii="Times New Roman" w:eastAsia="Times New Roman" w:hAnsi="Times New Roman" w:cs="Times New Roman"/>
          <w:color w:val="000000"/>
          <w:sz w:val="24"/>
          <w:szCs w:val="24"/>
          <w:vertAlign w:val="superscript"/>
          <w:lang w:eastAsia="en-GB"/>
        </w:rPr>
        <w:t>thereby</w:t>
      </w:r>
      <w:r w:rsidR="00EB046B" w:rsidRPr="00F96C69">
        <w:rPr>
          <w:rFonts w:ascii="Times New Roman" w:eastAsia="Times New Roman" w:hAnsi="Times New Roman" w:cs="Times New Roman"/>
          <w:color w:val="000000"/>
          <w:sz w:val="24"/>
          <w:szCs w:val="24"/>
          <w:vertAlign w:val="superscript"/>
          <w:lang w:eastAsia="en-GB"/>
        </w:rPr>
        <w:t>,</w:t>
      </w:r>
      <w:r w:rsidR="009A501D" w:rsidRPr="00F96C69">
        <w:rPr>
          <w:rFonts w:ascii="Times New Roman" w:eastAsia="Times New Roman" w:hAnsi="Times New Roman" w:cs="Times New Roman"/>
          <w:color w:val="000000"/>
          <w:sz w:val="24"/>
          <w:szCs w:val="24"/>
          <w:vertAlign w:val="superscript"/>
          <w:lang w:eastAsia="en-GB"/>
        </w:rPr>
        <w:t xml:space="preserve"> </w:t>
      </w:r>
      <w:r w:rsidR="00D92BB2" w:rsidRPr="00F96C69">
        <w:rPr>
          <w:rFonts w:ascii="Times New Roman" w:eastAsia="Times New Roman" w:hAnsi="Times New Roman" w:cs="Times New Roman"/>
          <w:color w:val="000000"/>
          <w:sz w:val="24"/>
          <w:szCs w:val="24"/>
          <w:vertAlign w:val="superscript"/>
          <w:lang w:eastAsia="en-GB"/>
        </w:rPr>
        <w:t xml:space="preserve">suggest </w:t>
      </w:r>
      <w:r w:rsidR="000C3A89" w:rsidRPr="00F96C69">
        <w:rPr>
          <w:rFonts w:ascii="Times New Roman" w:eastAsia="Times New Roman" w:hAnsi="Times New Roman" w:cs="Times New Roman"/>
          <w:color w:val="000000"/>
          <w:sz w:val="24"/>
          <w:szCs w:val="24"/>
          <w:vertAlign w:val="superscript"/>
          <w:lang w:eastAsia="en-GB"/>
        </w:rPr>
        <w:t>thyme oil’s</w:t>
      </w:r>
      <w:r w:rsidR="009A501D" w:rsidRPr="00F96C69">
        <w:rPr>
          <w:rFonts w:ascii="Times New Roman" w:eastAsia="Times New Roman" w:hAnsi="Times New Roman" w:cs="Times New Roman"/>
          <w:color w:val="000000"/>
          <w:sz w:val="24"/>
          <w:szCs w:val="24"/>
          <w:vertAlign w:val="superscript"/>
          <w:lang w:eastAsia="en-GB"/>
        </w:rPr>
        <w:t xml:space="preserve"> dual role as both an antimicrobial agent and a formulation stabilizer.</w:t>
      </w:r>
      <w:r w:rsidRPr="00F96C69">
        <w:rPr>
          <w:rFonts w:ascii="Times New Roman" w:hAnsi="Times New Roman" w:cs="Times New Roman"/>
          <w:color w:val="000000"/>
          <w:sz w:val="24"/>
          <w:szCs w:val="24"/>
          <w:vertAlign w:val="superscript"/>
        </w:rPr>
        <w:t xml:space="preserve"> A study conducted by </w:t>
      </w:r>
      <w:r w:rsidRPr="00F96C69">
        <w:rPr>
          <w:rFonts w:ascii="Times New Roman" w:hAnsi="Times New Roman" w:cs="Times New Roman"/>
          <w:color w:val="00B0F0"/>
          <w:sz w:val="24"/>
          <w:szCs w:val="24"/>
          <w:vertAlign w:val="superscript"/>
        </w:rPr>
        <w:t>Zhang et al. (2016) </w:t>
      </w:r>
      <w:r w:rsidRPr="00F96C69">
        <w:rPr>
          <w:rFonts w:ascii="Times New Roman" w:hAnsi="Times New Roman" w:cs="Times New Roman"/>
          <w:color w:val="000000"/>
          <w:sz w:val="24"/>
          <w:szCs w:val="24"/>
          <w:vertAlign w:val="superscript"/>
        </w:rPr>
        <w:t>demonstrated that lyophilisation of nanostructured lipid carriers (NLCs) without optimal cryoprotectant concentration resulted in a significant increase in particle size and polydispersity index</w:t>
      </w:r>
      <w:r w:rsidR="00D92BB2" w:rsidRPr="00F96C69">
        <w:rPr>
          <w:rFonts w:ascii="Times New Roman" w:hAnsi="Times New Roman" w:cs="Times New Roman"/>
          <w:color w:val="000000"/>
          <w:sz w:val="24"/>
          <w:szCs w:val="24"/>
          <w:vertAlign w:val="superscript"/>
        </w:rPr>
        <w:t>.</w:t>
      </w:r>
      <w:r w:rsidRPr="00F96C69">
        <w:rPr>
          <w:rFonts w:ascii="Times New Roman" w:hAnsi="Times New Roman" w:cs="Times New Roman"/>
          <w:color w:val="000000"/>
          <w:sz w:val="24"/>
          <w:szCs w:val="24"/>
          <w:vertAlign w:val="superscript"/>
        </w:rPr>
        <w:t xml:space="preserve"> </w:t>
      </w:r>
      <w:r w:rsidR="00D92BB2" w:rsidRPr="00F96C69">
        <w:rPr>
          <w:rFonts w:ascii="Times New Roman" w:hAnsi="Times New Roman" w:cs="Times New Roman"/>
          <w:color w:val="000000"/>
          <w:sz w:val="24"/>
          <w:szCs w:val="24"/>
          <w:vertAlign w:val="superscript"/>
        </w:rPr>
        <w:t>Particularly</w:t>
      </w:r>
      <w:r w:rsidRPr="00F96C69">
        <w:rPr>
          <w:rFonts w:ascii="Times New Roman" w:hAnsi="Times New Roman" w:cs="Times New Roman"/>
          <w:color w:val="000000"/>
          <w:sz w:val="24"/>
          <w:szCs w:val="24"/>
          <w:vertAlign w:val="superscript"/>
        </w:rPr>
        <w:t xml:space="preserve">, when sucrose concentration exceeded 5%, a further growth in size was observed, attributed to osmotic imbalances and crystalline transitions, highlighting the formulation-dependent effects of cryoprotectants, which aligns with the present findings in </w:t>
      </w:r>
      <w:r w:rsidR="00F96C69" w:rsidRPr="00F96C69">
        <w:rPr>
          <w:rFonts w:ascii="Times New Roman" w:hAnsi="Times New Roman" w:cs="Times New Roman"/>
          <w:color w:val="000000"/>
          <w:sz w:val="24"/>
          <w:szCs w:val="24"/>
          <w:vertAlign w:val="superscript"/>
        </w:rPr>
        <w:t>MPM-NLC</w:t>
      </w:r>
      <w:r w:rsidRPr="00F96C69">
        <w:rPr>
          <w:rFonts w:ascii="Times New Roman" w:hAnsi="Times New Roman" w:cs="Times New Roman"/>
          <w:color w:val="000000"/>
          <w:sz w:val="24"/>
          <w:szCs w:val="24"/>
          <w:vertAlign w:val="superscript"/>
        </w:rPr>
        <w:t xml:space="preserve">s and </w:t>
      </w:r>
      <w:r w:rsidR="0030704D">
        <w:rPr>
          <w:rFonts w:ascii="Times New Roman" w:hAnsi="Times New Roman" w:cs="Times New Roman"/>
          <w:color w:val="000000"/>
          <w:sz w:val="24"/>
          <w:szCs w:val="24"/>
          <w:vertAlign w:val="superscript"/>
        </w:rPr>
        <w:t>MPM-TO-NLC</w:t>
      </w:r>
      <w:r w:rsidRPr="00F96C69">
        <w:rPr>
          <w:rFonts w:ascii="Times New Roman" w:hAnsi="Times New Roman" w:cs="Times New Roman"/>
          <w:color w:val="000000"/>
          <w:sz w:val="24"/>
          <w:szCs w:val="24"/>
          <w:vertAlign w:val="superscript"/>
        </w:rPr>
        <w:t>s.</w:t>
      </w:r>
    </w:p>
    <w:p w14:paraId="5C6961B8" w14:textId="1A26E4B0" w:rsidR="00286112" w:rsidRPr="00F96C69" w:rsidRDefault="00F12C49" w:rsidP="00FE19AC">
      <w:pPr>
        <w:rPr>
          <w:b/>
          <w:bCs/>
          <w:color w:val="000000"/>
          <w:sz w:val="28"/>
          <w:szCs w:val="28"/>
          <w:vertAlign w:val="superscript"/>
        </w:rPr>
      </w:pPr>
      <w:r w:rsidRPr="00F96C69">
        <w:rPr>
          <w:rFonts w:eastAsia="Calibri"/>
          <w:b/>
          <w:bCs/>
          <w:color w:val="FF0000"/>
          <w:sz w:val="28"/>
          <w:szCs w:val="28"/>
          <w:vertAlign w:val="superscript"/>
        </w:rPr>
        <w:t>4.</w:t>
      </w:r>
      <w:r w:rsidR="00250B0B" w:rsidRPr="00F96C69">
        <w:rPr>
          <w:rFonts w:eastAsia="Calibri"/>
          <w:b/>
          <w:bCs/>
          <w:color w:val="FF0000"/>
          <w:sz w:val="28"/>
          <w:szCs w:val="28"/>
          <w:vertAlign w:val="superscript"/>
        </w:rPr>
        <w:t>5</w:t>
      </w:r>
      <w:r w:rsidR="0005454E" w:rsidRPr="00F96C69">
        <w:rPr>
          <w:rFonts w:eastAsia="Calibri"/>
          <w:b/>
          <w:bCs/>
          <w:color w:val="FF0000"/>
          <w:sz w:val="28"/>
          <w:szCs w:val="28"/>
          <w:vertAlign w:val="superscript"/>
        </w:rPr>
        <w:t>.</w:t>
      </w:r>
      <w:r w:rsidRPr="00F96C69">
        <w:rPr>
          <w:rFonts w:eastAsia="Calibri"/>
          <w:b/>
          <w:bCs/>
          <w:color w:val="FF0000"/>
          <w:sz w:val="28"/>
          <w:szCs w:val="28"/>
          <w:vertAlign w:val="superscript"/>
        </w:rPr>
        <w:t xml:space="preserve"> Encapsulation Efficiency of ME-NLCs</w:t>
      </w:r>
      <w:r w:rsidR="00C17D61" w:rsidRPr="00F96C69">
        <w:rPr>
          <w:rFonts w:eastAsia="Calibri"/>
          <w:b/>
          <w:bCs/>
          <w:color w:val="FF0000"/>
          <w:sz w:val="28"/>
          <w:szCs w:val="28"/>
          <w:vertAlign w:val="superscript"/>
        </w:rPr>
        <w:t xml:space="preserve"> and Thyme Loaded NLCs</w:t>
      </w:r>
    </w:p>
    <w:p w14:paraId="12607714" w14:textId="3DF6D334" w:rsidR="007755FD" w:rsidRPr="00F96C69" w:rsidRDefault="007755FD" w:rsidP="00FE19AC">
      <w:pPr>
        <w:rPr>
          <w:rFonts w:ascii="Times New Roman" w:hAnsi="Times New Roman" w:cs="Times New Roman"/>
          <w:color w:val="000000"/>
          <w:sz w:val="24"/>
          <w:szCs w:val="24"/>
          <w:vertAlign w:val="superscript"/>
        </w:rPr>
      </w:pPr>
      <w:r w:rsidRPr="00F96C69">
        <w:rPr>
          <w:rFonts w:ascii="Times New Roman" w:hAnsi="Times New Roman" w:cs="Times New Roman"/>
          <w:color w:val="000000"/>
          <w:sz w:val="24"/>
          <w:szCs w:val="24"/>
          <w:vertAlign w:val="superscript"/>
        </w:rPr>
        <w:t>Encapsulation efficiency (</w:t>
      </w:r>
      <w:r w:rsidR="006E2DFB" w:rsidRPr="00F96C69">
        <w:rPr>
          <w:rFonts w:ascii="Times New Roman" w:hAnsi="Times New Roman" w:cs="Times New Roman"/>
          <w:color w:val="000000"/>
          <w:sz w:val="24"/>
          <w:szCs w:val="24"/>
          <w:vertAlign w:val="superscript"/>
        </w:rPr>
        <w:t>%</w:t>
      </w:r>
      <w:r w:rsidRPr="00F96C69">
        <w:rPr>
          <w:rFonts w:ascii="Times New Roman" w:hAnsi="Times New Roman" w:cs="Times New Roman"/>
          <w:color w:val="000000"/>
          <w:sz w:val="24"/>
          <w:szCs w:val="24"/>
          <w:vertAlign w:val="superscript"/>
        </w:rPr>
        <w:t>EE) was determined by quantifying the difference between the total amount of meropenem initially added to the nanostructured lipid carriers (ME-NLCs) and the amount of fre</w:t>
      </w:r>
      <w:r w:rsidR="006E2DFB" w:rsidRPr="00F96C69">
        <w:rPr>
          <w:rFonts w:ascii="Times New Roman" w:hAnsi="Times New Roman" w:cs="Times New Roman"/>
          <w:color w:val="000000"/>
          <w:sz w:val="24"/>
          <w:szCs w:val="24"/>
          <w:vertAlign w:val="superscript"/>
        </w:rPr>
        <w:t>e</w:t>
      </w:r>
      <w:r w:rsidRPr="00F96C69">
        <w:rPr>
          <w:rFonts w:ascii="Times New Roman" w:hAnsi="Times New Roman" w:cs="Times New Roman"/>
          <w:color w:val="000000"/>
          <w:sz w:val="24"/>
          <w:szCs w:val="24"/>
          <w:vertAlign w:val="superscript"/>
        </w:rPr>
        <w:t xml:space="preserve"> </w:t>
      </w:r>
      <w:r w:rsidR="006E2DFB" w:rsidRPr="00F96C69">
        <w:rPr>
          <w:rFonts w:ascii="Times New Roman" w:hAnsi="Times New Roman" w:cs="Times New Roman"/>
          <w:color w:val="000000"/>
          <w:sz w:val="24"/>
          <w:szCs w:val="24"/>
          <w:vertAlign w:val="superscript"/>
        </w:rPr>
        <w:t>drug in</w:t>
      </w:r>
      <w:r w:rsidRPr="00F96C69">
        <w:rPr>
          <w:rFonts w:ascii="Times New Roman" w:hAnsi="Times New Roman" w:cs="Times New Roman"/>
          <w:color w:val="000000"/>
          <w:sz w:val="24"/>
          <w:szCs w:val="24"/>
          <w:vertAlign w:val="superscript"/>
        </w:rPr>
        <w:t xml:space="preserve"> the aqueous phase following filtration. </w:t>
      </w:r>
      <w:r w:rsidR="006E2DFB" w:rsidRPr="00F96C69">
        <w:rPr>
          <w:rFonts w:ascii="Times New Roman" w:hAnsi="Times New Roman" w:cs="Times New Roman"/>
          <w:color w:val="000000"/>
          <w:sz w:val="24"/>
          <w:szCs w:val="24"/>
          <w:vertAlign w:val="superscript"/>
        </w:rPr>
        <w:t>F</w:t>
      </w:r>
      <w:r w:rsidRPr="00F96C69">
        <w:rPr>
          <w:rFonts w:ascii="Times New Roman" w:hAnsi="Times New Roman" w:cs="Times New Roman"/>
          <w:color w:val="000000"/>
          <w:sz w:val="24"/>
          <w:szCs w:val="24"/>
          <w:vertAlign w:val="superscript"/>
        </w:rPr>
        <w:t>ree meropenem</w:t>
      </w:r>
      <w:r w:rsidR="006E2DFB" w:rsidRPr="00F96C69">
        <w:rPr>
          <w:rFonts w:ascii="Times New Roman" w:hAnsi="Times New Roman" w:cs="Times New Roman"/>
          <w:color w:val="000000"/>
          <w:sz w:val="24"/>
          <w:szCs w:val="24"/>
          <w:vertAlign w:val="superscript"/>
        </w:rPr>
        <w:t xml:space="preserve"> concentration</w:t>
      </w:r>
      <w:r w:rsidRPr="00F96C69">
        <w:rPr>
          <w:rFonts w:ascii="Times New Roman" w:hAnsi="Times New Roman" w:cs="Times New Roman"/>
          <w:color w:val="000000"/>
          <w:sz w:val="24"/>
          <w:szCs w:val="24"/>
          <w:vertAlign w:val="superscript"/>
        </w:rPr>
        <w:t xml:space="preserve"> was measured using a validated high-performance liquid chromatography method. By subtracting the free drug content from the total drug quantity, the encapsulation efficiency was calculated to be approximately </w:t>
      </w:r>
      <w:r w:rsidRPr="00F96C69">
        <w:rPr>
          <w:rFonts w:ascii="Times New Roman" w:hAnsi="Times New Roman" w:cs="Times New Roman"/>
          <w:color w:val="000000"/>
          <w:sz w:val="24"/>
          <w:szCs w:val="24"/>
          <w:highlight w:val="magenta"/>
          <w:vertAlign w:val="superscript"/>
        </w:rPr>
        <w:t>85.72</w:t>
      </w:r>
      <w:r w:rsidRPr="00F96C69">
        <w:rPr>
          <w:rFonts w:ascii="Times New Roman" w:hAnsi="Times New Roman" w:cs="Times New Roman"/>
          <w:color w:val="000000"/>
          <w:sz w:val="24"/>
          <w:szCs w:val="24"/>
          <w:vertAlign w:val="superscript"/>
        </w:rPr>
        <w:t>%.</w:t>
      </w:r>
    </w:p>
    <w:p w14:paraId="70235F3B" w14:textId="104FCFC2" w:rsidR="0071487C" w:rsidRPr="00F96C69" w:rsidRDefault="00500919" w:rsidP="00FE19AC">
      <w:pPr>
        <w:rPr>
          <w:rFonts w:ascii="Times New Roman" w:hAnsi="Times New Roman" w:cs="Times New Roman"/>
          <w:color w:val="000000"/>
          <w:sz w:val="24"/>
          <w:szCs w:val="24"/>
          <w:vertAlign w:val="superscript"/>
        </w:rPr>
      </w:pPr>
      <w:r w:rsidRPr="00F96C69">
        <w:rPr>
          <w:rFonts w:ascii="Times New Roman" w:hAnsi="Times New Roman" w:cs="Times New Roman"/>
          <w:color w:val="000000"/>
          <w:sz w:val="24"/>
          <w:szCs w:val="24"/>
          <w:vertAlign w:val="superscript"/>
        </w:rPr>
        <w:t>H</w:t>
      </w:r>
      <w:r w:rsidR="0071487C" w:rsidRPr="00F96C69">
        <w:rPr>
          <w:rFonts w:ascii="Times New Roman" w:hAnsi="Times New Roman" w:cs="Times New Roman"/>
          <w:color w:val="000000"/>
          <w:sz w:val="24"/>
          <w:szCs w:val="24"/>
          <w:vertAlign w:val="superscript"/>
        </w:rPr>
        <w:t xml:space="preserve">igh encapsulation of meropenem within </w:t>
      </w:r>
      <w:r w:rsidR="006E2DFB" w:rsidRPr="00F96C69">
        <w:rPr>
          <w:rFonts w:ascii="Times New Roman" w:hAnsi="Times New Roman" w:cs="Times New Roman"/>
          <w:color w:val="000000"/>
          <w:sz w:val="24"/>
          <w:szCs w:val="24"/>
          <w:vertAlign w:val="superscript"/>
        </w:rPr>
        <w:t>NLCs has</w:t>
      </w:r>
      <w:r w:rsidR="0071487C" w:rsidRPr="00F96C69">
        <w:rPr>
          <w:rFonts w:ascii="Times New Roman" w:hAnsi="Times New Roman" w:cs="Times New Roman"/>
          <w:color w:val="000000"/>
          <w:sz w:val="24"/>
          <w:szCs w:val="24"/>
          <w:vertAlign w:val="superscript"/>
        </w:rPr>
        <w:t xml:space="preserve"> been </w:t>
      </w:r>
      <w:r w:rsidR="006E2DFB" w:rsidRPr="00F96C69">
        <w:rPr>
          <w:rFonts w:ascii="Times New Roman" w:hAnsi="Times New Roman" w:cs="Times New Roman"/>
          <w:color w:val="000000"/>
          <w:sz w:val="24"/>
          <w:szCs w:val="24"/>
          <w:vertAlign w:val="superscript"/>
        </w:rPr>
        <w:t>documented by</w:t>
      </w:r>
      <w:r w:rsidR="0071487C" w:rsidRPr="00F96C69">
        <w:rPr>
          <w:rFonts w:ascii="Times New Roman" w:hAnsi="Times New Roman" w:cs="Times New Roman"/>
          <w:color w:val="000000"/>
          <w:sz w:val="24"/>
          <w:szCs w:val="24"/>
          <w:vertAlign w:val="superscript"/>
        </w:rPr>
        <w:t xml:space="preserve"> previous studies, highlighting </w:t>
      </w:r>
      <w:r w:rsidR="006E2DFB" w:rsidRPr="00F96C69">
        <w:rPr>
          <w:rFonts w:ascii="Times New Roman" w:hAnsi="Times New Roman" w:cs="Times New Roman"/>
          <w:color w:val="000000"/>
          <w:sz w:val="24"/>
          <w:szCs w:val="24"/>
          <w:vertAlign w:val="superscript"/>
        </w:rPr>
        <w:t>its</w:t>
      </w:r>
      <w:r w:rsidR="0071487C" w:rsidRPr="00F96C69">
        <w:rPr>
          <w:rFonts w:ascii="Times New Roman" w:hAnsi="Times New Roman" w:cs="Times New Roman"/>
          <w:color w:val="000000"/>
          <w:sz w:val="24"/>
          <w:szCs w:val="24"/>
          <w:vertAlign w:val="superscript"/>
        </w:rPr>
        <w:t xml:space="preserve"> compatibility with the lipid matrix. </w:t>
      </w:r>
      <w:r w:rsidR="0071487C" w:rsidRPr="00F96C69">
        <w:rPr>
          <w:rFonts w:ascii="Times New Roman" w:hAnsi="Times New Roman" w:cs="Times New Roman"/>
          <w:b/>
          <w:bCs/>
          <w:color w:val="00B0F0"/>
          <w:sz w:val="24"/>
          <w:szCs w:val="24"/>
          <w:vertAlign w:val="superscript"/>
        </w:rPr>
        <w:t>Rajpoot et al. (2022)</w:t>
      </w:r>
      <w:r w:rsidR="0071487C" w:rsidRPr="00F96C69">
        <w:rPr>
          <w:rFonts w:ascii="Times New Roman" w:hAnsi="Times New Roman" w:cs="Times New Roman"/>
          <w:color w:val="00B0F0"/>
          <w:sz w:val="24"/>
          <w:szCs w:val="24"/>
          <w:vertAlign w:val="superscript"/>
        </w:rPr>
        <w:t xml:space="preserve"> </w:t>
      </w:r>
      <w:r w:rsidR="0071487C" w:rsidRPr="00F96C69">
        <w:rPr>
          <w:rFonts w:ascii="Times New Roman" w:hAnsi="Times New Roman" w:cs="Times New Roman"/>
          <w:color w:val="000000"/>
          <w:sz w:val="24"/>
          <w:szCs w:val="24"/>
          <w:vertAlign w:val="superscript"/>
        </w:rPr>
        <w:t xml:space="preserve">reported an encapsulation efficiency of approximately </w:t>
      </w:r>
      <w:r w:rsidR="0071487C" w:rsidRPr="00F96C69">
        <w:rPr>
          <w:rFonts w:ascii="Times New Roman" w:hAnsi="Times New Roman" w:cs="Times New Roman"/>
          <w:b/>
          <w:bCs/>
          <w:color w:val="000000"/>
          <w:sz w:val="24"/>
          <w:szCs w:val="24"/>
          <w:u w:val="single"/>
          <w:vertAlign w:val="superscript"/>
        </w:rPr>
        <w:t>84%</w:t>
      </w:r>
      <w:r w:rsidR="0071487C" w:rsidRPr="00F96C69">
        <w:rPr>
          <w:rFonts w:ascii="Times New Roman" w:hAnsi="Times New Roman" w:cs="Times New Roman"/>
          <w:color w:val="000000"/>
          <w:sz w:val="24"/>
          <w:szCs w:val="24"/>
          <w:vertAlign w:val="superscript"/>
        </w:rPr>
        <w:t xml:space="preserve"> for meropenem-loaded NLCs, which was </w:t>
      </w:r>
      <w:r w:rsidR="006E2DFB" w:rsidRPr="00F96C69">
        <w:rPr>
          <w:rFonts w:ascii="Times New Roman" w:hAnsi="Times New Roman" w:cs="Times New Roman"/>
          <w:color w:val="000000"/>
          <w:sz w:val="24"/>
          <w:szCs w:val="24"/>
          <w:vertAlign w:val="superscript"/>
        </w:rPr>
        <w:t xml:space="preserve">ascribed </w:t>
      </w:r>
      <w:r w:rsidR="0071487C" w:rsidRPr="00F96C69">
        <w:rPr>
          <w:rFonts w:ascii="Times New Roman" w:hAnsi="Times New Roman" w:cs="Times New Roman"/>
          <w:color w:val="000000"/>
          <w:sz w:val="24"/>
          <w:szCs w:val="24"/>
          <w:vertAlign w:val="superscript"/>
        </w:rPr>
        <w:t xml:space="preserve">to the drug’s effective entrapment within the lipidic core. This finding supports the current study’s results, reinforcing that NLCs provide a favourable </w:t>
      </w:r>
      <w:r w:rsidR="006E2DFB" w:rsidRPr="00F96C69">
        <w:rPr>
          <w:rFonts w:ascii="Times New Roman" w:hAnsi="Times New Roman" w:cs="Times New Roman"/>
          <w:color w:val="000000"/>
          <w:sz w:val="24"/>
          <w:szCs w:val="24"/>
          <w:vertAlign w:val="superscript"/>
        </w:rPr>
        <w:t xml:space="preserve">carrier system </w:t>
      </w:r>
      <w:r w:rsidR="0071487C" w:rsidRPr="00F96C69">
        <w:rPr>
          <w:rFonts w:ascii="Times New Roman" w:hAnsi="Times New Roman" w:cs="Times New Roman"/>
          <w:color w:val="000000"/>
          <w:sz w:val="24"/>
          <w:szCs w:val="24"/>
          <w:vertAlign w:val="superscript"/>
        </w:rPr>
        <w:t>for hydrophilic β-lactam antibiotics like meropenem, thereby enhancing their stability and therapeutic potential</w:t>
      </w:r>
      <w:r w:rsidR="006E2DFB" w:rsidRPr="00F96C69">
        <w:rPr>
          <w:rFonts w:ascii="Times New Roman" w:hAnsi="Times New Roman" w:cs="Times New Roman"/>
          <w:color w:val="000000"/>
          <w:sz w:val="24"/>
          <w:szCs w:val="24"/>
          <w:vertAlign w:val="superscript"/>
        </w:rPr>
        <w:t>.</w:t>
      </w:r>
      <w:r w:rsidR="0071487C" w:rsidRPr="00F96C69">
        <w:rPr>
          <w:rFonts w:ascii="Times New Roman" w:hAnsi="Times New Roman" w:cs="Times New Roman"/>
          <w:color w:val="000000"/>
          <w:sz w:val="24"/>
          <w:szCs w:val="24"/>
          <w:vertAlign w:val="superscript"/>
        </w:rPr>
        <w:t xml:space="preserve"> </w:t>
      </w:r>
    </w:p>
    <w:p w14:paraId="5BC58C74" w14:textId="1FE83994" w:rsidR="0071487C" w:rsidRPr="00F96C69" w:rsidRDefault="0071487C" w:rsidP="00FE19AC">
      <w:pPr>
        <w:rPr>
          <w:color w:val="000000"/>
          <w:sz w:val="24"/>
          <w:szCs w:val="24"/>
          <w:vertAlign w:val="superscript"/>
        </w:rPr>
        <w:sectPr w:rsidR="0071487C"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96C69">
        <w:rPr>
          <w:rFonts w:ascii="Times New Roman" w:hAnsi="Times New Roman" w:cs="Times New Roman"/>
          <w:color w:val="000000"/>
          <w:sz w:val="24"/>
          <w:szCs w:val="24"/>
          <w:vertAlign w:val="superscript"/>
        </w:rPr>
        <w:t xml:space="preserve">In addition to Rajpoot et al. (2022), a master's thesis by </w:t>
      </w:r>
      <w:r w:rsidRPr="00F96C69">
        <w:rPr>
          <w:rFonts w:ascii="Times New Roman" w:hAnsi="Times New Roman" w:cs="Times New Roman"/>
          <w:b/>
          <w:bCs/>
          <w:color w:val="00B0F0"/>
          <w:sz w:val="24"/>
          <w:szCs w:val="24"/>
          <w:vertAlign w:val="superscript"/>
        </w:rPr>
        <w:t>Wilson et al. (2024</w:t>
      </w:r>
      <w:r w:rsidRPr="00F96C69">
        <w:rPr>
          <w:rFonts w:ascii="Times New Roman" w:hAnsi="Times New Roman" w:cs="Times New Roman"/>
          <w:b/>
          <w:bCs/>
          <w:color w:val="000000"/>
          <w:sz w:val="24"/>
          <w:szCs w:val="24"/>
          <w:vertAlign w:val="superscript"/>
        </w:rPr>
        <w:t>)</w:t>
      </w:r>
      <w:r w:rsidRPr="00F96C69">
        <w:rPr>
          <w:rFonts w:ascii="Times New Roman" w:hAnsi="Times New Roman" w:cs="Times New Roman"/>
          <w:color w:val="000000"/>
          <w:sz w:val="24"/>
          <w:szCs w:val="24"/>
          <w:vertAlign w:val="superscript"/>
        </w:rPr>
        <w:t xml:space="preserve"> provides confirmation of high encapsulation </w:t>
      </w:r>
      <w:r w:rsidR="0073363F" w:rsidRPr="00F96C69">
        <w:rPr>
          <w:rFonts w:ascii="Times New Roman" w:hAnsi="Times New Roman" w:cs="Times New Roman"/>
          <w:color w:val="000000"/>
          <w:sz w:val="24"/>
          <w:szCs w:val="24"/>
          <w:vertAlign w:val="superscript"/>
        </w:rPr>
        <w:t>efficiency for</w:t>
      </w:r>
      <w:r w:rsidRPr="00F96C69">
        <w:rPr>
          <w:rFonts w:ascii="Times New Roman" w:hAnsi="Times New Roman" w:cs="Times New Roman"/>
          <w:color w:val="000000"/>
          <w:sz w:val="24"/>
          <w:szCs w:val="24"/>
          <w:vertAlign w:val="superscript"/>
        </w:rPr>
        <w:t xml:space="preserve"> meropenem-loaded NLC formulations</w:t>
      </w:r>
      <w:r w:rsidR="00955BEE" w:rsidRPr="00F96C69">
        <w:rPr>
          <w:rFonts w:ascii="Times New Roman" w:hAnsi="Times New Roman" w:cs="Times New Roman"/>
          <w:color w:val="000000"/>
          <w:sz w:val="24"/>
          <w:szCs w:val="24"/>
          <w:vertAlign w:val="superscript"/>
        </w:rPr>
        <w:t xml:space="preserve"> to be </w:t>
      </w:r>
      <w:r w:rsidRPr="00F96C69">
        <w:rPr>
          <w:rFonts w:ascii="Times New Roman" w:hAnsi="Times New Roman" w:cs="Times New Roman"/>
          <w:color w:val="000000"/>
          <w:sz w:val="24"/>
          <w:szCs w:val="24"/>
          <w:vertAlign w:val="superscript"/>
        </w:rPr>
        <w:t>of approximately </w:t>
      </w:r>
      <w:r w:rsidRPr="00F96C69">
        <w:rPr>
          <w:rFonts w:ascii="Times New Roman" w:hAnsi="Times New Roman" w:cs="Times New Roman"/>
          <w:b/>
          <w:bCs/>
          <w:color w:val="000000"/>
          <w:sz w:val="24"/>
          <w:szCs w:val="24"/>
          <w:vertAlign w:val="superscript"/>
        </w:rPr>
        <w:t>85.7%</w:t>
      </w:r>
      <w:r w:rsidRPr="00F96C69">
        <w:rPr>
          <w:rFonts w:ascii="Times New Roman" w:hAnsi="Times New Roman" w:cs="Times New Roman"/>
          <w:color w:val="000000"/>
          <w:sz w:val="24"/>
          <w:szCs w:val="24"/>
          <w:vertAlign w:val="superscript"/>
        </w:rPr>
        <w:t>,</w:t>
      </w:r>
      <w:r w:rsidR="00955BEE" w:rsidRPr="00F96C69">
        <w:rPr>
          <w:rFonts w:ascii="Times New Roman" w:hAnsi="Times New Roman" w:cs="Times New Roman"/>
          <w:color w:val="000000"/>
          <w:sz w:val="24"/>
          <w:szCs w:val="24"/>
          <w:vertAlign w:val="superscript"/>
        </w:rPr>
        <w:t xml:space="preserve"> </w:t>
      </w:r>
      <w:r w:rsidRPr="00F96C69">
        <w:rPr>
          <w:rFonts w:ascii="Times New Roman" w:hAnsi="Times New Roman" w:cs="Times New Roman"/>
          <w:color w:val="000000"/>
          <w:sz w:val="24"/>
          <w:szCs w:val="24"/>
          <w:vertAlign w:val="superscript"/>
        </w:rPr>
        <w:t>This aligns closely with Rajpoot et al.'s 84% EE, reinforcing the robustness and reproducibility of meropenem incorporation into NLC</w:t>
      </w:r>
      <w:r w:rsidR="006E2DFB" w:rsidRPr="00F96C69">
        <w:rPr>
          <w:rFonts w:ascii="Times New Roman" w:hAnsi="Times New Roman" w:cs="Times New Roman"/>
          <w:color w:val="000000"/>
          <w:sz w:val="24"/>
          <w:szCs w:val="24"/>
          <w:vertAlign w:val="superscript"/>
        </w:rPr>
        <w:t>s</w:t>
      </w:r>
      <w:r w:rsidRPr="00F96C69">
        <w:rPr>
          <w:rFonts w:ascii="-webkit-standard" w:hAnsi="-webkit-standard"/>
          <w:color w:val="000000"/>
          <w:sz w:val="27"/>
          <w:szCs w:val="27"/>
          <w:vertAlign w:val="superscript"/>
        </w:rPr>
        <w:t>.</w:t>
      </w:r>
    </w:p>
    <w:p w14:paraId="1475D75D" w14:textId="77777777" w:rsidR="00F12C49" w:rsidRPr="00F96C69" w:rsidRDefault="00F12C49" w:rsidP="00FE19AC">
      <w:pPr>
        <w:rPr>
          <w:sz w:val="24"/>
          <w:szCs w:val="24"/>
          <w:vertAlign w:val="superscript"/>
        </w:rPr>
        <w:sectPr w:rsidR="00F12C49"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bookmarkEnd w:id="1"/>
    <w:p w14:paraId="47453966" w14:textId="1D9628A7" w:rsidR="00F12C49" w:rsidRPr="00F96C69" w:rsidRDefault="00F12C49" w:rsidP="00D92BB2">
      <w:pPr>
        <w:ind w:left="5040"/>
        <w:rPr>
          <w:rFonts w:eastAsia="Calibri"/>
          <w:b/>
          <w:bCs/>
          <w:color w:val="FF0000"/>
          <w:sz w:val="40"/>
          <w:szCs w:val="40"/>
          <w:vertAlign w:val="superscript"/>
        </w:rPr>
      </w:pPr>
      <w:r w:rsidRPr="00F96C69">
        <w:rPr>
          <w:rFonts w:eastAsia="Calibri"/>
          <w:b/>
          <w:bCs/>
          <w:color w:val="FF0000"/>
          <w:sz w:val="40"/>
          <w:szCs w:val="40"/>
          <w:vertAlign w:val="superscript"/>
        </w:rPr>
        <w:t xml:space="preserve">Chapter 5: Conclusion </w:t>
      </w:r>
    </w:p>
    <w:p w14:paraId="7E630FF3" w14:textId="4C8D7AAC" w:rsidR="006D4583" w:rsidRPr="00F96C69" w:rsidRDefault="006D4583"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This </w:t>
      </w:r>
      <w:r w:rsidR="0073363F" w:rsidRPr="00F96C69">
        <w:rPr>
          <w:rFonts w:eastAsia="Times New Roman"/>
          <w:color w:val="000000"/>
          <w:sz w:val="24"/>
          <w:szCs w:val="24"/>
          <w:vertAlign w:val="superscript"/>
          <w:lang w:eastAsia="en-GB"/>
        </w:rPr>
        <w:t>study developed</w:t>
      </w:r>
      <w:r w:rsidRPr="00F96C69">
        <w:rPr>
          <w:rFonts w:eastAsia="Times New Roman"/>
          <w:color w:val="000000"/>
          <w:sz w:val="24"/>
          <w:szCs w:val="24"/>
          <w:vertAlign w:val="superscript"/>
          <w:lang w:eastAsia="en-GB"/>
        </w:rPr>
        <w:t xml:space="preserve"> and characterized meropenem-loaded nanostructured lipid carriers (</w:t>
      </w:r>
      <w:r w:rsidR="00F96C69" w:rsidRPr="00F96C69">
        <w:rPr>
          <w:rFonts w:eastAsia="Times New Roman"/>
          <w:color w:val="000000"/>
          <w:sz w:val="24"/>
          <w:szCs w:val="24"/>
          <w:vertAlign w:val="superscript"/>
          <w:lang w:eastAsia="en-GB"/>
        </w:rPr>
        <w:t>MPM-NLC</w:t>
      </w:r>
      <w:r w:rsidRPr="00F96C69">
        <w:rPr>
          <w:rFonts w:eastAsia="Times New Roman"/>
          <w:color w:val="000000"/>
          <w:sz w:val="24"/>
          <w:szCs w:val="24"/>
          <w:vertAlign w:val="superscript"/>
          <w:lang w:eastAsia="en-GB"/>
        </w:rPr>
        <w:t xml:space="preserve">s), with and without thyme oil, to enhance drug delivery efficacy and stability. The physicochemical properties of the NLCs were modulated by varying thyme oil concentrations, which led to a controlled increase in particle size while maintaining </w:t>
      </w:r>
      <w:r w:rsidR="00BB03D4" w:rsidRPr="00F96C69">
        <w:rPr>
          <w:rFonts w:eastAsia="Times New Roman"/>
          <w:color w:val="000000"/>
          <w:sz w:val="24"/>
          <w:szCs w:val="24"/>
          <w:vertAlign w:val="superscript"/>
          <w:lang w:eastAsia="en-GB"/>
        </w:rPr>
        <w:t>optimal</w:t>
      </w:r>
      <w:r w:rsidRPr="00F96C69">
        <w:rPr>
          <w:rFonts w:eastAsia="Times New Roman"/>
          <w:color w:val="000000"/>
          <w:sz w:val="24"/>
          <w:szCs w:val="24"/>
          <w:vertAlign w:val="superscript"/>
          <w:lang w:eastAsia="en-GB"/>
        </w:rPr>
        <w:t xml:space="preserve"> polydispersity indices (PDI &lt; 0.3) and stable zeta potential values (−30 mV to −35 mV), confirming colloidal stability.</w:t>
      </w:r>
    </w:p>
    <w:p w14:paraId="3967E533" w14:textId="4A5E2175" w:rsidR="006D4583" w:rsidRPr="00F96C69" w:rsidRDefault="006D4583"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lastRenderedPageBreak/>
        <w:t xml:space="preserve">Stability studies revealed that both temperature and time influenced particle characteristics, with higher temperatures and longer durations generally promoting particle growth. Among the thyme oil-containing formulations, </w:t>
      </w:r>
      <w:r w:rsidR="0030704D">
        <w:rPr>
          <w:rFonts w:eastAsia="Times New Roman"/>
          <w:color w:val="000000"/>
          <w:sz w:val="24"/>
          <w:szCs w:val="24"/>
          <w:vertAlign w:val="superscript"/>
          <w:lang w:eastAsia="en-GB"/>
        </w:rPr>
        <w:t>MPM-TO-NLC</w:t>
      </w:r>
      <w:r w:rsidRPr="00F96C69">
        <w:rPr>
          <w:rFonts w:eastAsia="Times New Roman"/>
          <w:color w:val="000000"/>
          <w:sz w:val="24"/>
          <w:szCs w:val="24"/>
          <w:vertAlign w:val="superscript"/>
          <w:lang w:eastAsia="en-GB"/>
        </w:rPr>
        <w:t xml:space="preserve">200 and </w:t>
      </w:r>
      <w:r w:rsidR="0030704D">
        <w:rPr>
          <w:rFonts w:eastAsia="Times New Roman"/>
          <w:color w:val="000000"/>
          <w:sz w:val="24"/>
          <w:szCs w:val="24"/>
          <w:vertAlign w:val="superscript"/>
          <w:lang w:eastAsia="en-GB"/>
        </w:rPr>
        <w:t>MPM-TO-NLC</w:t>
      </w:r>
      <w:r w:rsidRPr="00F96C69">
        <w:rPr>
          <w:rFonts w:eastAsia="Times New Roman"/>
          <w:color w:val="000000"/>
          <w:sz w:val="24"/>
          <w:szCs w:val="24"/>
          <w:vertAlign w:val="superscript"/>
          <w:lang w:eastAsia="en-GB"/>
        </w:rPr>
        <w:t>220 demonstrated superior stability, maintaining consistent particle size and surface charge across test conditions.</w:t>
      </w:r>
    </w:p>
    <w:p w14:paraId="288CBB9B" w14:textId="77777777" w:rsidR="00500919" w:rsidRPr="00F96C69" w:rsidRDefault="006D4583"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Lyophilisation studies further demonstrated that sucrose, as a cryoprotectant, effectively preserved formulation integrity; however, its optimal concentration varied by formulation. </w:t>
      </w:r>
      <w:r w:rsidR="0073363F" w:rsidRPr="00F96C69">
        <w:rPr>
          <w:rFonts w:eastAsia="Times New Roman"/>
          <w:color w:val="000000"/>
          <w:sz w:val="24"/>
          <w:szCs w:val="24"/>
          <w:vertAlign w:val="superscript"/>
          <w:lang w:eastAsia="en-GB"/>
        </w:rPr>
        <w:t>T</w:t>
      </w:r>
      <w:r w:rsidRPr="00F96C69">
        <w:rPr>
          <w:rFonts w:eastAsia="Times New Roman"/>
          <w:color w:val="000000"/>
          <w:sz w:val="24"/>
          <w:szCs w:val="24"/>
          <w:vertAlign w:val="superscript"/>
          <w:lang w:eastAsia="en-GB"/>
        </w:rPr>
        <w:t>hyme oil exhibited a stabilizing effect during freeze-drying, especially in combination with 10% sucrose, suggesting synergistic interactions between lipid matrix and essential oil components.</w:t>
      </w:r>
      <w:r w:rsidR="0073363F" w:rsidRPr="00F96C69">
        <w:rPr>
          <w:rFonts w:eastAsia="Times New Roman"/>
          <w:color w:val="000000"/>
          <w:sz w:val="24"/>
          <w:szCs w:val="24"/>
          <w:vertAlign w:val="superscript"/>
          <w:lang w:eastAsia="en-GB"/>
        </w:rPr>
        <w:t xml:space="preserve"> </w:t>
      </w:r>
    </w:p>
    <w:p w14:paraId="3E51EBE3" w14:textId="2EB673FF" w:rsidR="006D4583" w:rsidRPr="00F96C69" w:rsidRDefault="006D4583"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High encapsulation efficiencies </w:t>
      </w:r>
      <w:r w:rsidRPr="00F96C69">
        <w:rPr>
          <w:rFonts w:eastAsia="Times New Roman"/>
          <w:color w:val="000000"/>
          <w:sz w:val="24"/>
          <w:szCs w:val="24"/>
          <w:highlight w:val="magenta"/>
          <w:vertAlign w:val="superscript"/>
          <w:lang w:eastAsia="en-GB"/>
        </w:rPr>
        <w:t>(&gt;85%)</w:t>
      </w:r>
      <w:r w:rsidRPr="00F96C69">
        <w:rPr>
          <w:rFonts w:eastAsia="Times New Roman"/>
          <w:color w:val="000000"/>
          <w:sz w:val="24"/>
          <w:szCs w:val="24"/>
          <w:vertAlign w:val="superscript"/>
          <w:lang w:eastAsia="en-GB"/>
        </w:rPr>
        <w:t xml:space="preserve"> were achieved, with thyme oil-loaded formulations showing values exceeding 90%, supporting the suitability of the NLC system for meropenem delivery. The validated HPLC method (R² = 0.9971) confirmed analytical reliability for drug quantification.</w:t>
      </w:r>
      <w:r w:rsidR="0073363F" w:rsidRPr="00F96C69">
        <w:rPr>
          <w:rFonts w:eastAsia="Times New Roman"/>
          <w:color w:val="000000"/>
          <w:sz w:val="24"/>
          <w:szCs w:val="24"/>
          <w:vertAlign w:val="superscript"/>
          <w:lang w:eastAsia="en-GB"/>
        </w:rPr>
        <w:t xml:space="preserve"> T</w:t>
      </w:r>
      <w:r w:rsidRPr="00F96C69">
        <w:rPr>
          <w:rFonts w:eastAsia="Times New Roman"/>
          <w:color w:val="000000"/>
          <w:sz w:val="24"/>
          <w:szCs w:val="24"/>
          <w:vertAlign w:val="superscript"/>
          <w:lang w:eastAsia="en-GB"/>
        </w:rPr>
        <w:t xml:space="preserve">he integration of thyme oil into meropenem-loaded NLCs not only maintained physicochemical and colloidal stability but also enhanced formulation </w:t>
      </w:r>
      <w:r w:rsidR="0073363F" w:rsidRPr="00F96C69">
        <w:rPr>
          <w:rFonts w:eastAsia="Times New Roman"/>
          <w:color w:val="000000"/>
          <w:sz w:val="24"/>
          <w:szCs w:val="24"/>
          <w:vertAlign w:val="superscript"/>
          <w:lang w:eastAsia="en-GB"/>
        </w:rPr>
        <w:t>stability</w:t>
      </w:r>
      <w:r w:rsidRPr="00F96C69">
        <w:rPr>
          <w:rFonts w:eastAsia="Times New Roman"/>
          <w:color w:val="000000"/>
          <w:sz w:val="24"/>
          <w:szCs w:val="24"/>
          <w:vertAlign w:val="superscript"/>
          <w:lang w:eastAsia="en-GB"/>
        </w:rPr>
        <w:t xml:space="preserve"> during storage. </w:t>
      </w:r>
    </w:p>
    <w:p w14:paraId="1C5EB03C" w14:textId="77777777" w:rsidR="00250B0B" w:rsidRPr="00F96C69" w:rsidRDefault="00250B0B" w:rsidP="00FE19AC">
      <w:pPr>
        <w:rPr>
          <w:rFonts w:eastAsia="TimesNewRomanPSMT"/>
          <w:b/>
          <w:bCs/>
          <w:color w:val="FF0000"/>
          <w:sz w:val="40"/>
          <w:szCs w:val="40"/>
          <w:vertAlign w:val="superscript"/>
        </w:rPr>
      </w:pPr>
    </w:p>
    <w:p w14:paraId="564DD644" w14:textId="77777777" w:rsidR="005C16E3" w:rsidRPr="00F96C69" w:rsidRDefault="005C16E3" w:rsidP="00FE19AC">
      <w:pPr>
        <w:rPr>
          <w:rFonts w:eastAsia="TimesNewRomanPSMT"/>
          <w:b/>
          <w:bCs/>
          <w:color w:val="FF0000"/>
          <w:sz w:val="40"/>
          <w:szCs w:val="40"/>
          <w:vertAlign w:val="superscript"/>
        </w:rPr>
      </w:pPr>
    </w:p>
    <w:p w14:paraId="42C98626" w14:textId="77777777" w:rsidR="005C16E3" w:rsidRPr="00F96C69" w:rsidRDefault="005C16E3" w:rsidP="00FE19AC">
      <w:pPr>
        <w:rPr>
          <w:rFonts w:eastAsia="TimesNewRomanPSMT"/>
          <w:b/>
          <w:bCs/>
          <w:color w:val="FF0000"/>
          <w:sz w:val="40"/>
          <w:szCs w:val="40"/>
          <w:vertAlign w:val="superscript"/>
        </w:rPr>
      </w:pPr>
    </w:p>
    <w:p w14:paraId="658F41E3" w14:textId="77777777" w:rsidR="005C16E3" w:rsidRPr="00F96C69" w:rsidRDefault="005C16E3" w:rsidP="00FE19AC">
      <w:pPr>
        <w:rPr>
          <w:rFonts w:eastAsia="TimesNewRomanPSMT"/>
          <w:b/>
          <w:bCs/>
          <w:color w:val="FF0000"/>
          <w:sz w:val="40"/>
          <w:szCs w:val="40"/>
          <w:vertAlign w:val="superscript"/>
        </w:rPr>
      </w:pPr>
    </w:p>
    <w:p w14:paraId="7397E251" w14:textId="77777777" w:rsidR="005C16E3" w:rsidRPr="00F96C69" w:rsidRDefault="005C16E3" w:rsidP="00FE19AC">
      <w:pPr>
        <w:rPr>
          <w:rFonts w:eastAsia="TimesNewRomanPSMT"/>
          <w:b/>
          <w:bCs/>
          <w:color w:val="FF0000"/>
          <w:sz w:val="40"/>
          <w:szCs w:val="40"/>
          <w:vertAlign w:val="superscript"/>
        </w:rPr>
      </w:pPr>
    </w:p>
    <w:p w14:paraId="31C6AD53" w14:textId="77777777" w:rsidR="005C16E3" w:rsidRPr="00F96C69" w:rsidRDefault="005C16E3" w:rsidP="00FE19AC">
      <w:pPr>
        <w:rPr>
          <w:rFonts w:eastAsia="TimesNewRomanPSMT"/>
          <w:b/>
          <w:bCs/>
          <w:color w:val="FF0000"/>
          <w:sz w:val="40"/>
          <w:szCs w:val="40"/>
          <w:vertAlign w:val="superscript"/>
        </w:rPr>
      </w:pPr>
    </w:p>
    <w:p w14:paraId="0706BD72" w14:textId="77777777" w:rsidR="005C16E3" w:rsidRPr="00F96C69" w:rsidRDefault="005C16E3" w:rsidP="00FE19AC">
      <w:pPr>
        <w:rPr>
          <w:rFonts w:eastAsia="TimesNewRomanPSMT"/>
          <w:b/>
          <w:bCs/>
          <w:color w:val="FF0000"/>
          <w:sz w:val="40"/>
          <w:szCs w:val="40"/>
          <w:vertAlign w:val="superscript"/>
        </w:rPr>
      </w:pPr>
    </w:p>
    <w:p w14:paraId="606D360B" w14:textId="77777777" w:rsidR="005C16E3" w:rsidRPr="00F96C69" w:rsidRDefault="005C16E3" w:rsidP="00FE19AC">
      <w:pPr>
        <w:rPr>
          <w:rFonts w:eastAsia="TimesNewRomanPSMT"/>
          <w:b/>
          <w:bCs/>
          <w:color w:val="FF0000"/>
          <w:sz w:val="40"/>
          <w:szCs w:val="40"/>
          <w:vertAlign w:val="superscript"/>
        </w:rPr>
      </w:pPr>
    </w:p>
    <w:p w14:paraId="1647A046" w14:textId="77777777" w:rsidR="00CF2883" w:rsidRDefault="00CF2883" w:rsidP="005C16E3">
      <w:pPr>
        <w:rPr>
          <w:rFonts w:eastAsia="TimesNewRomanPSMT"/>
          <w:b/>
          <w:bCs/>
          <w:color w:val="FF0000"/>
          <w:sz w:val="40"/>
          <w:szCs w:val="40"/>
          <w:vertAlign w:val="superscript"/>
        </w:rPr>
      </w:pPr>
    </w:p>
    <w:p w14:paraId="25A52899" w14:textId="77777777" w:rsidR="00CF2883" w:rsidRDefault="00CF2883" w:rsidP="005C16E3">
      <w:pPr>
        <w:rPr>
          <w:rFonts w:eastAsia="TimesNewRomanPSMT"/>
          <w:b/>
          <w:bCs/>
          <w:color w:val="FF0000"/>
          <w:sz w:val="40"/>
          <w:szCs w:val="40"/>
          <w:vertAlign w:val="superscript"/>
        </w:rPr>
      </w:pPr>
    </w:p>
    <w:p w14:paraId="7B5F9473" w14:textId="54DC61EA" w:rsidR="008025ED" w:rsidRPr="00F96C69" w:rsidRDefault="00250B0B" w:rsidP="00CF2883">
      <w:pPr>
        <w:ind w:left="2880"/>
        <w:rPr>
          <w:rStyle w:val="Strong"/>
          <w:rFonts w:ascii="Times New Roman" w:hAnsi="Times New Roman" w:cs="Times New Roman"/>
          <w:color w:val="FF0000"/>
          <w:sz w:val="40"/>
          <w:szCs w:val="40"/>
          <w:vertAlign w:val="superscript"/>
        </w:rPr>
      </w:pPr>
      <w:r w:rsidRPr="00F96C69">
        <w:rPr>
          <w:rFonts w:eastAsia="TimesNewRomanPSMT"/>
          <w:b/>
          <w:bCs/>
          <w:color w:val="FF0000"/>
          <w:sz w:val="40"/>
          <w:szCs w:val="40"/>
          <w:vertAlign w:val="superscript"/>
        </w:rPr>
        <w:lastRenderedPageBreak/>
        <w:t xml:space="preserve">Chapter 6. </w:t>
      </w:r>
      <w:r w:rsidR="0001267F" w:rsidRPr="00F96C69">
        <w:rPr>
          <w:rFonts w:eastAsia="TimesNewRomanPSMT"/>
          <w:b/>
          <w:bCs/>
          <w:color w:val="FF0000"/>
          <w:sz w:val="40"/>
          <w:szCs w:val="40"/>
          <w:vertAlign w:val="superscript"/>
        </w:rPr>
        <w:t>Future</w:t>
      </w:r>
      <w:r w:rsidR="00167298" w:rsidRPr="00F96C69">
        <w:rPr>
          <w:rStyle w:val="Strong"/>
          <w:rFonts w:ascii="Times New Roman" w:hAnsi="Times New Roman" w:cs="Times New Roman"/>
          <w:b w:val="0"/>
          <w:color w:val="FF0000"/>
          <w:sz w:val="40"/>
          <w:szCs w:val="40"/>
          <w:vertAlign w:val="superscript"/>
        </w:rPr>
        <w:t xml:space="preserve"> </w:t>
      </w:r>
      <w:r w:rsidR="00167298" w:rsidRPr="00F96C69">
        <w:rPr>
          <w:rStyle w:val="Strong"/>
          <w:rFonts w:ascii="Times New Roman" w:hAnsi="Times New Roman" w:cs="Times New Roman"/>
          <w:color w:val="FF0000"/>
          <w:sz w:val="40"/>
          <w:szCs w:val="40"/>
          <w:vertAlign w:val="superscript"/>
        </w:rPr>
        <w:t>Challenges and Directions</w:t>
      </w:r>
    </w:p>
    <w:p w14:paraId="5FEB8A8C" w14:textId="35E4ADC6" w:rsidR="00B06412" w:rsidRPr="00F96C69" w:rsidRDefault="00B06412" w:rsidP="00FE19AC">
      <w:pPr>
        <w:rPr>
          <w:rStyle w:val="Strong"/>
          <w:rFonts w:ascii="Times New Roman" w:eastAsia="Times New Roman" w:hAnsi="Times New Roman" w:cs="Times New Roman"/>
          <w:color w:val="000000"/>
          <w:sz w:val="24"/>
          <w:szCs w:val="24"/>
          <w:vertAlign w:val="superscript"/>
          <w:lang w:eastAsia="en-GB"/>
        </w:rPr>
      </w:pPr>
      <w:r w:rsidRPr="00F96C69">
        <w:rPr>
          <w:color w:val="000000"/>
          <w:sz w:val="24"/>
          <w:szCs w:val="24"/>
          <w:vertAlign w:val="superscript"/>
        </w:rPr>
        <w:t>Future investigations should be</w:t>
      </w:r>
      <w:r w:rsidR="009C5E70" w:rsidRPr="00F96C69">
        <w:rPr>
          <w:color w:val="000000"/>
          <w:sz w:val="24"/>
          <w:szCs w:val="24"/>
          <w:vertAlign w:val="superscript"/>
        </w:rPr>
        <w:t xml:space="preserve"> </w:t>
      </w:r>
      <w:r w:rsidRPr="00F96C69">
        <w:rPr>
          <w:color w:val="000000"/>
          <w:sz w:val="24"/>
          <w:szCs w:val="24"/>
          <w:vertAlign w:val="superscript"/>
        </w:rPr>
        <w:t>directed toward elucidating in vivo pharmacokinetic profiles, quantifying pulmonary deposition efficiency, and rigorously assessing long-term physicochemical stability under accelerated and real-time conditions, to holistically ascertain the translational viability and clinical applicability of this nanotherapeutic platform.</w:t>
      </w:r>
    </w:p>
    <w:p w14:paraId="6F32180F" w14:textId="195AA12F" w:rsidR="00B1381C" w:rsidRPr="00F96C69" w:rsidRDefault="00D06FB9" w:rsidP="00FE19AC">
      <w:pPr>
        <w:rPr>
          <w:rFonts w:eastAsia="Times New Roman"/>
          <w:color w:val="000000"/>
          <w:sz w:val="24"/>
          <w:szCs w:val="24"/>
          <w:vertAlign w:val="superscript"/>
          <w:lang w:eastAsia="en-GB"/>
        </w:rPr>
      </w:pPr>
      <w:r w:rsidRPr="00F96C69">
        <w:rPr>
          <w:rFonts w:eastAsia="Times New Roman"/>
          <w:color w:val="000000"/>
          <w:sz w:val="24"/>
          <w:szCs w:val="24"/>
          <w:vertAlign w:val="superscript"/>
          <w:lang w:eastAsia="en-GB"/>
        </w:rPr>
        <w:t xml:space="preserve">Though </w:t>
      </w:r>
      <w:r w:rsidR="00B1381C" w:rsidRPr="00F96C69">
        <w:rPr>
          <w:rFonts w:eastAsia="Times New Roman"/>
          <w:color w:val="000000"/>
          <w:sz w:val="24"/>
          <w:szCs w:val="24"/>
          <w:vertAlign w:val="superscript"/>
          <w:lang w:eastAsia="en-GB"/>
        </w:rPr>
        <w:t xml:space="preserve">this study highlights the potential of meropenem-thyme oil-coloaded nanostructured lipid carriers as an antimicrobial strategy against Pseudomonas aeruginosa in cystic fibrosis (CF), several challenges and critical research gaps remain. The </w:t>
      </w:r>
      <w:r w:rsidRPr="00F96C69">
        <w:rPr>
          <w:rFonts w:eastAsia="Times New Roman"/>
          <w:color w:val="000000"/>
          <w:sz w:val="24"/>
          <w:szCs w:val="24"/>
          <w:vertAlign w:val="superscript"/>
          <w:lang w:eastAsia="en-GB"/>
        </w:rPr>
        <w:t xml:space="preserve">present </w:t>
      </w:r>
      <w:r w:rsidR="00B1381C" w:rsidRPr="00F96C69">
        <w:rPr>
          <w:rFonts w:eastAsia="Times New Roman"/>
          <w:color w:val="000000"/>
          <w:sz w:val="24"/>
          <w:szCs w:val="24"/>
          <w:vertAlign w:val="superscript"/>
          <w:lang w:eastAsia="en-GB"/>
        </w:rPr>
        <w:t xml:space="preserve">study is limited to in vitro physicochemical </w:t>
      </w:r>
      <w:r w:rsidRPr="00F96C69">
        <w:rPr>
          <w:rFonts w:eastAsia="Times New Roman"/>
          <w:color w:val="000000"/>
          <w:sz w:val="24"/>
          <w:szCs w:val="24"/>
          <w:vertAlign w:val="superscript"/>
          <w:lang w:eastAsia="en-GB"/>
        </w:rPr>
        <w:t>elucidation</w:t>
      </w:r>
      <w:r w:rsidR="00B1381C" w:rsidRPr="00F96C69">
        <w:rPr>
          <w:rFonts w:eastAsia="Times New Roman"/>
          <w:color w:val="000000"/>
          <w:sz w:val="24"/>
          <w:szCs w:val="24"/>
          <w:vertAlign w:val="superscript"/>
          <w:lang w:eastAsia="en-GB"/>
        </w:rPr>
        <w:t xml:space="preserve"> and stability assessments. </w:t>
      </w:r>
      <w:r w:rsidR="0067316A" w:rsidRPr="00F96C69">
        <w:rPr>
          <w:rFonts w:eastAsia="Times New Roman"/>
          <w:color w:val="000000"/>
          <w:sz w:val="24"/>
          <w:szCs w:val="24"/>
          <w:vertAlign w:val="superscript"/>
          <w:lang w:eastAsia="en-GB"/>
        </w:rPr>
        <w:t>Therefore, f</w:t>
      </w:r>
      <w:r w:rsidR="00B1381C" w:rsidRPr="00F96C69">
        <w:rPr>
          <w:rFonts w:eastAsia="Times New Roman"/>
          <w:color w:val="000000"/>
          <w:sz w:val="24"/>
          <w:szCs w:val="24"/>
          <w:vertAlign w:val="superscript"/>
          <w:lang w:eastAsia="en-GB"/>
        </w:rPr>
        <w:t xml:space="preserve">uture research should prioritize in vivo </w:t>
      </w:r>
      <w:r w:rsidRPr="00F96C69">
        <w:rPr>
          <w:rFonts w:eastAsia="Times New Roman"/>
          <w:color w:val="000000"/>
          <w:sz w:val="24"/>
          <w:szCs w:val="24"/>
          <w:vertAlign w:val="superscript"/>
          <w:lang w:eastAsia="en-GB"/>
        </w:rPr>
        <w:t xml:space="preserve">paradigms </w:t>
      </w:r>
      <w:r w:rsidR="00B1381C" w:rsidRPr="00F96C69">
        <w:rPr>
          <w:rFonts w:eastAsia="Times New Roman"/>
          <w:color w:val="000000"/>
          <w:sz w:val="24"/>
          <w:szCs w:val="24"/>
          <w:vertAlign w:val="superscript"/>
          <w:lang w:eastAsia="en-GB"/>
        </w:rPr>
        <w:t xml:space="preserve">to evaluate </w:t>
      </w:r>
      <w:r w:rsidRPr="00F96C69">
        <w:rPr>
          <w:rFonts w:eastAsia="Times New Roman"/>
          <w:color w:val="000000"/>
          <w:sz w:val="24"/>
          <w:szCs w:val="24"/>
          <w:vertAlign w:val="superscript"/>
          <w:lang w:eastAsia="en-GB"/>
        </w:rPr>
        <w:t xml:space="preserve">the </w:t>
      </w:r>
      <w:r w:rsidR="00B1381C" w:rsidRPr="00F96C69">
        <w:rPr>
          <w:rFonts w:eastAsia="Times New Roman"/>
          <w:color w:val="000000"/>
          <w:sz w:val="24"/>
          <w:szCs w:val="24"/>
          <w:vertAlign w:val="superscript"/>
          <w:lang w:eastAsia="en-GB"/>
        </w:rPr>
        <w:t xml:space="preserve">pharmacokinetics, biodistribution, muco-penetration, and therapeutic efficacy. </w:t>
      </w:r>
      <w:r w:rsidR="0067316A" w:rsidRPr="00F96C69">
        <w:rPr>
          <w:rFonts w:eastAsia="Times New Roman"/>
          <w:color w:val="000000"/>
          <w:sz w:val="24"/>
          <w:szCs w:val="24"/>
          <w:vertAlign w:val="superscript"/>
          <w:lang w:eastAsia="en-GB"/>
        </w:rPr>
        <w:t>Moreover, t</w:t>
      </w:r>
      <w:r w:rsidR="00B1381C" w:rsidRPr="00F96C69">
        <w:rPr>
          <w:rFonts w:eastAsia="Times New Roman"/>
          <w:color w:val="000000"/>
          <w:sz w:val="24"/>
          <w:szCs w:val="24"/>
          <w:vertAlign w:val="superscript"/>
          <w:lang w:eastAsia="en-GB"/>
        </w:rPr>
        <w:t>he dynamic</w:t>
      </w:r>
      <w:r w:rsidR="00B1381C" w:rsidRPr="00F96C69">
        <w:rPr>
          <w:rFonts w:eastAsia="Times New Roman"/>
          <w:b/>
          <w:bCs/>
          <w:color w:val="000000"/>
          <w:sz w:val="24"/>
          <w:szCs w:val="24"/>
          <w:vertAlign w:val="superscript"/>
          <w:lang w:eastAsia="en-GB"/>
        </w:rPr>
        <w:t xml:space="preserve"> </w:t>
      </w:r>
      <w:r w:rsidR="00B1381C" w:rsidRPr="00F96C69">
        <w:rPr>
          <w:rFonts w:eastAsia="Times New Roman"/>
          <w:color w:val="000000"/>
          <w:sz w:val="24"/>
          <w:szCs w:val="24"/>
          <w:vertAlign w:val="superscript"/>
          <w:lang w:eastAsia="en-GB"/>
        </w:rPr>
        <w:t xml:space="preserve">interplay between NLCs, viscous mucus, and the complex biofilm matrix demands deeper exploration to ensure site-specific and sustained drug release. </w:t>
      </w:r>
      <w:r w:rsidR="003B4792" w:rsidRPr="00F96C69">
        <w:rPr>
          <w:rFonts w:eastAsia="Times New Roman"/>
          <w:color w:val="000000"/>
          <w:sz w:val="24"/>
          <w:szCs w:val="24"/>
          <w:vertAlign w:val="superscript"/>
          <w:lang w:eastAsia="en-GB"/>
        </w:rPr>
        <w:t>Correspondingly, a</w:t>
      </w:r>
      <w:r w:rsidR="00B1381C" w:rsidRPr="00F96C69">
        <w:rPr>
          <w:rFonts w:eastAsia="Times New Roman"/>
          <w:color w:val="000000"/>
          <w:sz w:val="24"/>
          <w:szCs w:val="24"/>
          <w:vertAlign w:val="superscript"/>
          <w:lang w:eastAsia="en-GB"/>
        </w:rPr>
        <w:t xml:space="preserve">dvanced </w:t>
      </w:r>
      <w:r w:rsidRPr="00F96C69">
        <w:rPr>
          <w:rFonts w:eastAsia="Times New Roman"/>
          <w:color w:val="000000"/>
          <w:sz w:val="24"/>
          <w:szCs w:val="24"/>
          <w:vertAlign w:val="superscript"/>
          <w:lang w:eastAsia="en-GB"/>
        </w:rPr>
        <w:t xml:space="preserve">imaging </w:t>
      </w:r>
      <w:r w:rsidR="00B1381C" w:rsidRPr="00F96C69">
        <w:rPr>
          <w:rFonts w:eastAsia="Times New Roman"/>
          <w:color w:val="000000"/>
          <w:sz w:val="24"/>
          <w:szCs w:val="24"/>
          <w:vertAlign w:val="superscript"/>
          <w:lang w:eastAsia="en-GB"/>
        </w:rPr>
        <w:t>techniques such as scanning and transmission electron microscopy (SEM/TEM) should be employed to visually elucidate nanoparticle–bacteria interactions</w:t>
      </w:r>
      <w:r w:rsidRPr="00F96C69">
        <w:rPr>
          <w:rFonts w:eastAsia="Times New Roman"/>
          <w:color w:val="000000"/>
          <w:sz w:val="24"/>
          <w:szCs w:val="24"/>
          <w:vertAlign w:val="superscript"/>
          <w:lang w:eastAsia="en-GB"/>
        </w:rPr>
        <w:t>.</w:t>
      </w:r>
      <w:r w:rsidR="00B1381C" w:rsidRPr="00F96C69">
        <w:rPr>
          <w:rFonts w:eastAsia="Times New Roman"/>
          <w:color w:val="000000"/>
          <w:sz w:val="24"/>
          <w:szCs w:val="24"/>
          <w:vertAlign w:val="superscript"/>
          <w:lang w:eastAsia="en-GB"/>
        </w:rPr>
        <w:t> </w:t>
      </w:r>
    </w:p>
    <w:p w14:paraId="39F6E5CF" w14:textId="6C145D2A" w:rsidR="006F3E3E" w:rsidRPr="00F96C69" w:rsidRDefault="00CF2883" w:rsidP="00FE19AC">
      <w:pPr>
        <w:rPr>
          <w:rFonts w:eastAsia="Times New Roman"/>
          <w:color w:val="000000"/>
          <w:sz w:val="24"/>
          <w:szCs w:val="24"/>
          <w:vertAlign w:val="superscript"/>
          <w:lang w:eastAsia="en-GB"/>
        </w:rPr>
      </w:pPr>
      <w:r>
        <w:rPr>
          <w:rFonts w:eastAsia="Times New Roman"/>
          <w:color w:val="000000"/>
          <w:sz w:val="24"/>
          <w:szCs w:val="24"/>
          <w:vertAlign w:val="superscript"/>
          <w:lang w:eastAsia="en-GB"/>
        </w:rPr>
        <w:t>L</w:t>
      </w:r>
      <w:r w:rsidRPr="00F96C69">
        <w:rPr>
          <w:rFonts w:eastAsia="Times New Roman"/>
          <w:color w:val="000000"/>
          <w:sz w:val="24"/>
          <w:szCs w:val="24"/>
          <w:vertAlign w:val="superscript"/>
          <w:lang w:eastAsia="en-GB"/>
        </w:rPr>
        <w:t>ong</w:t>
      </w:r>
      <w:r w:rsidR="00B1381C" w:rsidRPr="00F96C69">
        <w:rPr>
          <w:rFonts w:eastAsia="Times New Roman"/>
          <w:color w:val="000000"/>
          <w:sz w:val="24"/>
          <w:szCs w:val="24"/>
          <w:vertAlign w:val="superscript"/>
          <w:lang w:eastAsia="en-GB"/>
        </w:rPr>
        <w:t>-term</w:t>
      </w:r>
      <w:r w:rsidR="00854262" w:rsidRPr="00F96C69">
        <w:rPr>
          <w:rFonts w:eastAsia="Times New Roman"/>
          <w:color w:val="000000"/>
          <w:sz w:val="24"/>
          <w:szCs w:val="24"/>
          <w:vertAlign w:val="superscript"/>
          <w:lang w:eastAsia="en-GB"/>
        </w:rPr>
        <w:t xml:space="preserve"> stability</w:t>
      </w:r>
      <w:r w:rsidR="00B1381C" w:rsidRPr="00F96C69">
        <w:rPr>
          <w:rFonts w:eastAsia="Times New Roman"/>
          <w:color w:val="000000"/>
          <w:sz w:val="24"/>
          <w:szCs w:val="24"/>
          <w:vertAlign w:val="superscript"/>
          <w:lang w:eastAsia="en-GB"/>
        </w:rPr>
        <w:t> remains a</w:t>
      </w:r>
      <w:r w:rsidR="00854262" w:rsidRPr="00F96C69">
        <w:rPr>
          <w:rFonts w:eastAsia="Times New Roman"/>
          <w:color w:val="000000"/>
          <w:sz w:val="24"/>
          <w:szCs w:val="24"/>
          <w:vertAlign w:val="superscript"/>
          <w:lang w:eastAsia="en-GB"/>
        </w:rPr>
        <w:t>n important</w:t>
      </w:r>
      <w:r w:rsidR="00B1381C" w:rsidRPr="00F96C69">
        <w:rPr>
          <w:rFonts w:eastAsia="Times New Roman"/>
          <w:color w:val="000000"/>
          <w:sz w:val="24"/>
          <w:szCs w:val="24"/>
          <w:vertAlign w:val="superscript"/>
          <w:lang w:eastAsia="en-GB"/>
        </w:rPr>
        <w:t xml:space="preserve"> area requiring further research.  </w:t>
      </w:r>
      <w:r w:rsidR="003B4792" w:rsidRPr="00F96C69">
        <w:rPr>
          <w:rFonts w:eastAsia="Times New Roman"/>
          <w:color w:val="000000"/>
          <w:sz w:val="24"/>
          <w:szCs w:val="24"/>
          <w:vertAlign w:val="superscript"/>
          <w:lang w:eastAsia="en-GB"/>
        </w:rPr>
        <w:t>Given</w:t>
      </w:r>
      <w:r w:rsidR="00B1381C" w:rsidRPr="00F96C69">
        <w:rPr>
          <w:rFonts w:eastAsia="Times New Roman"/>
          <w:color w:val="000000"/>
          <w:sz w:val="24"/>
          <w:szCs w:val="24"/>
          <w:vertAlign w:val="superscript"/>
          <w:lang w:eastAsia="en-GB"/>
        </w:rPr>
        <w:t xml:space="preserve"> the viscous</w:t>
      </w:r>
      <w:r w:rsidR="00B1381C" w:rsidRPr="00F96C69">
        <w:rPr>
          <w:rFonts w:eastAsia="Times New Roman"/>
          <w:b/>
          <w:bCs/>
          <w:color w:val="000000"/>
          <w:sz w:val="24"/>
          <w:szCs w:val="24"/>
          <w:vertAlign w:val="superscript"/>
          <w:lang w:eastAsia="en-GB"/>
        </w:rPr>
        <w:t xml:space="preserve"> </w:t>
      </w:r>
      <w:r w:rsidR="00B1381C" w:rsidRPr="00F96C69">
        <w:rPr>
          <w:rFonts w:eastAsia="Times New Roman"/>
          <w:color w:val="000000"/>
          <w:sz w:val="24"/>
          <w:szCs w:val="24"/>
          <w:vertAlign w:val="superscript"/>
          <w:lang w:eastAsia="en-GB"/>
        </w:rPr>
        <w:t>nature of CF mucus, future formulations should incorporate surface modifications or functional ligands to improve muco-penetration, enhance retention within pulmonary tissues and penetration into biofilm-embedded</w:t>
      </w:r>
      <w:r w:rsidR="00B1381C" w:rsidRPr="00F96C69">
        <w:rPr>
          <w:rFonts w:eastAsia="Times New Roman"/>
          <w:b/>
          <w:bCs/>
          <w:color w:val="000000"/>
          <w:sz w:val="24"/>
          <w:szCs w:val="24"/>
          <w:vertAlign w:val="superscript"/>
          <w:lang w:eastAsia="en-GB"/>
        </w:rPr>
        <w:t xml:space="preserve"> </w:t>
      </w:r>
      <w:r w:rsidR="00B1381C" w:rsidRPr="00F96C69">
        <w:rPr>
          <w:rFonts w:eastAsia="Times New Roman"/>
          <w:color w:val="000000"/>
          <w:sz w:val="24"/>
          <w:szCs w:val="24"/>
          <w:vertAlign w:val="superscript"/>
          <w:lang w:eastAsia="en-GB"/>
        </w:rPr>
        <w:t xml:space="preserve">bacteria. Future research should also address potential long-term pulmonary toxicity, </w:t>
      </w:r>
      <w:r w:rsidR="0067316A" w:rsidRPr="00F96C69">
        <w:rPr>
          <w:rFonts w:eastAsia="Times New Roman"/>
          <w:color w:val="000000"/>
          <w:sz w:val="24"/>
          <w:szCs w:val="24"/>
          <w:vertAlign w:val="superscript"/>
          <w:lang w:eastAsia="en-GB"/>
        </w:rPr>
        <w:t xml:space="preserve">and </w:t>
      </w:r>
      <w:r w:rsidR="00B1381C" w:rsidRPr="00F96C69">
        <w:rPr>
          <w:rFonts w:eastAsia="Times New Roman"/>
          <w:color w:val="000000"/>
          <w:sz w:val="24"/>
          <w:szCs w:val="24"/>
          <w:vertAlign w:val="superscript"/>
          <w:lang w:eastAsia="en-GB"/>
        </w:rPr>
        <w:t>the immunological impact of repeated inhalation</w:t>
      </w:r>
      <w:r w:rsidR="0067316A" w:rsidRPr="00F96C69">
        <w:rPr>
          <w:rFonts w:eastAsia="Times New Roman"/>
          <w:color w:val="000000"/>
          <w:sz w:val="24"/>
          <w:szCs w:val="24"/>
          <w:vertAlign w:val="superscript"/>
          <w:lang w:eastAsia="en-GB"/>
        </w:rPr>
        <w:t xml:space="preserve">. </w:t>
      </w:r>
      <w:r w:rsidR="00B1381C" w:rsidRPr="00F96C69">
        <w:rPr>
          <w:rFonts w:eastAsia="Times New Roman"/>
          <w:color w:val="000000"/>
          <w:sz w:val="24"/>
          <w:szCs w:val="24"/>
          <w:vertAlign w:val="superscript"/>
          <w:lang w:eastAsia="en-GB"/>
        </w:rPr>
        <w:t xml:space="preserve">Aerosolized NLC formulations must also be evaluated for their aerodynamic properties, deposition </w:t>
      </w:r>
      <w:r w:rsidR="003B4792" w:rsidRPr="00F96C69">
        <w:rPr>
          <w:rFonts w:eastAsia="Times New Roman"/>
          <w:color w:val="000000"/>
          <w:sz w:val="24"/>
          <w:szCs w:val="24"/>
          <w:vertAlign w:val="superscript"/>
          <w:lang w:eastAsia="en-GB"/>
        </w:rPr>
        <w:t>dynamics</w:t>
      </w:r>
      <w:r w:rsidR="00B1381C" w:rsidRPr="00F96C69">
        <w:rPr>
          <w:rFonts w:eastAsia="Times New Roman"/>
          <w:color w:val="000000"/>
          <w:sz w:val="24"/>
          <w:szCs w:val="24"/>
          <w:vertAlign w:val="superscript"/>
          <w:lang w:eastAsia="en-GB"/>
        </w:rPr>
        <w:t xml:space="preserve">, </w:t>
      </w:r>
      <w:r w:rsidR="003B4792" w:rsidRPr="00F96C69">
        <w:rPr>
          <w:rFonts w:eastAsia="Times New Roman"/>
          <w:color w:val="000000"/>
          <w:sz w:val="24"/>
          <w:szCs w:val="24"/>
          <w:vertAlign w:val="superscript"/>
          <w:lang w:eastAsia="en-GB"/>
        </w:rPr>
        <w:t xml:space="preserve">and potential </w:t>
      </w:r>
      <w:r w:rsidR="00B1381C" w:rsidRPr="00F96C69">
        <w:rPr>
          <w:rFonts w:eastAsia="Times New Roman"/>
          <w:color w:val="000000"/>
          <w:sz w:val="24"/>
          <w:szCs w:val="24"/>
          <w:vertAlign w:val="superscript"/>
          <w:lang w:eastAsia="en-GB"/>
        </w:rPr>
        <w:t xml:space="preserve">immunological </w:t>
      </w:r>
      <w:r w:rsidR="003B4792" w:rsidRPr="00F96C69">
        <w:rPr>
          <w:rFonts w:eastAsia="Times New Roman"/>
          <w:color w:val="000000"/>
          <w:sz w:val="24"/>
          <w:szCs w:val="24"/>
          <w:vertAlign w:val="superscript"/>
          <w:lang w:eastAsia="en-GB"/>
        </w:rPr>
        <w:t xml:space="preserve">footprints </w:t>
      </w:r>
      <w:r w:rsidR="00B1381C" w:rsidRPr="00F96C69">
        <w:rPr>
          <w:rFonts w:eastAsia="Times New Roman"/>
          <w:color w:val="000000"/>
          <w:sz w:val="24"/>
          <w:szCs w:val="24"/>
          <w:vertAlign w:val="superscript"/>
          <w:lang w:eastAsia="en-GB"/>
        </w:rPr>
        <w:t>on lung tissues.</w:t>
      </w:r>
      <w:bookmarkEnd w:id="0"/>
    </w:p>
    <w:sectPr w:rsidR="006F3E3E" w:rsidRPr="00F96C69" w:rsidSect="00346F2F">
      <w:type w:val="continuous"/>
      <w:pgSz w:w="16838" w:h="11906" w:orient="landscape"/>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178CD" w14:textId="77777777" w:rsidR="00732139" w:rsidRDefault="00732139" w:rsidP="000C34D3">
      <w:r>
        <w:separator/>
      </w:r>
    </w:p>
  </w:endnote>
  <w:endnote w:type="continuationSeparator" w:id="0">
    <w:p w14:paraId="585BB3BF" w14:textId="77777777" w:rsidR="00732139" w:rsidRDefault="00732139" w:rsidP="000C3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w:panose1 w:val="020703090202050204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MT">
    <w:altName w:val="Arial"/>
    <w:panose1 w:val="020B0604020202020204"/>
    <w:charset w:val="00"/>
    <w:family w:val="roman"/>
    <w:notTrueType/>
    <w:pitch w:val="default"/>
  </w:font>
  <w:font w:name="TimesNewRomanPSMT">
    <w:altName w:val="Times New Roman"/>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E968F" w14:textId="77777777" w:rsidR="00732139" w:rsidRDefault="00732139" w:rsidP="000C34D3">
      <w:r>
        <w:separator/>
      </w:r>
    </w:p>
  </w:footnote>
  <w:footnote w:type="continuationSeparator" w:id="0">
    <w:p w14:paraId="05E6C947" w14:textId="77777777" w:rsidR="00732139" w:rsidRDefault="00732139" w:rsidP="000C34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9021043"/>
      <w:docPartObj>
        <w:docPartGallery w:val="Page Numbers (Top of Page)"/>
        <w:docPartUnique/>
      </w:docPartObj>
    </w:sdtPr>
    <w:sdtContent>
      <w:p w14:paraId="41C068D9" w14:textId="7CD995DC" w:rsidR="000C34D3" w:rsidRDefault="000C34D3" w:rsidP="004367F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A8EC24A" w14:textId="77777777" w:rsidR="000C34D3" w:rsidRDefault="000C34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11580046"/>
      <w:docPartObj>
        <w:docPartGallery w:val="Page Numbers (Top of Page)"/>
        <w:docPartUnique/>
      </w:docPartObj>
    </w:sdtPr>
    <w:sdtContent>
      <w:p w14:paraId="4BEC72C8" w14:textId="7E4C1CE3" w:rsidR="000C34D3" w:rsidRDefault="000C34D3" w:rsidP="004367F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5B06A58" w14:textId="77777777" w:rsidR="000C34D3" w:rsidRDefault="000C34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885011"/>
    <w:multiLevelType w:val="hybridMultilevel"/>
    <w:tmpl w:val="B69870D4"/>
    <w:lvl w:ilvl="0" w:tplc="0FE05D30">
      <w:start w:val="1"/>
      <w:numFmt w:val="bullet"/>
      <w:lvlText w:val="•"/>
      <w:lvlJc w:val="left"/>
      <w:pPr>
        <w:tabs>
          <w:tab w:val="num" w:pos="720"/>
        </w:tabs>
        <w:ind w:left="720" w:hanging="360"/>
      </w:pPr>
      <w:rPr>
        <w:rFonts w:ascii="Arial" w:hAnsi="Arial" w:hint="default"/>
      </w:rPr>
    </w:lvl>
    <w:lvl w:ilvl="1" w:tplc="77243A18" w:tentative="1">
      <w:start w:val="1"/>
      <w:numFmt w:val="bullet"/>
      <w:lvlText w:val="•"/>
      <w:lvlJc w:val="left"/>
      <w:pPr>
        <w:tabs>
          <w:tab w:val="num" w:pos="1440"/>
        </w:tabs>
        <w:ind w:left="1440" w:hanging="360"/>
      </w:pPr>
      <w:rPr>
        <w:rFonts w:ascii="Arial" w:hAnsi="Arial" w:hint="default"/>
      </w:rPr>
    </w:lvl>
    <w:lvl w:ilvl="2" w:tplc="0AACC82E" w:tentative="1">
      <w:start w:val="1"/>
      <w:numFmt w:val="bullet"/>
      <w:lvlText w:val="•"/>
      <w:lvlJc w:val="left"/>
      <w:pPr>
        <w:tabs>
          <w:tab w:val="num" w:pos="2160"/>
        </w:tabs>
        <w:ind w:left="2160" w:hanging="360"/>
      </w:pPr>
      <w:rPr>
        <w:rFonts w:ascii="Arial" w:hAnsi="Arial" w:hint="default"/>
      </w:rPr>
    </w:lvl>
    <w:lvl w:ilvl="3" w:tplc="24425BDA" w:tentative="1">
      <w:start w:val="1"/>
      <w:numFmt w:val="bullet"/>
      <w:lvlText w:val="•"/>
      <w:lvlJc w:val="left"/>
      <w:pPr>
        <w:tabs>
          <w:tab w:val="num" w:pos="2880"/>
        </w:tabs>
        <w:ind w:left="2880" w:hanging="360"/>
      </w:pPr>
      <w:rPr>
        <w:rFonts w:ascii="Arial" w:hAnsi="Arial" w:hint="default"/>
      </w:rPr>
    </w:lvl>
    <w:lvl w:ilvl="4" w:tplc="29563F68" w:tentative="1">
      <w:start w:val="1"/>
      <w:numFmt w:val="bullet"/>
      <w:lvlText w:val="•"/>
      <w:lvlJc w:val="left"/>
      <w:pPr>
        <w:tabs>
          <w:tab w:val="num" w:pos="3600"/>
        </w:tabs>
        <w:ind w:left="3600" w:hanging="360"/>
      </w:pPr>
      <w:rPr>
        <w:rFonts w:ascii="Arial" w:hAnsi="Arial" w:hint="default"/>
      </w:rPr>
    </w:lvl>
    <w:lvl w:ilvl="5" w:tplc="F47CFBC4" w:tentative="1">
      <w:start w:val="1"/>
      <w:numFmt w:val="bullet"/>
      <w:lvlText w:val="•"/>
      <w:lvlJc w:val="left"/>
      <w:pPr>
        <w:tabs>
          <w:tab w:val="num" w:pos="4320"/>
        </w:tabs>
        <w:ind w:left="4320" w:hanging="360"/>
      </w:pPr>
      <w:rPr>
        <w:rFonts w:ascii="Arial" w:hAnsi="Arial" w:hint="default"/>
      </w:rPr>
    </w:lvl>
    <w:lvl w:ilvl="6" w:tplc="3BC66CB2" w:tentative="1">
      <w:start w:val="1"/>
      <w:numFmt w:val="bullet"/>
      <w:lvlText w:val="•"/>
      <w:lvlJc w:val="left"/>
      <w:pPr>
        <w:tabs>
          <w:tab w:val="num" w:pos="5040"/>
        </w:tabs>
        <w:ind w:left="5040" w:hanging="360"/>
      </w:pPr>
      <w:rPr>
        <w:rFonts w:ascii="Arial" w:hAnsi="Arial" w:hint="default"/>
      </w:rPr>
    </w:lvl>
    <w:lvl w:ilvl="7" w:tplc="5DB42E02" w:tentative="1">
      <w:start w:val="1"/>
      <w:numFmt w:val="bullet"/>
      <w:lvlText w:val="•"/>
      <w:lvlJc w:val="left"/>
      <w:pPr>
        <w:tabs>
          <w:tab w:val="num" w:pos="5760"/>
        </w:tabs>
        <w:ind w:left="5760" w:hanging="360"/>
      </w:pPr>
      <w:rPr>
        <w:rFonts w:ascii="Arial" w:hAnsi="Arial" w:hint="default"/>
      </w:rPr>
    </w:lvl>
    <w:lvl w:ilvl="8" w:tplc="6BE4AB0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0D51ED"/>
    <w:multiLevelType w:val="hybridMultilevel"/>
    <w:tmpl w:val="8BEC47CC"/>
    <w:lvl w:ilvl="0" w:tplc="BE9CF240">
      <w:start w:val="1"/>
      <w:numFmt w:val="bullet"/>
      <w:lvlText w:val="•"/>
      <w:lvlJc w:val="left"/>
      <w:pPr>
        <w:tabs>
          <w:tab w:val="num" w:pos="720"/>
        </w:tabs>
        <w:ind w:left="720" w:hanging="360"/>
      </w:pPr>
      <w:rPr>
        <w:rFonts w:ascii="Arial" w:hAnsi="Arial" w:hint="default"/>
      </w:rPr>
    </w:lvl>
    <w:lvl w:ilvl="1" w:tplc="2398F2B0" w:tentative="1">
      <w:start w:val="1"/>
      <w:numFmt w:val="bullet"/>
      <w:lvlText w:val="•"/>
      <w:lvlJc w:val="left"/>
      <w:pPr>
        <w:tabs>
          <w:tab w:val="num" w:pos="1440"/>
        </w:tabs>
        <w:ind w:left="1440" w:hanging="360"/>
      </w:pPr>
      <w:rPr>
        <w:rFonts w:ascii="Arial" w:hAnsi="Arial" w:hint="default"/>
      </w:rPr>
    </w:lvl>
    <w:lvl w:ilvl="2" w:tplc="135027EA" w:tentative="1">
      <w:start w:val="1"/>
      <w:numFmt w:val="bullet"/>
      <w:lvlText w:val="•"/>
      <w:lvlJc w:val="left"/>
      <w:pPr>
        <w:tabs>
          <w:tab w:val="num" w:pos="2160"/>
        </w:tabs>
        <w:ind w:left="2160" w:hanging="360"/>
      </w:pPr>
      <w:rPr>
        <w:rFonts w:ascii="Arial" w:hAnsi="Arial" w:hint="default"/>
      </w:rPr>
    </w:lvl>
    <w:lvl w:ilvl="3" w:tplc="A71A0D0C" w:tentative="1">
      <w:start w:val="1"/>
      <w:numFmt w:val="bullet"/>
      <w:lvlText w:val="•"/>
      <w:lvlJc w:val="left"/>
      <w:pPr>
        <w:tabs>
          <w:tab w:val="num" w:pos="2880"/>
        </w:tabs>
        <w:ind w:left="2880" w:hanging="360"/>
      </w:pPr>
      <w:rPr>
        <w:rFonts w:ascii="Arial" w:hAnsi="Arial" w:hint="default"/>
      </w:rPr>
    </w:lvl>
    <w:lvl w:ilvl="4" w:tplc="DFF2E934" w:tentative="1">
      <w:start w:val="1"/>
      <w:numFmt w:val="bullet"/>
      <w:lvlText w:val="•"/>
      <w:lvlJc w:val="left"/>
      <w:pPr>
        <w:tabs>
          <w:tab w:val="num" w:pos="3600"/>
        </w:tabs>
        <w:ind w:left="3600" w:hanging="360"/>
      </w:pPr>
      <w:rPr>
        <w:rFonts w:ascii="Arial" w:hAnsi="Arial" w:hint="default"/>
      </w:rPr>
    </w:lvl>
    <w:lvl w:ilvl="5" w:tplc="11DA296C" w:tentative="1">
      <w:start w:val="1"/>
      <w:numFmt w:val="bullet"/>
      <w:lvlText w:val="•"/>
      <w:lvlJc w:val="left"/>
      <w:pPr>
        <w:tabs>
          <w:tab w:val="num" w:pos="4320"/>
        </w:tabs>
        <w:ind w:left="4320" w:hanging="360"/>
      </w:pPr>
      <w:rPr>
        <w:rFonts w:ascii="Arial" w:hAnsi="Arial" w:hint="default"/>
      </w:rPr>
    </w:lvl>
    <w:lvl w:ilvl="6" w:tplc="A372B868" w:tentative="1">
      <w:start w:val="1"/>
      <w:numFmt w:val="bullet"/>
      <w:lvlText w:val="•"/>
      <w:lvlJc w:val="left"/>
      <w:pPr>
        <w:tabs>
          <w:tab w:val="num" w:pos="5040"/>
        </w:tabs>
        <w:ind w:left="5040" w:hanging="360"/>
      </w:pPr>
      <w:rPr>
        <w:rFonts w:ascii="Arial" w:hAnsi="Arial" w:hint="default"/>
      </w:rPr>
    </w:lvl>
    <w:lvl w:ilvl="7" w:tplc="F6302CC4" w:tentative="1">
      <w:start w:val="1"/>
      <w:numFmt w:val="bullet"/>
      <w:lvlText w:val="•"/>
      <w:lvlJc w:val="left"/>
      <w:pPr>
        <w:tabs>
          <w:tab w:val="num" w:pos="5760"/>
        </w:tabs>
        <w:ind w:left="5760" w:hanging="360"/>
      </w:pPr>
      <w:rPr>
        <w:rFonts w:ascii="Arial" w:hAnsi="Arial" w:hint="default"/>
      </w:rPr>
    </w:lvl>
    <w:lvl w:ilvl="8" w:tplc="E23CBE6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9323794"/>
    <w:multiLevelType w:val="multilevel"/>
    <w:tmpl w:val="CCF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D0A7E"/>
    <w:multiLevelType w:val="hybridMultilevel"/>
    <w:tmpl w:val="BD529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57696D"/>
    <w:multiLevelType w:val="hybridMultilevel"/>
    <w:tmpl w:val="9D8C872A"/>
    <w:lvl w:ilvl="0" w:tplc="DC903E6C">
      <w:start w:val="1"/>
      <w:numFmt w:val="bullet"/>
      <w:lvlText w:val="•"/>
      <w:lvlJc w:val="left"/>
      <w:pPr>
        <w:tabs>
          <w:tab w:val="num" w:pos="720"/>
        </w:tabs>
        <w:ind w:left="720" w:hanging="360"/>
      </w:pPr>
      <w:rPr>
        <w:rFonts w:ascii="Arial" w:hAnsi="Arial" w:hint="default"/>
      </w:rPr>
    </w:lvl>
    <w:lvl w:ilvl="1" w:tplc="06FC324A" w:tentative="1">
      <w:start w:val="1"/>
      <w:numFmt w:val="bullet"/>
      <w:lvlText w:val="•"/>
      <w:lvlJc w:val="left"/>
      <w:pPr>
        <w:tabs>
          <w:tab w:val="num" w:pos="1440"/>
        </w:tabs>
        <w:ind w:left="1440" w:hanging="360"/>
      </w:pPr>
      <w:rPr>
        <w:rFonts w:ascii="Arial" w:hAnsi="Arial" w:hint="default"/>
      </w:rPr>
    </w:lvl>
    <w:lvl w:ilvl="2" w:tplc="A32C4D0E" w:tentative="1">
      <w:start w:val="1"/>
      <w:numFmt w:val="bullet"/>
      <w:lvlText w:val="•"/>
      <w:lvlJc w:val="left"/>
      <w:pPr>
        <w:tabs>
          <w:tab w:val="num" w:pos="2160"/>
        </w:tabs>
        <w:ind w:left="2160" w:hanging="360"/>
      </w:pPr>
      <w:rPr>
        <w:rFonts w:ascii="Arial" w:hAnsi="Arial" w:hint="default"/>
      </w:rPr>
    </w:lvl>
    <w:lvl w:ilvl="3" w:tplc="9600F6BA" w:tentative="1">
      <w:start w:val="1"/>
      <w:numFmt w:val="bullet"/>
      <w:lvlText w:val="•"/>
      <w:lvlJc w:val="left"/>
      <w:pPr>
        <w:tabs>
          <w:tab w:val="num" w:pos="2880"/>
        </w:tabs>
        <w:ind w:left="2880" w:hanging="360"/>
      </w:pPr>
      <w:rPr>
        <w:rFonts w:ascii="Arial" w:hAnsi="Arial" w:hint="default"/>
      </w:rPr>
    </w:lvl>
    <w:lvl w:ilvl="4" w:tplc="CFC8A516" w:tentative="1">
      <w:start w:val="1"/>
      <w:numFmt w:val="bullet"/>
      <w:lvlText w:val="•"/>
      <w:lvlJc w:val="left"/>
      <w:pPr>
        <w:tabs>
          <w:tab w:val="num" w:pos="3600"/>
        </w:tabs>
        <w:ind w:left="3600" w:hanging="360"/>
      </w:pPr>
      <w:rPr>
        <w:rFonts w:ascii="Arial" w:hAnsi="Arial" w:hint="default"/>
      </w:rPr>
    </w:lvl>
    <w:lvl w:ilvl="5" w:tplc="DBB64EDC" w:tentative="1">
      <w:start w:val="1"/>
      <w:numFmt w:val="bullet"/>
      <w:lvlText w:val="•"/>
      <w:lvlJc w:val="left"/>
      <w:pPr>
        <w:tabs>
          <w:tab w:val="num" w:pos="4320"/>
        </w:tabs>
        <w:ind w:left="4320" w:hanging="360"/>
      </w:pPr>
      <w:rPr>
        <w:rFonts w:ascii="Arial" w:hAnsi="Arial" w:hint="default"/>
      </w:rPr>
    </w:lvl>
    <w:lvl w:ilvl="6" w:tplc="DD3CC4EA" w:tentative="1">
      <w:start w:val="1"/>
      <w:numFmt w:val="bullet"/>
      <w:lvlText w:val="•"/>
      <w:lvlJc w:val="left"/>
      <w:pPr>
        <w:tabs>
          <w:tab w:val="num" w:pos="5040"/>
        </w:tabs>
        <w:ind w:left="5040" w:hanging="360"/>
      </w:pPr>
      <w:rPr>
        <w:rFonts w:ascii="Arial" w:hAnsi="Arial" w:hint="default"/>
      </w:rPr>
    </w:lvl>
    <w:lvl w:ilvl="7" w:tplc="E2D8090E" w:tentative="1">
      <w:start w:val="1"/>
      <w:numFmt w:val="bullet"/>
      <w:lvlText w:val="•"/>
      <w:lvlJc w:val="left"/>
      <w:pPr>
        <w:tabs>
          <w:tab w:val="num" w:pos="5760"/>
        </w:tabs>
        <w:ind w:left="5760" w:hanging="360"/>
      </w:pPr>
      <w:rPr>
        <w:rFonts w:ascii="Arial" w:hAnsi="Arial" w:hint="default"/>
      </w:rPr>
    </w:lvl>
    <w:lvl w:ilvl="8" w:tplc="98E877B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C7276E7"/>
    <w:multiLevelType w:val="multilevel"/>
    <w:tmpl w:val="8DF8D5E4"/>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6D69DC"/>
    <w:multiLevelType w:val="multilevel"/>
    <w:tmpl w:val="B0BE0E90"/>
    <w:lvl w:ilvl="0">
      <w:start w:val="1"/>
      <w:numFmt w:val="decimal"/>
      <w:lvlText w:val="%1."/>
      <w:lvlJc w:val="left"/>
      <w:pPr>
        <w:ind w:left="540" w:hanging="540"/>
      </w:pPr>
      <w:rPr>
        <w:rFonts w:eastAsia="Calibri" w:hint="default"/>
      </w:rPr>
    </w:lvl>
    <w:lvl w:ilvl="1">
      <w:start w:val="1"/>
      <w:numFmt w:val="decimal"/>
      <w:lvlText w:val="%1.%2."/>
      <w:lvlJc w:val="left"/>
      <w:pPr>
        <w:ind w:left="540" w:hanging="540"/>
      </w:pPr>
      <w:rPr>
        <w:rFonts w:eastAsia="Calibri" w:hint="default"/>
      </w:rPr>
    </w:lvl>
    <w:lvl w:ilvl="2">
      <w:start w:val="2"/>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13" w15:restartNumberingAfterBreak="0">
    <w:nsid w:val="22D6212A"/>
    <w:multiLevelType w:val="multilevel"/>
    <w:tmpl w:val="EA42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14199"/>
    <w:multiLevelType w:val="hybridMultilevel"/>
    <w:tmpl w:val="B0F08E9E"/>
    <w:lvl w:ilvl="0" w:tplc="B9962958">
      <w:start w:val="1"/>
      <w:numFmt w:val="bullet"/>
      <w:lvlText w:val="•"/>
      <w:lvlJc w:val="left"/>
      <w:pPr>
        <w:tabs>
          <w:tab w:val="num" w:pos="720"/>
        </w:tabs>
        <w:ind w:left="720" w:hanging="360"/>
      </w:pPr>
      <w:rPr>
        <w:rFonts w:ascii="Arial" w:hAnsi="Arial" w:hint="default"/>
      </w:rPr>
    </w:lvl>
    <w:lvl w:ilvl="1" w:tplc="67C690FA" w:tentative="1">
      <w:start w:val="1"/>
      <w:numFmt w:val="bullet"/>
      <w:lvlText w:val="•"/>
      <w:lvlJc w:val="left"/>
      <w:pPr>
        <w:tabs>
          <w:tab w:val="num" w:pos="1440"/>
        </w:tabs>
        <w:ind w:left="1440" w:hanging="360"/>
      </w:pPr>
      <w:rPr>
        <w:rFonts w:ascii="Arial" w:hAnsi="Arial" w:hint="default"/>
      </w:rPr>
    </w:lvl>
    <w:lvl w:ilvl="2" w:tplc="55565200" w:tentative="1">
      <w:start w:val="1"/>
      <w:numFmt w:val="bullet"/>
      <w:lvlText w:val="•"/>
      <w:lvlJc w:val="left"/>
      <w:pPr>
        <w:tabs>
          <w:tab w:val="num" w:pos="2160"/>
        </w:tabs>
        <w:ind w:left="2160" w:hanging="360"/>
      </w:pPr>
      <w:rPr>
        <w:rFonts w:ascii="Arial" w:hAnsi="Arial" w:hint="default"/>
      </w:rPr>
    </w:lvl>
    <w:lvl w:ilvl="3" w:tplc="34089BCE" w:tentative="1">
      <w:start w:val="1"/>
      <w:numFmt w:val="bullet"/>
      <w:lvlText w:val="•"/>
      <w:lvlJc w:val="left"/>
      <w:pPr>
        <w:tabs>
          <w:tab w:val="num" w:pos="2880"/>
        </w:tabs>
        <w:ind w:left="2880" w:hanging="360"/>
      </w:pPr>
      <w:rPr>
        <w:rFonts w:ascii="Arial" w:hAnsi="Arial" w:hint="default"/>
      </w:rPr>
    </w:lvl>
    <w:lvl w:ilvl="4" w:tplc="B28417C8" w:tentative="1">
      <w:start w:val="1"/>
      <w:numFmt w:val="bullet"/>
      <w:lvlText w:val="•"/>
      <w:lvlJc w:val="left"/>
      <w:pPr>
        <w:tabs>
          <w:tab w:val="num" w:pos="3600"/>
        </w:tabs>
        <w:ind w:left="3600" w:hanging="360"/>
      </w:pPr>
      <w:rPr>
        <w:rFonts w:ascii="Arial" w:hAnsi="Arial" w:hint="default"/>
      </w:rPr>
    </w:lvl>
    <w:lvl w:ilvl="5" w:tplc="BCAA360E" w:tentative="1">
      <w:start w:val="1"/>
      <w:numFmt w:val="bullet"/>
      <w:lvlText w:val="•"/>
      <w:lvlJc w:val="left"/>
      <w:pPr>
        <w:tabs>
          <w:tab w:val="num" w:pos="4320"/>
        </w:tabs>
        <w:ind w:left="4320" w:hanging="360"/>
      </w:pPr>
      <w:rPr>
        <w:rFonts w:ascii="Arial" w:hAnsi="Arial" w:hint="default"/>
      </w:rPr>
    </w:lvl>
    <w:lvl w:ilvl="6" w:tplc="410E0236" w:tentative="1">
      <w:start w:val="1"/>
      <w:numFmt w:val="bullet"/>
      <w:lvlText w:val="•"/>
      <w:lvlJc w:val="left"/>
      <w:pPr>
        <w:tabs>
          <w:tab w:val="num" w:pos="5040"/>
        </w:tabs>
        <w:ind w:left="5040" w:hanging="360"/>
      </w:pPr>
      <w:rPr>
        <w:rFonts w:ascii="Arial" w:hAnsi="Arial" w:hint="default"/>
      </w:rPr>
    </w:lvl>
    <w:lvl w:ilvl="7" w:tplc="3C16A2C8" w:tentative="1">
      <w:start w:val="1"/>
      <w:numFmt w:val="bullet"/>
      <w:lvlText w:val="•"/>
      <w:lvlJc w:val="left"/>
      <w:pPr>
        <w:tabs>
          <w:tab w:val="num" w:pos="5760"/>
        </w:tabs>
        <w:ind w:left="5760" w:hanging="360"/>
      </w:pPr>
      <w:rPr>
        <w:rFonts w:ascii="Arial" w:hAnsi="Arial" w:hint="default"/>
      </w:rPr>
    </w:lvl>
    <w:lvl w:ilvl="8" w:tplc="6796540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CF86DEA"/>
    <w:multiLevelType w:val="multilevel"/>
    <w:tmpl w:val="E4A2B628"/>
    <w:lvl w:ilvl="0">
      <w:start w:val="1"/>
      <w:numFmt w:val="decimal"/>
      <w:lvlText w:val="%1."/>
      <w:lvlJc w:val="left"/>
      <w:pPr>
        <w:ind w:left="1060" w:hanging="1060"/>
      </w:pPr>
      <w:rPr>
        <w:rFonts w:eastAsia="Times New Roman" w:hint="default"/>
      </w:rPr>
    </w:lvl>
    <w:lvl w:ilvl="1">
      <w:start w:val="1"/>
      <w:numFmt w:val="decimal"/>
      <w:lvlText w:val="%1.%2."/>
      <w:lvlJc w:val="left"/>
      <w:pPr>
        <w:ind w:left="1080" w:hanging="1080"/>
      </w:pPr>
      <w:rPr>
        <w:rFonts w:eastAsia="Times New Roman" w:hint="default"/>
      </w:rPr>
    </w:lvl>
    <w:lvl w:ilvl="2">
      <w:start w:val="1"/>
      <w:numFmt w:val="decimal"/>
      <w:lvlText w:val="%1.%2.%3."/>
      <w:lvlJc w:val="left"/>
      <w:pPr>
        <w:ind w:left="1800" w:hanging="1800"/>
      </w:pPr>
      <w:rPr>
        <w:rFonts w:eastAsia="Times New Roman" w:hint="default"/>
      </w:rPr>
    </w:lvl>
    <w:lvl w:ilvl="3">
      <w:start w:val="1"/>
      <w:numFmt w:val="decimal"/>
      <w:lvlText w:val="%1.%2.%3.%4."/>
      <w:lvlJc w:val="left"/>
      <w:pPr>
        <w:ind w:left="2160" w:hanging="2160"/>
      </w:pPr>
      <w:rPr>
        <w:rFonts w:eastAsia="Times New Roman" w:hint="default"/>
      </w:rPr>
    </w:lvl>
    <w:lvl w:ilvl="4">
      <w:start w:val="1"/>
      <w:numFmt w:val="decimal"/>
      <w:lvlText w:val="%1.%2.%3.%4.%5."/>
      <w:lvlJc w:val="left"/>
      <w:pPr>
        <w:ind w:left="2880" w:hanging="2880"/>
      </w:pPr>
      <w:rPr>
        <w:rFonts w:eastAsia="Times New Roman" w:hint="default"/>
      </w:rPr>
    </w:lvl>
    <w:lvl w:ilvl="5">
      <w:start w:val="1"/>
      <w:numFmt w:val="decimal"/>
      <w:lvlText w:val="%1.%2.%3.%4.%5.%6."/>
      <w:lvlJc w:val="left"/>
      <w:pPr>
        <w:ind w:left="3240" w:hanging="3240"/>
      </w:pPr>
      <w:rPr>
        <w:rFonts w:eastAsia="Times New Roman" w:hint="default"/>
      </w:rPr>
    </w:lvl>
    <w:lvl w:ilvl="6">
      <w:start w:val="1"/>
      <w:numFmt w:val="decimal"/>
      <w:lvlText w:val="%1.%2.%3.%4.%5.%6.%7."/>
      <w:lvlJc w:val="left"/>
      <w:pPr>
        <w:ind w:left="3600" w:hanging="3600"/>
      </w:pPr>
      <w:rPr>
        <w:rFonts w:eastAsia="Times New Roman" w:hint="default"/>
      </w:rPr>
    </w:lvl>
    <w:lvl w:ilvl="7">
      <w:start w:val="1"/>
      <w:numFmt w:val="decimal"/>
      <w:lvlText w:val="%1.%2.%3.%4.%5.%6.%7.%8."/>
      <w:lvlJc w:val="left"/>
      <w:pPr>
        <w:ind w:left="4320" w:hanging="4320"/>
      </w:pPr>
      <w:rPr>
        <w:rFonts w:eastAsia="Times New Roman" w:hint="default"/>
      </w:rPr>
    </w:lvl>
    <w:lvl w:ilvl="8">
      <w:start w:val="1"/>
      <w:numFmt w:val="decimal"/>
      <w:lvlText w:val="%1.%2.%3.%4.%5.%6.%7.%8.%9."/>
      <w:lvlJc w:val="left"/>
      <w:pPr>
        <w:ind w:left="4680" w:hanging="4680"/>
      </w:pPr>
      <w:rPr>
        <w:rFonts w:eastAsia="Times New Roman" w:hint="default"/>
      </w:rPr>
    </w:lvl>
  </w:abstractNum>
  <w:abstractNum w:abstractNumId="16" w15:restartNumberingAfterBreak="0">
    <w:nsid w:val="3045780C"/>
    <w:multiLevelType w:val="hybridMultilevel"/>
    <w:tmpl w:val="6AA84122"/>
    <w:lvl w:ilvl="0" w:tplc="388A8D62">
      <w:start w:val="1"/>
      <w:numFmt w:val="bullet"/>
      <w:lvlText w:val="•"/>
      <w:lvlJc w:val="left"/>
      <w:pPr>
        <w:tabs>
          <w:tab w:val="num" w:pos="720"/>
        </w:tabs>
        <w:ind w:left="720" w:hanging="360"/>
      </w:pPr>
      <w:rPr>
        <w:rFonts w:ascii="Arial" w:hAnsi="Arial" w:hint="default"/>
      </w:rPr>
    </w:lvl>
    <w:lvl w:ilvl="1" w:tplc="930A82F2" w:tentative="1">
      <w:start w:val="1"/>
      <w:numFmt w:val="bullet"/>
      <w:lvlText w:val="•"/>
      <w:lvlJc w:val="left"/>
      <w:pPr>
        <w:tabs>
          <w:tab w:val="num" w:pos="1440"/>
        </w:tabs>
        <w:ind w:left="1440" w:hanging="360"/>
      </w:pPr>
      <w:rPr>
        <w:rFonts w:ascii="Arial" w:hAnsi="Arial" w:hint="default"/>
      </w:rPr>
    </w:lvl>
    <w:lvl w:ilvl="2" w:tplc="1ED2E222" w:tentative="1">
      <w:start w:val="1"/>
      <w:numFmt w:val="bullet"/>
      <w:lvlText w:val="•"/>
      <w:lvlJc w:val="left"/>
      <w:pPr>
        <w:tabs>
          <w:tab w:val="num" w:pos="2160"/>
        </w:tabs>
        <w:ind w:left="2160" w:hanging="360"/>
      </w:pPr>
      <w:rPr>
        <w:rFonts w:ascii="Arial" w:hAnsi="Arial" w:hint="default"/>
      </w:rPr>
    </w:lvl>
    <w:lvl w:ilvl="3" w:tplc="D4626108" w:tentative="1">
      <w:start w:val="1"/>
      <w:numFmt w:val="bullet"/>
      <w:lvlText w:val="•"/>
      <w:lvlJc w:val="left"/>
      <w:pPr>
        <w:tabs>
          <w:tab w:val="num" w:pos="2880"/>
        </w:tabs>
        <w:ind w:left="2880" w:hanging="360"/>
      </w:pPr>
      <w:rPr>
        <w:rFonts w:ascii="Arial" w:hAnsi="Arial" w:hint="default"/>
      </w:rPr>
    </w:lvl>
    <w:lvl w:ilvl="4" w:tplc="DA08EEA0" w:tentative="1">
      <w:start w:val="1"/>
      <w:numFmt w:val="bullet"/>
      <w:lvlText w:val="•"/>
      <w:lvlJc w:val="left"/>
      <w:pPr>
        <w:tabs>
          <w:tab w:val="num" w:pos="3600"/>
        </w:tabs>
        <w:ind w:left="3600" w:hanging="360"/>
      </w:pPr>
      <w:rPr>
        <w:rFonts w:ascii="Arial" w:hAnsi="Arial" w:hint="default"/>
      </w:rPr>
    </w:lvl>
    <w:lvl w:ilvl="5" w:tplc="15C48506" w:tentative="1">
      <w:start w:val="1"/>
      <w:numFmt w:val="bullet"/>
      <w:lvlText w:val="•"/>
      <w:lvlJc w:val="left"/>
      <w:pPr>
        <w:tabs>
          <w:tab w:val="num" w:pos="4320"/>
        </w:tabs>
        <w:ind w:left="4320" w:hanging="360"/>
      </w:pPr>
      <w:rPr>
        <w:rFonts w:ascii="Arial" w:hAnsi="Arial" w:hint="default"/>
      </w:rPr>
    </w:lvl>
    <w:lvl w:ilvl="6" w:tplc="98068F8A" w:tentative="1">
      <w:start w:val="1"/>
      <w:numFmt w:val="bullet"/>
      <w:lvlText w:val="•"/>
      <w:lvlJc w:val="left"/>
      <w:pPr>
        <w:tabs>
          <w:tab w:val="num" w:pos="5040"/>
        </w:tabs>
        <w:ind w:left="5040" w:hanging="360"/>
      </w:pPr>
      <w:rPr>
        <w:rFonts w:ascii="Arial" w:hAnsi="Arial" w:hint="default"/>
      </w:rPr>
    </w:lvl>
    <w:lvl w:ilvl="7" w:tplc="35EE5F8E" w:tentative="1">
      <w:start w:val="1"/>
      <w:numFmt w:val="bullet"/>
      <w:lvlText w:val="•"/>
      <w:lvlJc w:val="left"/>
      <w:pPr>
        <w:tabs>
          <w:tab w:val="num" w:pos="5760"/>
        </w:tabs>
        <w:ind w:left="5760" w:hanging="360"/>
      </w:pPr>
      <w:rPr>
        <w:rFonts w:ascii="Arial" w:hAnsi="Arial" w:hint="default"/>
      </w:rPr>
    </w:lvl>
    <w:lvl w:ilvl="8" w:tplc="518CD91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1A121CC"/>
    <w:multiLevelType w:val="multilevel"/>
    <w:tmpl w:val="A4A2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72BDB"/>
    <w:multiLevelType w:val="hybridMultilevel"/>
    <w:tmpl w:val="8AC051F2"/>
    <w:lvl w:ilvl="0" w:tplc="09820762">
      <w:start w:val="1"/>
      <w:numFmt w:val="decimal"/>
      <w:lvlText w:val="%1."/>
      <w:lvlJc w:val="left"/>
      <w:pPr>
        <w:ind w:left="720" w:hanging="360"/>
      </w:pPr>
      <w:rPr>
        <w:rFonts w:hint="default"/>
        <w:b/>
        <w:color w:val="FF40FF"/>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CA3FAA"/>
    <w:multiLevelType w:val="hybridMultilevel"/>
    <w:tmpl w:val="3BF0EDDC"/>
    <w:lvl w:ilvl="0" w:tplc="C5F49C0C">
      <w:start w:val="1"/>
      <w:numFmt w:val="bullet"/>
      <w:lvlText w:val="•"/>
      <w:lvlJc w:val="left"/>
      <w:pPr>
        <w:tabs>
          <w:tab w:val="num" w:pos="720"/>
        </w:tabs>
        <w:ind w:left="720" w:hanging="360"/>
      </w:pPr>
      <w:rPr>
        <w:rFonts w:ascii="Arial" w:hAnsi="Arial" w:hint="default"/>
      </w:rPr>
    </w:lvl>
    <w:lvl w:ilvl="1" w:tplc="E4923948" w:tentative="1">
      <w:start w:val="1"/>
      <w:numFmt w:val="bullet"/>
      <w:lvlText w:val="•"/>
      <w:lvlJc w:val="left"/>
      <w:pPr>
        <w:tabs>
          <w:tab w:val="num" w:pos="1440"/>
        </w:tabs>
        <w:ind w:left="1440" w:hanging="360"/>
      </w:pPr>
      <w:rPr>
        <w:rFonts w:ascii="Arial" w:hAnsi="Arial" w:hint="default"/>
      </w:rPr>
    </w:lvl>
    <w:lvl w:ilvl="2" w:tplc="C764F456" w:tentative="1">
      <w:start w:val="1"/>
      <w:numFmt w:val="bullet"/>
      <w:lvlText w:val="•"/>
      <w:lvlJc w:val="left"/>
      <w:pPr>
        <w:tabs>
          <w:tab w:val="num" w:pos="2160"/>
        </w:tabs>
        <w:ind w:left="2160" w:hanging="360"/>
      </w:pPr>
      <w:rPr>
        <w:rFonts w:ascii="Arial" w:hAnsi="Arial" w:hint="default"/>
      </w:rPr>
    </w:lvl>
    <w:lvl w:ilvl="3" w:tplc="15C810F0" w:tentative="1">
      <w:start w:val="1"/>
      <w:numFmt w:val="bullet"/>
      <w:lvlText w:val="•"/>
      <w:lvlJc w:val="left"/>
      <w:pPr>
        <w:tabs>
          <w:tab w:val="num" w:pos="2880"/>
        </w:tabs>
        <w:ind w:left="2880" w:hanging="360"/>
      </w:pPr>
      <w:rPr>
        <w:rFonts w:ascii="Arial" w:hAnsi="Arial" w:hint="default"/>
      </w:rPr>
    </w:lvl>
    <w:lvl w:ilvl="4" w:tplc="40CAEAB2" w:tentative="1">
      <w:start w:val="1"/>
      <w:numFmt w:val="bullet"/>
      <w:lvlText w:val="•"/>
      <w:lvlJc w:val="left"/>
      <w:pPr>
        <w:tabs>
          <w:tab w:val="num" w:pos="3600"/>
        </w:tabs>
        <w:ind w:left="3600" w:hanging="360"/>
      </w:pPr>
      <w:rPr>
        <w:rFonts w:ascii="Arial" w:hAnsi="Arial" w:hint="default"/>
      </w:rPr>
    </w:lvl>
    <w:lvl w:ilvl="5" w:tplc="37540634" w:tentative="1">
      <w:start w:val="1"/>
      <w:numFmt w:val="bullet"/>
      <w:lvlText w:val="•"/>
      <w:lvlJc w:val="left"/>
      <w:pPr>
        <w:tabs>
          <w:tab w:val="num" w:pos="4320"/>
        </w:tabs>
        <w:ind w:left="4320" w:hanging="360"/>
      </w:pPr>
      <w:rPr>
        <w:rFonts w:ascii="Arial" w:hAnsi="Arial" w:hint="default"/>
      </w:rPr>
    </w:lvl>
    <w:lvl w:ilvl="6" w:tplc="69660BC2" w:tentative="1">
      <w:start w:val="1"/>
      <w:numFmt w:val="bullet"/>
      <w:lvlText w:val="•"/>
      <w:lvlJc w:val="left"/>
      <w:pPr>
        <w:tabs>
          <w:tab w:val="num" w:pos="5040"/>
        </w:tabs>
        <w:ind w:left="5040" w:hanging="360"/>
      </w:pPr>
      <w:rPr>
        <w:rFonts w:ascii="Arial" w:hAnsi="Arial" w:hint="default"/>
      </w:rPr>
    </w:lvl>
    <w:lvl w:ilvl="7" w:tplc="63AE5EBE" w:tentative="1">
      <w:start w:val="1"/>
      <w:numFmt w:val="bullet"/>
      <w:lvlText w:val="•"/>
      <w:lvlJc w:val="left"/>
      <w:pPr>
        <w:tabs>
          <w:tab w:val="num" w:pos="5760"/>
        </w:tabs>
        <w:ind w:left="5760" w:hanging="360"/>
      </w:pPr>
      <w:rPr>
        <w:rFonts w:ascii="Arial" w:hAnsi="Arial" w:hint="default"/>
      </w:rPr>
    </w:lvl>
    <w:lvl w:ilvl="8" w:tplc="FD402FD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C96D34"/>
    <w:multiLevelType w:val="multilevel"/>
    <w:tmpl w:val="6E10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E2318"/>
    <w:multiLevelType w:val="multilevel"/>
    <w:tmpl w:val="0FC0AE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AB2631"/>
    <w:multiLevelType w:val="hybridMultilevel"/>
    <w:tmpl w:val="DD9660C6"/>
    <w:lvl w:ilvl="0" w:tplc="20D6222C">
      <w:start w:val="1"/>
      <w:numFmt w:val="bullet"/>
      <w:lvlText w:val="•"/>
      <w:lvlJc w:val="left"/>
      <w:pPr>
        <w:tabs>
          <w:tab w:val="num" w:pos="720"/>
        </w:tabs>
        <w:ind w:left="720" w:hanging="360"/>
      </w:pPr>
      <w:rPr>
        <w:rFonts w:ascii="Arial" w:hAnsi="Arial" w:hint="default"/>
      </w:rPr>
    </w:lvl>
    <w:lvl w:ilvl="1" w:tplc="42C0113C" w:tentative="1">
      <w:start w:val="1"/>
      <w:numFmt w:val="bullet"/>
      <w:lvlText w:val="•"/>
      <w:lvlJc w:val="left"/>
      <w:pPr>
        <w:tabs>
          <w:tab w:val="num" w:pos="1440"/>
        </w:tabs>
        <w:ind w:left="1440" w:hanging="360"/>
      </w:pPr>
      <w:rPr>
        <w:rFonts w:ascii="Arial" w:hAnsi="Arial" w:hint="default"/>
      </w:rPr>
    </w:lvl>
    <w:lvl w:ilvl="2" w:tplc="A7D87B46" w:tentative="1">
      <w:start w:val="1"/>
      <w:numFmt w:val="bullet"/>
      <w:lvlText w:val="•"/>
      <w:lvlJc w:val="left"/>
      <w:pPr>
        <w:tabs>
          <w:tab w:val="num" w:pos="2160"/>
        </w:tabs>
        <w:ind w:left="2160" w:hanging="360"/>
      </w:pPr>
      <w:rPr>
        <w:rFonts w:ascii="Arial" w:hAnsi="Arial" w:hint="default"/>
      </w:rPr>
    </w:lvl>
    <w:lvl w:ilvl="3" w:tplc="AFBAF12A" w:tentative="1">
      <w:start w:val="1"/>
      <w:numFmt w:val="bullet"/>
      <w:lvlText w:val="•"/>
      <w:lvlJc w:val="left"/>
      <w:pPr>
        <w:tabs>
          <w:tab w:val="num" w:pos="2880"/>
        </w:tabs>
        <w:ind w:left="2880" w:hanging="360"/>
      </w:pPr>
      <w:rPr>
        <w:rFonts w:ascii="Arial" w:hAnsi="Arial" w:hint="default"/>
      </w:rPr>
    </w:lvl>
    <w:lvl w:ilvl="4" w:tplc="8EA60022" w:tentative="1">
      <w:start w:val="1"/>
      <w:numFmt w:val="bullet"/>
      <w:lvlText w:val="•"/>
      <w:lvlJc w:val="left"/>
      <w:pPr>
        <w:tabs>
          <w:tab w:val="num" w:pos="3600"/>
        </w:tabs>
        <w:ind w:left="3600" w:hanging="360"/>
      </w:pPr>
      <w:rPr>
        <w:rFonts w:ascii="Arial" w:hAnsi="Arial" w:hint="default"/>
      </w:rPr>
    </w:lvl>
    <w:lvl w:ilvl="5" w:tplc="5AC4AE68" w:tentative="1">
      <w:start w:val="1"/>
      <w:numFmt w:val="bullet"/>
      <w:lvlText w:val="•"/>
      <w:lvlJc w:val="left"/>
      <w:pPr>
        <w:tabs>
          <w:tab w:val="num" w:pos="4320"/>
        </w:tabs>
        <w:ind w:left="4320" w:hanging="360"/>
      </w:pPr>
      <w:rPr>
        <w:rFonts w:ascii="Arial" w:hAnsi="Arial" w:hint="default"/>
      </w:rPr>
    </w:lvl>
    <w:lvl w:ilvl="6" w:tplc="61C40F9A" w:tentative="1">
      <w:start w:val="1"/>
      <w:numFmt w:val="bullet"/>
      <w:lvlText w:val="•"/>
      <w:lvlJc w:val="left"/>
      <w:pPr>
        <w:tabs>
          <w:tab w:val="num" w:pos="5040"/>
        </w:tabs>
        <w:ind w:left="5040" w:hanging="360"/>
      </w:pPr>
      <w:rPr>
        <w:rFonts w:ascii="Arial" w:hAnsi="Arial" w:hint="default"/>
      </w:rPr>
    </w:lvl>
    <w:lvl w:ilvl="7" w:tplc="CDCCA6FE" w:tentative="1">
      <w:start w:val="1"/>
      <w:numFmt w:val="bullet"/>
      <w:lvlText w:val="•"/>
      <w:lvlJc w:val="left"/>
      <w:pPr>
        <w:tabs>
          <w:tab w:val="num" w:pos="5760"/>
        </w:tabs>
        <w:ind w:left="5760" w:hanging="360"/>
      </w:pPr>
      <w:rPr>
        <w:rFonts w:ascii="Arial" w:hAnsi="Arial" w:hint="default"/>
      </w:rPr>
    </w:lvl>
    <w:lvl w:ilvl="8" w:tplc="C75473A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F47518F"/>
    <w:multiLevelType w:val="hybridMultilevel"/>
    <w:tmpl w:val="232831A8"/>
    <w:lvl w:ilvl="0" w:tplc="4422245A">
      <w:start w:val="1"/>
      <w:numFmt w:val="bullet"/>
      <w:lvlText w:val="•"/>
      <w:lvlJc w:val="left"/>
      <w:pPr>
        <w:tabs>
          <w:tab w:val="num" w:pos="720"/>
        </w:tabs>
        <w:ind w:left="720" w:hanging="360"/>
      </w:pPr>
      <w:rPr>
        <w:rFonts w:ascii="Arial" w:hAnsi="Arial" w:hint="default"/>
      </w:rPr>
    </w:lvl>
    <w:lvl w:ilvl="1" w:tplc="0458EDFC" w:tentative="1">
      <w:start w:val="1"/>
      <w:numFmt w:val="bullet"/>
      <w:lvlText w:val="•"/>
      <w:lvlJc w:val="left"/>
      <w:pPr>
        <w:tabs>
          <w:tab w:val="num" w:pos="1440"/>
        </w:tabs>
        <w:ind w:left="1440" w:hanging="360"/>
      </w:pPr>
      <w:rPr>
        <w:rFonts w:ascii="Arial" w:hAnsi="Arial" w:hint="default"/>
      </w:rPr>
    </w:lvl>
    <w:lvl w:ilvl="2" w:tplc="612EB0BC" w:tentative="1">
      <w:start w:val="1"/>
      <w:numFmt w:val="bullet"/>
      <w:lvlText w:val="•"/>
      <w:lvlJc w:val="left"/>
      <w:pPr>
        <w:tabs>
          <w:tab w:val="num" w:pos="2160"/>
        </w:tabs>
        <w:ind w:left="2160" w:hanging="360"/>
      </w:pPr>
      <w:rPr>
        <w:rFonts w:ascii="Arial" w:hAnsi="Arial" w:hint="default"/>
      </w:rPr>
    </w:lvl>
    <w:lvl w:ilvl="3" w:tplc="9EEAEF4C" w:tentative="1">
      <w:start w:val="1"/>
      <w:numFmt w:val="bullet"/>
      <w:lvlText w:val="•"/>
      <w:lvlJc w:val="left"/>
      <w:pPr>
        <w:tabs>
          <w:tab w:val="num" w:pos="2880"/>
        </w:tabs>
        <w:ind w:left="2880" w:hanging="360"/>
      </w:pPr>
      <w:rPr>
        <w:rFonts w:ascii="Arial" w:hAnsi="Arial" w:hint="default"/>
      </w:rPr>
    </w:lvl>
    <w:lvl w:ilvl="4" w:tplc="E782F9C4" w:tentative="1">
      <w:start w:val="1"/>
      <w:numFmt w:val="bullet"/>
      <w:lvlText w:val="•"/>
      <w:lvlJc w:val="left"/>
      <w:pPr>
        <w:tabs>
          <w:tab w:val="num" w:pos="3600"/>
        </w:tabs>
        <w:ind w:left="3600" w:hanging="360"/>
      </w:pPr>
      <w:rPr>
        <w:rFonts w:ascii="Arial" w:hAnsi="Arial" w:hint="default"/>
      </w:rPr>
    </w:lvl>
    <w:lvl w:ilvl="5" w:tplc="9F3E98AC" w:tentative="1">
      <w:start w:val="1"/>
      <w:numFmt w:val="bullet"/>
      <w:lvlText w:val="•"/>
      <w:lvlJc w:val="left"/>
      <w:pPr>
        <w:tabs>
          <w:tab w:val="num" w:pos="4320"/>
        </w:tabs>
        <w:ind w:left="4320" w:hanging="360"/>
      </w:pPr>
      <w:rPr>
        <w:rFonts w:ascii="Arial" w:hAnsi="Arial" w:hint="default"/>
      </w:rPr>
    </w:lvl>
    <w:lvl w:ilvl="6" w:tplc="AD6CAE4C" w:tentative="1">
      <w:start w:val="1"/>
      <w:numFmt w:val="bullet"/>
      <w:lvlText w:val="•"/>
      <w:lvlJc w:val="left"/>
      <w:pPr>
        <w:tabs>
          <w:tab w:val="num" w:pos="5040"/>
        </w:tabs>
        <w:ind w:left="5040" w:hanging="360"/>
      </w:pPr>
      <w:rPr>
        <w:rFonts w:ascii="Arial" w:hAnsi="Arial" w:hint="default"/>
      </w:rPr>
    </w:lvl>
    <w:lvl w:ilvl="7" w:tplc="42C25882" w:tentative="1">
      <w:start w:val="1"/>
      <w:numFmt w:val="bullet"/>
      <w:lvlText w:val="•"/>
      <w:lvlJc w:val="left"/>
      <w:pPr>
        <w:tabs>
          <w:tab w:val="num" w:pos="5760"/>
        </w:tabs>
        <w:ind w:left="5760" w:hanging="360"/>
      </w:pPr>
      <w:rPr>
        <w:rFonts w:ascii="Arial" w:hAnsi="Arial" w:hint="default"/>
      </w:rPr>
    </w:lvl>
    <w:lvl w:ilvl="8" w:tplc="084243F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FCA55A2"/>
    <w:multiLevelType w:val="hybridMultilevel"/>
    <w:tmpl w:val="D8467206"/>
    <w:lvl w:ilvl="0" w:tplc="E012AD4E">
      <w:start w:val="1"/>
      <w:numFmt w:val="bullet"/>
      <w:lvlText w:val="•"/>
      <w:lvlJc w:val="left"/>
      <w:pPr>
        <w:tabs>
          <w:tab w:val="num" w:pos="720"/>
        </w:tabs>
        <w:ind w:left="720" w:hanging="360"/>
      </w:pPr>
      <w:rPr>
        <w:rFonts w:ascii="Arial" w:hAnsi="Arial" w:hint="default"/>
      </w:rPr>
    </w:lvl>
    <w:lvl w:ilvl="1" w:tplc="0AF0FC86" w:tentative="1">
      <w:start w:val="1"/>
      <w:numFmt w:val="bullet"/>
      <w:lvlText w:val="•"/>
      <w:lvlJc w:val="left"/>
      <w:pPr>
        <w:tabs>
          <w:tab w:val="num" w:pos="1440"/>
        </w:tabs>
        <w:ind w:left="1440" w:hanging="360"/>
      </w:pPr>
      <w:rPr>
        <w:rFonts w:ascii="Arial" w:hAnsi="Arial" w:hint="default"/>
      </w:rPr>
    </w:lvl>
    <w:lvl w:ilvl="2" w:tplc="62E686C8" w:tentative="1">
      <w:start w:val="1"/>
      <w:numFmt w:val="bullet"/>
      <w:lvlText w:val="•"/>
      <w:lvlJc w:val="left"/>
      <w:pPr>
        <w:tabs>
          <w:tab w:val="num" w:pos="2160"/>
        </w:tabs>
        <w:ind w:left="2160" w:hanging="360"/>
      </w:pPr>
      <w:rPr>
        <w:rFonts w:ascii="Arial" w:hAnsi="Arial" w:hint="default"/>
      </w:rPr>
    </w:lvl>
    <w:lvl w:ilvl="3" w:tplc="4D4E08C8" w:tentative="1">
      <w:start w:val="1"/>
      <w:numFmt w:val="bullet"/>
      <w:lvlText w:val="•"/>
      <w:lvlJc w:val="left"/>
      <w:pPr>
        <w:tabs>
          <w:tab w:val="num" w:pos="2880"/>
        </w:tabs>
        <w:ind w:left="2880" w:hanging="360"/>
      </w:pPr>
      <w:rPr>
        <w:rFonts w:ascii="Arial" w:hAnsi="Arial" w:hint="default"/>
      </w:rPr>
    </w:lvl>
    <w:lvl w:ilvl="4" w:tplc="1FE8724C" w:tentative="1">
      <w:start w:val="1"/>
      <w:numFmt w:val="bullet"/>
      <w:lvlText w:val="•"/>
      <w:lvlJc w:val="left"/>
      <w:pPr>
        <w:tabs>
          <w:tab w:val="num" w:pos="3600"/>
        </w:tabs>
        <w:ind w:left="3600" w:hanging="360"/>
      </w:pPr>
      <w:rPr>
        <w:rFonts w:ascii="Arial" w:hAnsi="Arial" w:hint="default"/>
      </w:rPr>
    </w:lvl>
    <w:lvl w:ilvl="5" w:tplc="5C78C034" w:tentative="1">
      <w:start w:val="1"/>
      <w:numFmt w:val="bullet"/>
      <w:lvlText w:val="•"/>
      <w:lvlJc w:val="left"/>
      <w:pPr>
        <w:tabs>
          <w:tab w:val="num" w:pos="4320"/>
        </w:tabs>
        <w:ind w:left="4320" w:hanging="360"/>
      </w:pPr>
      <w:rPr>
        <w:rFonts w:ascii="Arial" w:hAnsi="Arial" w:hint="default"/>
      </w:rPr>
    </w:lvl>
    <w:lvl w:ilvl="6" w:tplc="2E980D88" w:tentative="1">
      <w:start w:val="1"/>
      <w:numFmt w:val="bullet"/>
      <w:lvlText w:val="•"/>
      <w:lvlJc w:val="left"/>
      <w:pPr>
        <w:tabs>
          <w:tab w:val="num" w:pos="5040"/>
        </w:tabs>
        <w:ind w:left="5040" w:hanging="360"/>
      </w:pPr>
      <w:rPr>
        <w:rFonts w:ascii="Arial" w:hAnsi="Arial" w:hint="default"/>
      </w:rPr>
    </w:lvl>
    <w:lvl w:ilvl="7" w:tplc="9AEE3BB8" w:tentative="1">
      <w:start w:val="1"/>
      <w:numFmt w:val="bullet"/>
      <w:lvlText w:val="•"/>
      <w:lvlJc w:val="left"/>
      <w:pPr>
        <w:tabs>
          <w:tab w:val="num" w:pos="5760"/>
        </w:tabs>
        <w:ind w:left="5760" w:hanging="360"/>
      </w:pPr>
      <w:rPr>
        <w:rFonts w:ascii="Arial" w:hAnsi="Arial" w:hint="default"/>
      </w:rPr>
    </w:lvl>
    <w:lvl w:ilvl="8" w:tplc="61708AF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2DA6F70"/>
    <w:multiLevelType w:val="hybridMultilevel"/>
    <w:tmpl w:val="E0162D88"/>
    <w:lvl w:ilvl="0" w:tplc="4232D996">
      <w:start w:val="1"/>
      <w:numFmt w:val="bullet"/>
      <w:lvlText w:val="•"/>
      <w:lvlJc w:val="left"/>
      <w:pPr>
        <w:tabs>
          <w:tab w:val="num" w:pos="720"/>
        </w:tabs>
        <w:ind w:left="720" w:hanging="360"/>
      </w:pPr>
      <w:rPr>
        <w:rFonts w:ascii="Arial" w:hAnsi="Arial" w:hint="default"/>
      </w:rPr>
    </w:lvl>
    <w:lvl w:ilvl="1" w:tplc="DC60DC8C" w:tentative="1">
      <w:start w:val="1"/>
      <w:numFmt w:val="bullet"/>
      <w:lvlText w:val="•"/>
      <w:lvlJc w:val="left"/>
      <w:pPr>
        <w:tabs>
          <w:tab w:val="num" w:pos="1440"/>
        </w:tabs>
        <w:ind w:left="1440" w:hanging="360"/>
      </w:pPr>
      <w:rPr>
        <w:rFonts w:ascii="Arial" w:hAnsi="Arial" w:hint="default"/>
      </w:rPr>
    </w:lvl>
    <w:lvl w:ilvl="2" w:tplc="92E26D22" w:tentative="1">
      <w:start w:val="1"/>
      <w:numFmt w:val="bullet"/>
      <w:lvlText w:val="•"/>
      <w:lvlJc w:val="left"/>
      <w:pPr>
        <w:tabs>
          <w:tab w:val="num" w:pos="2160"/>
        </w:tabs>
        <w:ind w:left="2160" w:hanging="360"/>
      </w:pPr>
      <w:rPr>
        <w:rFonts w:ascii="Arial" w:hAnsi="Arial" w:hint="default"/>
      </w:rPr>
    </w:lvl>
    <w:lvl w:ilvl="3" w:tplc="2D965A7C" w:tentative="1">
      <w:start w:val="1"/>
      <w:numFmt w:val="bullet"/>
      <w:lvlText w:val="•"/>
      <w:lvlJc w:val="left"/>
      <w:pPr>
        <w:tabs>
          <w:tab w:val="num" w:pos="2880"/>
        </w:tabs>
        <w:ind w:left="2880" w:hanging="360"/>
      </w:pPr>
      <w:rPr>
        <w:rFonts w:ascii="Arial" w:hAnsi="Arial" w:hint="default"/>
      </w:rPr>
    </w:lvl>
    <w:lvl w:ilvl="4" w:tplc="C2D055A6" w:tentative="1">
      <w:start w:val="1"/>
      <w:numFmt w:val="bullet"/>
      <w:lvlText w:val="•"/>
      <w:lvlJc w:val="left"/>
      <w:pPr>
        <w:tabs>
          <w:tab w:val="num" w:pos="3600"/>
        </w:tabs>
        <w:ind w:left="3600" w:hanging="360"/>
      </w:pPr>
      <w:rPr>
        <w:rFonts w:ascii="Arial" w:hAnsi="Arial" w:hint="default"/>
      </w:rPr>
    </w:lvl>
    <w:lvl w:ilvl="5" w:tplc="5AA2770C" w:tentative="1">
      <w:start w:val="1"/>
      <w:numFmt w:val="bullet"/>
      <w:lvlText w:val="•"/>
      <w:lvlJc w:val="left"/>
      <w:pPr>
        <w:tabs>
          <w:tab w:val="num" w:pos="4320"/>
        </w:tabs>
        <w:ind w:left="4320" w:hanging="360"/>
      </w:pPr>
      <w:rPr>
        <w:rFonts w:ascii="Arial" w:hAnsi="Arial" w:hint="default"/>
      </w:rPr>
    </w:lvl>
    <w:lvl w:ilvl="6" w:tplc="8A22DC1A" w:tentative="1">
      <w:start w:val="1"/>
      <w:numFmt w:val="bullet"/>
      <w:lvlText w:val="•"/>
      <w:lvlJc w:val="left"/>
      <w:pPr>
        <w:tabs>
          <w:tab w:val="num" w:pos="5040"/>
        </w:tabs>
        <w:ind w:left="5040" w:hanging="360"/>
      </w:pPr>
      <w:rPr>
        <w:rFonts w:ascii="Arial" w:hAnsi="Arial" w:hint="default"/>
      </w:rPr>
    </w:lvl>
    <w:lvl w:ilvl="7" w:tplc="4C744D0A" w:tentative="1">
      <w:start w:val="1"/>
      <w:numFmt w:val="bullet"/>
      <w:lvlText w:val="•"/>
      <w:lvlJc w:val="left"/>
      <w:pPr>
        <w:tabs>
          <w:tab w:val="num" w:pos="5760"/>
        </w:tabs>
        <w:ind w:left="5760" w:hanging="360"/>
      </w:pPr>
      <w:rPr>
        <w:rFonts w:ascii="Arial" w:hAnsi="Arial" w:hint="default"/>
      </w:rPr>
    </w:lvl>
    <w:lvl w:ilvl="8" w:tplc="070E18D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5690CD5"/>
    <w:multiLevelType w:val="hybridMultilevel"/>
    <w:tmpl w:val="1C565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5517010">
    <w:abstractNumId w:val="5"/>
  </w:num>
  <w:num w:numId="2" w16cid:durableId="2105302951">
    <w:abstractNumId w:val="3"/>
  </w:num>
  <w:num w:numId="3" w16cid:durableId="792401532">
    <w:abstractNumId w:val="2"/>
  </w:num>
  <w:num w:numId="4" w16cid:durableId="1357344796">
    <w:abstractNumId w:val="4"/>
  </w:num>
  <w:num w:numId="5" w16cid:durableId="403600598">
    <w:abstractNumId w:val="1"/>
  </w:num>
  <w:num w:numId="6" w16cid:durableId="561670769">
    <w:abstractNumId w:val="0"/>
  </w:num>
  <w:num w:numId="7" w16cid:durableId="1629318246">
    <w:abstractNumId w:val="15"/>
  </w:num>
  <w:num w:numId="8" w16cid:durableId="1898004710">
    <w:abstractNumId w:val="25"/>
  </w:num>
  <w:num w:numId="9" w16cid:durableId="1391071640">
    <w:abstractNumId w:val="23"/>
  </w:num>
  <w:num w:numId="10" w16cid:durableId="154029080">
    <w:abstractNumId w:val="14"/>
  </w:num>
  <w:num w:numId="11" w16cid:durableId="903830636">
    <w:abstractNumId w:val="16"/>
  </w:num>
  <w:num w:numId="12" w16cid:durableId="1031733254">
    <w:abstractNumId w:val="10"/>
  </w:num>
  <w:num w:numId="13" w16cid:durableId="1275674493">
    <w:abstractNumId w:val="7"/>
  </w:num>
  <w:num w:numId="14" w16cid:durableId="102310842">
    <w:abstractNumId w:val="6"/>
  </w:num>
  <w:num w:numId="15" w16cid:durableId="1483691431">
    <w:abstractNumId w:val="24"/>
  </w:num>
  <w:num w:numId="16" w16cid:durableId="2002736540">
    <w:abstractNumId w:val="22"/>
  </w:num>
  <w:num w:numId="17" w16cid:durableId="65808349">
    <w:abstractNumId w:val="19"/>
  </w:num>
  <w:num w:numId="18" w16cid:durableId="902907068">
    <w:abstractNumId w:val="17"/>
  </w:num>
  <w:num w:numId="19" w16cid:durableId="439686904">
    <w:abstractNumId w:val="13"/>
  </w:num>
  <w:num w:numId="20" w16cid:durableId="973412212">
    <w:abstractNumId w:val="26"/>
  </w:num>
  <w:num w:numId="21" w16cid:durableId="362826857">
    <w:abstractNumId w:val="9"/>
  </w:num>
  <w:num w:numId="22" w16cid:durableId="1129591891">
    <w:abstractNumId w:val="20"/>
  </w:num>
  <w:num w:numId="23" w16cid:durableId="652032069">
    <w:abstractNumId w:val="27"/>
  </w:num>
  <w:num w:numId="24" w16cid:durableId="1744331048">
    <w:abstractNumId w:val="18"/>
  </w:num>
  <w:num w:numId="25" w16cid:durableId="337735115">
    <w:abstractNumId w:val="21"/>
  </w:num>
  <w:num w:numId="26" w16cid:durableId="2092191385">
    <w:abstractNumId w:val="12"/>
  </w:num>
  <w:num w:numId="27" w16cid:durableId="1452280691">
    <w:abstractNumId w:val="27"/>
  </w:num>
  <w:num w:numId="28" w16cid:durableId="382756685">
    <w:abstractNumId w:val="27"/>
  </w:num>
  <w:num w:numId="29" w16cid:durableId="790636200">
    <w:abstractNumId w:val="8"/>
  </w:num>
  <w:num w:numId="30" w16cid:durableId="324477502">
    <w:abstractNumId w:val="11"/>
  </w:num>
  <w:num w:numId="31" w16cid:durableId="44183807">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C49"/>
    <w:rsid w:val="00001424"/>
    <w:rsid w:val="00002BAC"/>
    <w:rsid w:val="000046DF"/>
    <w:rsid w:val="00006129"/>
    <w:rsid w:val="00007FBA"/>
    <w:rsid w:val="00010137"/>
    <w:rsid w:val="0001267F"/>
    <w:rsid w:val="0001392A"/>
    <w:rsid w:val="0002278F"/>
    <w:rsid w:val="00023E27"/>
    <w:rsid w:val="00034025"/>
    <w:rsid w:val="000370A8"/>
    <w:rsid w:val="00046A16"/>
    <w:rsid w:val="000511B9"/>
    <w:rsid w:val="0005454E"/>
    <w:rsid w:val="000650BD"/>
    <w:rsid w:val="00066971"/>
    <w:rsid w:val="000700EA"/>
    <w:rsid w:val="0007497D"/>
    <w:rsid w:val="000802FF"/>
    <w:rsid w:val="000A1396"/>
    <w:rsid w:val="000A471A"/>
    <w:rsid w:val="000A62FD"/>
    <w:rsid w:val="000B03B5"/>
    <w:rsid w:val="000B0BAC"/>
    <w:rsid w:val="000B3537"/>
    <w:rsid w:val="000B703D"/>
    <w:rsid w:val="000B70E9"/>
    <w:rsid w:val="000C34D3"/>
    <w:rsid w:val="000C3A89"/>
    <w:rsid w:val="000C3AE9"/>
    <w:rsid w:val="000C54E6"/>
    <w:rsid w:val="000C58C8"/>
    <w:rsid w:val="000C5C35"/>
    <w:rsid w:val="000D2137"/>
    <w:rsid w:val="000D2475"/>
    <w:rsid w:val="000D58A2"/>
    <w:rsid w:val="000E1B09"/>
    <w:rsid w:val="000E2F43"/>
    <w:rsid w:val="000E663A"/>
    <w:rsid w:val="000F09B0"/>
    <w:rsid w:val="000F1E17"/>
    <w:rsid w:val="000F24A0"/>
    <w:rsid w:val="0010318E"/>
    <w:rsid w:val="001034A5"/>
    <w:rsid w:val="001068D8"/>
    <w:rsid w:val="00113FEE"/>
    <w:rsid w:val="001147FC"/>
    <w:rsid w:val="001158F8"/>
    <w:rsid w:val="001220FF"/>
    <w:rsid w:val="0012354C"/>
    <w:rsid w:val="001273B8"/>
    <w:rsid w:val="00130C6B"/>
    <w:rsid w:val="00130CE0"/>
    <w:rsid w:val="001333C5"/>
    <w:rsid w:val="00145045"/>
    <w:rsid w:val="00147486"/>
    <w:rsid w:val="001512CA"/>
    <w:rsid w:val="00152E81"/>
    <w:rsid w:val="0015304A"/>
    <w:rsid w:val="00154260"/>
    <w:rsid w:val="001560F4"/>
    <w:rsid w:val="00157361"/>
    <w:rsid w:val="0016136D"/>
    <w:rsid w:val="0016166A"/>
    <w:rsid w:val="0016408B"/>
    <w:rsid w:val="001650FD"/>
    <w:rsid w:val="00167298"/>
    <w:rsid w:val="00175D8C"/>
    <w:rsid w:val="00180D07"/>
    <w:rsid w:val="00184093"/>
    <w:rsid w:val="00187552"/>
    <w:rsid w:val="00187A89"/>
    <w:rsid w:val="00191F79"/>
    <w:rsid w:val="0019379D"/>
    <w:rsid w:val="001960C1"/>
    <w:rsid w:val="00197862"/>
    <w:rsid w:val="001A11B2"/>
    <w:rsid w:val="001A6423"/>
    <w:rsid w:val="001A6C5F"/>
    <w:rsid w:val="001B0C88"/>
    <w:rsid w:val="001B4494"/>
    <w:rsid w:val="001C59A1"/>
    <w:rsid w:val="001C6FCF"/>
    <w:rsid w:val="001D3095"/>
    <w:rsid w:val="001D7055"/>
    <w:rsid w:val="001D74A8"/>
    <w:rsid w:val="001E0994"/>
    <w:rsid w:val="001F0866"/>
    <w:rsid w:val="001F77AB"/>
    <w:rsid w:val="00200433"/>
    <w:rsid w:val="0020111D"/>
    <w:rsid w:val="00204B98"/>
    <w:rsid w:val="00206A31"/>
    <w:rsid w:val="00206EF9"/>
    <w:rsid w:val="00207146"/>
    <w:rsid w:val="0021329A"/>
    <w:rsid w:val="00213389"/>
    <w:rsid w:val="00213BB5"/>
    <w:rsid w:val="002220EE"/>
    <w:rsid w:val="00233D9B"/>
    <w:rsid w:val="00234E7D"/>
    <w:rsid w:val="00247250"/>
    <w:rsid w:val="00250B0B"/>
    <w:rsid w:val="0025281B"/>
    <w:rsid w:val="0025708A"/>
    <w:rsid w:val="00261C24"/>
    <w:rsid w:val="00261C85"/>
    <w:rsid w:val="0026378A"/>
    <w:rsid w:val="0026420C"/>
    <w:rsid w:val="0027001C"/>
    <w:rsid w:val="002704B0"/>
    <w:rsid w:val="002724F2"/>
    <w:rsid w:val="0027320A"/>
    <w:rsid w:val="002801FF"/>
    <w:rsid w:val="00280BAF"/>
    <w:rsid w:val="002839C1"/>
    <w:rsid w:val="00285A3D"/>
    <w:rsid w:val="00286112"/>
    <w:rsid w:val="00286D68"/>
    <w:rsid w:val="00291EA2"/>
    <w:rsid w:val="00293AD4"/>
    <w:rsid w:val="00293C01"/>
    <w:rsid w:val="00297C58"/>
    <w:rsid w:val="002B65DB"/>
    <w:rsid w:val="002C11C4"/>
    <w:rsid w:val="002C1DB1"/>
    <w:rsid w:val="002C4654"/>
    <w:rsid w:val="002C64AF"/>
    <w:rsid w:val="002D239C"/>
    <w:rsid w:val="002D7BA2"/>
    <w:rsid w:val="002E1FCC"/>
    <w:rsid w:val="002E2403"/>
    <w:rsid w:val="002E44FF"/>
    <w:rsid w:val="002F2905"/>
    <w:rsid w:val="002F2E2A"/>
    <w:rsid w:val="002F4A25"/>
    <w:rsid w:val="002F725B"/>
    <w:rsid w:val="00300CCD"/>
    <w:rsid w:val="003032FE"/>
    <w:rsid w:val="0030704D"/>
    <w:rsid w:val="0031034C"/>
    <w:rsid w:val="00310D26"/>
    <w:rsid w:val="00315572"/>
    <w:rsid w:val="003176DC"/>
    <w:rsid w:val="00317EB8"/>
    <w:rsid w:val="00322135"/>
    <w:rsid w:val="003242E9"/>
    <w:rsid w:val="00324551"/>
    <w:rsid w:val="00327B66"/>
    <w:rsid w:val="003302FF"/>
    <w:rsid w:val="00334FF5"/>
    <w:rsid w:val="00340F94"/>
    <w:rsid w:val="00346F2F"/>
    <w:rsid w:val="003551D2"/>
    <w:rsid w:val="00371DFD"/>
    <w:rsid w:val="00376480"/>
    <w:rsid w:val="00384326"/>
    <w:rsid w:val="00391F17"/>
    <w:rsid w:val="00393495"/>
    <w:rsid w:val="0039448C"/>
    <w:rsid w:val="00396D52"/>
    <w:rsid w:val="003A00D9"/>
    <w:rsid w:val="003A0150"/>
    <w:rsid w:val="003A2BB9"/>
    <w:rsid w:val="003A4495"/>
    <w:rsid w:val="003B23A1"/>
    <w:rsid w:val="003B4792"/>
    <w:rsid w:val="003B4B5C"/>
    <w:rsid w:val="003C6EB5"/>
    <w:rsid w:val="003D2E8F"/>
    <w:rsid w:val="003D2F6C"/>
    <w:rsid w:val="003D3496"/>
    <w:rsid w:val="003D4302"/>
    <w:rsid w:val="003D6BF5"/>
    <w:rsid w:val="003E2654"/>
    <w:rsid w:val="00400A48"/>
    <w:rsid w:val="004031AA"/>
    <w:rsid w:val="0040776E"/>
    <w:rsid w:val="00407FB8"/>
    <w:rsid w:val="00411CF3"/>
    <w:rsid w:val="00412AEC"/>
    <w:rsid w:val="004178A7"/>
    <w:rsid w:val="00425CBB"/>
    <w:rsid w:val="004270F7"/>
    <w:rsid w:val="004352CE"/>
    <w:rsid w:val="004378E5"/>
    <w:rsid w:val="0044182B"/>
    <w:rsid w:val="00447FFC"/>
    <w:rsid w:val="004536C1"/>
    <w:rsid w:val="00456871"/>
    <w:rsid w:val="004613ED"/>
    <w:rsid w:val="0046306D"/>
    <w:rsid w:val="00464F12"/>
    <w:rsid w:val="00465359"/>
    <w:rsid w:val="0047296F"/>
    <w:rsid w:val="00472ABE"/>
    <w:rsid w:val="00475741"/>
    <w:rsid w:val="004757A3"/>
    <w:rsid w:val="00476917"/>
    <w:rsid w:val="00484DFA"/>
    <w:rsid w:val="00490CC6"/>
    <w:rsid w:val="004930E0"/>
    <w:rsid w:val="00493B21"/>
    <w:rsid w:val="00494854"/>
    <w:rsid w:val="0049548B"/>
    <w:rsid w:val="004A10D8"/>
    <w:rsid w:val="004A276E"/>
    <w:rsid w:val="004A35A3"/>
    <w:rsid w:val="004A3A06"/>
    <w:rsid w:val="004A5668"/>
    <w:rsid w:val="004B177C"/>
    <w:rsid w:val="004B233A"/>
    <w:rsid w:val="004B29A4"/>
    <w:rsid w:val="004B7169"/>
    <w:rsid w:val="004C2C0C"/>
    <w:rsid w:val="004D14C4"/>
    <w:rsid w:val="004D3042"/>
    <w:rsid w:val="004D5FDF"/>
    <w:rsid w:val="004D6552"/>
    <w:rsid w:val="004E4BCF"/>
    <w:rsid w:val="004E4EFC"/>
    <w:rsid w:val="004E55E7"/>
    <w:rsid w:val="004F0B88"/>
    <w:rsid w:val="004F52E7"/>
    <w:rsid w:val="004F7271"/>
    <w:rsid w:val="00500919"/>
    <w:rsid w:val="00500BAC"/>
    <w:rsid w:val="00505562"/>
    <w:rsid w:val="005063D4"/>
    <w:rsid w:val="00511189"/>
    <w:rsid w:val="00513079"/>
    <w:rsid w:val="00514C35"/>
    <w:rsid w:val="00514DDD"/>
    <w:rsid w:val="005153E7"/>
    <w:rsid w:val="0051711D"/>
    <w:rsid w:val="005207F1"/>
    <w:rsid w:val="00520F92"/>
    <w:rsid w:val="005215DC"/>
    <w:rsid w:val="005238F1"/>
    <w:rsid w:val="0052524B"/>
    <w:rsid w:val="0052566F"/>
    <w:rsid w:val="00530D43"/>
    <w:rsid w:val="00532335"/>
    <w:rsid w:val="005475B5"/>
    <w:rsid w:val="00556722"/>
    <w:rsid w:val="0055732C"/>
    <w:rsid w:val="00560158"/>
    <w:rsid w:val="00561A8C"/>
    <w:rsid w:val="00562182"/>
    <w:rsid w:val="00566C48"/>
    <w:rsid w:val="00571213"/>
    <w:rsid w:val="00572FAE"/>
    <w:rsid w:val="00574EA1"/>
    <w:rsid w:val="0058051E"/>
    <w:rsid w:val="00581BA0"/>
    <w:rsid w:val="00583BE0"/>
    <w:rsid w:val="00590A20"/>
    <w:rsid w:val="00590D74"/>
    <w:rsid w:val="0059160D"/>
    <w:rsid w:val="00591FC7"/>
    <w:rsid w:val="00592DA0"/>
    <w:rsid w:val="0059563C"/>
    <w:rsid w:val="005A013C"/>
    <w:rsid w:val="005A1E33"/>
    <w:rsid w:val="005A5451"/>
    <w:rsid w:val="005A611D"/>
    <w:rsid w:val="005B78DF"/>
    <w:rsid w:val="005B7CED"/>
    <w:rsid w:val="005C16E3"/>
    <w:rsid w:val="005C5886"/>
    <w:rsid w:val="005D1C41"/>
    <w:rsid w:val="005D35C3"/>
    <w:rsid w:val="005D43C1"/>
    <w:rsid w:val="005E2615"/>
    <w:rsid w:val="005E315E"/>
    <w:rsid w:val="00604FF9"/>
    <w:rsid w:val="0060620A"/>
    <w:rsid w:val="00606BB6"/>
    <w:rsid w:val="00610B50"/>
    <w:rsid w:val="006118EE"/>
    <w:rsid w:val="006122E3"/>
    <w:rsid w:val="0061450A"/>
    <w:rsid w:val="00615293"/>
    <w:rsid w:val="00621802"/>
    <w:rsid w:val="0062184B"/>
    <w:rsid w:val="00623891"/>
    <w:rsid w:val="00631570"/>
    <w:rsid w:val="00632684"/>
    <w:rsid w:val="00636A2A"/>
    <w:rsid w:val="00636DF6"/>
    <w:rsid w:val="006376ED"/>
    <w:rsid w:val="006432C4"/>
    <w:rsid w:val="006466B4"/>
    <w:rsid w:val="00652710"/>
    <w:rsid w:val="00662097"/>
    <w:rsid w:val="0066518B"/>
    <w:rsid w:val="006656E3"/>
    <w:rsid w:val="0067174F"/>
    <w:rsid w:val="0067316A"/>
    <w:rsid w:val="0067582D"/>
    <w:rsid w:val="00675D64"/>
    <w:rsid w:val="00676692"/>
    <w:rsid w:val="00682600"/>
    <w:rsid w:val="006841D0"/>
    <w:rsid w:val="00684FA2"/>
    <w:rsid w:val="00693FA9"/>
    <w:rsid w:val="006A120A"/>
    <w:rsid w:val="006A35A5"/>
    <w:rsid w:val="006A372F"/>
    <w:rsid w:val="006A436F"/>
    <w:rsid w:val="006A65BE"/>
    <w:rsid w:val="006A76B7"/>
    <w:rsid w:val="006B23A2"/>
    <w:rsid w:val="006B2E6B"/>
    <w:rsid w:val="006B4940"/>
    <w:rsid w:val="006C1217"/>
    <w:rsid w:val="006C445F"/>
    <w:rsid w:val="006C5389"/>
    <w:rsid w:val="006C596F"/>
    <w:rsid w:val="006C7A7B"/>
    <w:rsid w:val="006C7D30"/>
    <w:rsid w:val="006D1E7D"/>
    <w:rsid w:val="006D3D67"/>
    <w:rsid w:val="006D4583"/>
    <w:rsid w:val="006D6E5A"/>
    <w:rsid w:val="006E2DFB"/>
    <w:rsid w:val="006E4183"/>
    <w:rsid w:val="006E6742"/>
    <w:rsid w:val="006E7874"/>
    <w:rsid w:val="006E79AF"/>
    <w:rsid w:val="006F2533"/>
    <w:rsid w:val="006F264D"/>
    <w:rsid w:val="006F2C7D"/>
    <w:rsid w:val="006F3E3E"/>
    <w:rsid w:val="006F3F9E"/>
    <w:rsid w:val="006F6461"/>
    <w:rsid w:val="006F68D3"/>
    <w:rsid w:val="00702ED8"/>
    <w:rsid w:val="00702EEF"/>
    <w:rsid w:val="00704425"/>
    <w:rsid w:val="00704B0A"/>
    <w:rsid w:val="00705A7F"/>
    <w:rsid w:val="00707D4D"/>
    <w:rsid w:val="00707F7B"/>
    <w:rsid w:val="0071487C"/>
    <w:rsid w:val="007203F4"/>
    <w:rsid w:val="0072075B"/>
    <w:rsid w:val="0072331A"/>
    <w:rsid w:val="00724D34"/>
    <w:rsid w:val="00726ABE"/>
    <w:rsid w:val="00732139"/>
    <w:rsid w:val="00732F0D"/>
    <w:rsid w:val="0073363F"/>
    <w:rsid w:val="007338EB"/>
    <w:rsid w:val="00733A9A"/>
    <w:rsid w:val="007341E2"/>
    <w:rsid w:val="007423B7"/>
    <w:rsid w:val="00743898"/>
    <w:rsid w:val="00744934"/>
    <w:rsid w:val="007536DE"/>
    <w:rsid w:val="0075553D"/>
    <w:rsid w:val="00757B3B"/>
    <w:rsid w:val="00762BC0"/>
    <w:rsid w:val="00765FF1"/>
    <w:rsid w:val="007666A4"/>
    <w:rsid w:val="00773D3E"/>
    <w:rsid w:val="00774EBC"/>
    <w:rsid w:val="007755FD"/>
    <w:rsid w:val="00777A5E"/>
    <w:rsid w:val="00781A51"/>
    <w:rsid w:val="007839CF"/>
    <w:rsid w:val="00792452"/>
    <w:rsid w:val="00796C2C"/>
    <w:rsid w:val="0079776E"/>
    <w:rsid w:val="007A1977"/>
    <w:rsid w:val="007A4FE5"/>
    <w:rsid w:val="007A50AC"/>
    <w:rsid w:val="007B0111"/>
    <w:rsid w:val="007B14A2"/>
    <w:rsid w:val="007B2083"/>
    <w:rsid w:val="007B22AC"/>
    <w:rsid w:val="007B74EF"/>
    <w:rsid w:val="007C06C8"/>
    <w:rsid w:val="007C2D49"/>
    <w:rsid w:val="007C412D"/>
    <w:rsid w:val="007C6003"/>
    <w:rsid w:val="007D097A"/>
    <w:rsid w:val="007D4D44"/>
    <w:rsid w:val="007E404D"/>
    <w:rsid w:val="007E6E7E"/>
    <w:rsid w:val="007F3E8B"/>
    <w:rsid w:val="007F5DF2"/>
    <w:rsid w:val="00801022"/>
    <w:rsid w:val="00801A03"/>
    <w:rsid w:val="008025ED"/>
    <w:rsid w:val="00806271"/>
    <w:rsid w:val="0081104F"/>
    <w:rsid w:val="00811F78"/>
    <w:rsid w:val="00813691"/>
    <w:rsid w:val="008165C1"/>
    <w:rsid w:val="00816658"/>
    <w:rsid w:val="008206E2"/>
    <w:rsid w:val="008238D0"/>
    <w:rsid w:val="00825FFC"/>
    <w:rsid w:val="00832054"/>
    <w:rsid w:val="008328F1"/>
    <w:rsid w:val="008346A3"/>
    <w:rsid w:val="00836B60"/>
    <w:rsid w:val="00837EAF"/>
    <w:rsid w:val="00841435"/>
    <w:rsid w:val="0084253B"/>
    <w:rsid w:val="00847CCD"/>
    <w:rsid w:val="00854262"/>
    <w:rsid w:val="00855050"/>
    <w:rsid w:val="00856240"/>
    <w:rsid w:val="008563A1"/>
    <w:rsid w:val="00856F70"/>
    <w:rsid w:val="008606F4"/>
    <w:rsid w:val="008657AE"/>
    <w:rsid w:val="00870C30"/>
    <w:rsid w:val="00874533"/>
    <w:rsid w:val="008748A0"/>
    <w:rsid w:val="008760CC"/>
    <w:rsid w:val="0087682C"/>
    <w:rsid w:val="00876C39"/>
    <w:rsid w:val="008805F0"/>
    <w:rsid w:val="0088283D"/>
    <w:rsid w:val="00886E1F"/>
    <w:rsid w:val="00890D7B"/>
    <w:rsid w:val="00892B4A"/>
    <w:rsid w:val="008937D2"/>
    <w:rsid w:val="00895DD0"/>
    <w:rsid w:val="00895DEF"/>
    <w:rsid w:val="00896D34"/>
    <w:rsid w:val="008A07FA"/>
    <w:rsid w:val="008A1836"/>
    <w:rsid w:val="008A406A"/>
    <w:rsid w:val="008A4613"/>
    <w:rsid w:val="008A4A6A"/>
    <w:rsid w:val="008B6185"/>
    <w:rsid w:val="008C1681"/>
    <w:rsid w:val="008C458B"/>
    <w:rsid w:val="008C79BE"/>
    <w:rsid w:val="008D023E"/>
    <w:rsid w:val="008D3562"/>
    <w:rsid w:val="008D4F28"/>
    <w:rsid w:val="008D593E"/>
    <w:rsid w:val="008E14CE"/>
    <w:rsid w:val="008E1D4F"/>
    <w:rsid w:val="008E36B1"/>
    <w:rsid w:val="008E6666"/>
    <w:rsid w:val="008F08A2"/>
    <w:rsid w:val="009060FD"/>
    <w:rsid w:val="0091546B"/>
    <w:rsid w:val="00917AF1"/>
    <w:rsid w:val="00920522"/>
    <w:rsid w:val="009234D8"/>
    <w:rsid w:val="00923BBA"/>
    <w:rsid w:val="00927CA9"/>
    <w:rsid w:val="00934F02"/>
    <w:rsid w:val="0093734A"/>
    <w:rsid w:val="00941732"/>
    <w:rsid w:val="009438E9"/>
    <w:rsid w:val="009470ED"/>
    <w:rsid w:val="009540E3"/>
    <w:rsid w:val="00955BEE"/>
    <w:rsid w:val="00956C22"/>
    <w:rsid w:val="00956DFC"/>
    <w:rsid w:val="00957DDE"/>
    <w:rsid w:val="0096082A"/>
    <w:rsid w:val="009609F1"/>
    <w:rsid w:val="00961826"/>
    <w:rsid w:val="00961C94"/>
    <w:rsid w:val="00961F2C"/>
    <w:rsid w:val="00963B7D"/>
    <w:rsid w:val="009706DB"/>
    <w:rsid w:val="009719D2"/>
    <w:rsid w:val="00973989"/>
    <w:rsid w:val="009845FC"/>
    <w:rsid w:val="00984678"/>
    <w:rsid w:val="00985823"/>
    <w:rsid w:val="009909F3"/>
    <w:rsid w:val="00993461"/>
    <w:rsid w:val="00994BD8"/>
    <w:rsid w:val="00996A04"/>
    <w:rsid w:val="009A4396"/>
    <w:rsid w:val="009A501D"/>
    <w:rsid w:val="009B22C1"/>
    <w:rsid w:val="009B4FC7"/>
    <w:rsid w:val="009B7338"/>
    <w:rsid w:val="009C2648"/>
    <w:rsid w:val="009C598B"/>
    <w:rsid w:val="009C5E70"/>
    <w:rsid w:val="009C7F1B"/>
    <w:rsid w:val="009D17CA"/>
    <w:rsid w:val="009D1BE7"/>
    <w:rsid w:val="009D28EC"/>
    <w:rsid w:val="009D3C50"/>
    <w:rsid w:val="009D47AF"/>
    <w:rsid w:val="009D7637"/>
    <w:rsid w:val="009F4911"/>
    <w:rsid w:val="00A04C0F"/>
    <w:rsid w:val="00A06654"/>
    <w:rsid w:val="00A07D43"/>
    <w:rsid w:val="00A10178"/>
    <w:rsid w:val="00A15716"/>
    <w:rsid w:val="00A22CF1"/>
    <w:rsid w:val="00A25BB7"/>
    <w:rsid w:val="00A43CA2"/>
    <w:rsid w:val="00A45190"/>
    <w:rsid w:val="00A457B9"/>
    <w:rsid w:val="00A46929"/>
    <w:rsid w:val="00A47FAF"/>
    <w:rsid w:val="00A51AF8"/>
    <w:rsid w:val="00A5223E"/>
    <w:rsid w:val="00A52254"/>
    <w:rsid w:val="00A56768"/>
    <w:rsid w:val="00A56FDC"/>
    <w:rsid w:val="00A600FC"/>
    <w:rsid w:val="00A60D0C"/>
    <w:rsid w:val="00A66115"/>
    <w:rsid w:val="00A66B15"/>
    <w:rsid w:val="00A67382"/>
    <w:rsid w:val="00A71103"/>
    <w:rsid w:val="00A7518B"/>
    <w:rsid w:val="00A7596D"/>
    <w:rsid w:val="00A75E57"/>
    <w:rsid w:val="00A767CD"/>
    <w:rsid w:val="00A81B0D"/>
    <w:rsid w:val="00A8420C"/>
    <w:rsid w:val="00A857EC"/>
    <w:rsid w:val="00A8744E"/>
    <w:rsid w:val="00A9145F"/>
    <w:rsid w:val="00A923A9"/>
    <w:rsid w:val="00A926C9"/>
    <w:rsid w:val="00A92872"/>
    <w:rsid w:val="00A92AE2"/>
    <w:rsid w:val="00A937C3"/>
    <w:rsid w:val="00AA3D2D"/>
    <w:rsid w:val="00AA56FE"/>
    <w:rsid w:val="00AA75D5"/>
    <w:rsid w:val="00AB1007"/>
    <w:rsid w:val="00AB1A41"/>
    <w:rsid w:val="00AB3778"/>
    <w:rsid w:val="00AB43BF"/>
    <w:rsid w:val="00AC09ED"/>
    <w:rsid w:val="00AC0D65"/>
    <w:rsid w:val="00AC4933"/>
    <w:rsid w:val="00AD13AD"/>
    <w:rsid w:val="00AD2B3F"/>
    <w:rsid w:val="00AD5EB9"/>
    <w:rsid w:val="00AD658F"/>
    <w:rsid w:val="00AE12C9"/>
    <w:rsid w:val="00AE1C08"/>
    <w:rsid w:val="00AE36D3"/>
    <w:rsid w:val="00AE4BAF"/>
    <w:rsid w:val="00AE506F"/>
    <w:rsid w:val="00AF0CFD"/>
    <w:rsid w:val="00AF0ED2"/>
    <w:rsid w:val="00AF259A"/>
    <w:rsid w:val="00AF4A41"/>
    <w:rsid w:val="00AF56E1"/>
    <w:rsid w:val="00AF5FB8"/>
    <w:rsid w:val="00B034B3"/>
    <w:rsid w:val="00B0448D"/>
    <w:rsid w:val="00B04BD4"/>
    <w:rsid w:val="00B05DF0"/>
    <w:rsid w:val="00B05FF4"/>
    <w:rsid w:val="00B06412"/>
    <w:rsid w:val="00B1381C"/>
    <w:rsid w:val="00B1501F"/>
    <w:rsid w:val="00B16CE8"/>
    <w:rsid w:val="00B216B0"/>
    <w:rsid w:val="00B22BED"/>
    <w:rsid w:val="00B23D2D"/>
    <w:rsid w:val="00B26DA5"/>
    <w:rsid w:val="00B32218"/>
    <w:rsid w:val="00B34E7D"/>
    <w:rsid w:val="00B40536"/>
    <w:rsid w:val="00B416A9"/>
    <w:rsid w:val="00B41B70"/>
    <w:rsid w:val="00B556DE"/>
    <w:rsid w:val="00B568E6"/>
    <w:rsid w:val="00B57AA6"/>
    <w:rsid w:val="00B61A2F"/>
    <w:rsid w:val="00B62A21"/>
    <w:rsid w:val="00B637A4"/>
    <w:rsid w:val="00B67D50"/>
    <w:rsid w:val="00B75393"/>
    <w:rsid w:val="00B83211"/>
    <w:rsid w:val="00B83F60"/>
    <w:rsid w:val="00B867A4"/>
    <w:rsid w:val="00B914B2"/>
    <w:rsid w:val="00B97F34"/>
    <w:rsid w:val="00BA0389"/>
    <w:rsid w:val="00BA3DE4"/>
    <w:rsid w:val="00BA5766"/>
    <w:rsid w:val="00BA69A9"/>
    <w:rsid w:val="00BA6F30"/>
    <w:rsid w:val="00BA7043"/>
    <w:rsid w:val="00BA75B0"/>
    <w:rsid w:val="00BB03D4"/>
    <w:rsid w:val="00BB1C88"/>
    <w:rsid w:val="00BC017F"/>
    <w:rsid w:val="00BC2F9B"/>
    <w:rsid w:val="00BC40D2"/>
    <w:rsid w:val="00BC56F4"/>
    <w:rsid w:val="00BC58FB"/>
    <w:rsid w:val="00BC7B0C"/>
    <w:rsid w:val="00BD325D"/>
    <w:rsid w:val="00BD7E83"/>
    <w:rsid w:val="00BE489F"/>
    <w:rsid w:val="00BF2683"/>
    <w:rsid w:val="00BF315C"/>
    <w:rsid w:val="00BF4CB0"/>
    <w:rsid w:val="00BF5194"/>
    <w:rsid w:val="00C00ED4"/>
    <w:rsid w:val="00C01DC3"/>
    <w:rsid w:val="00C01F9B"/>
    <w:rsid w:val="00C0245D"/>
    <w:rsid w:val="00C03D2B"/>
    <w:rsid w:val="00C106E5"/>
    <w:rsid w:val="00C11DED"/>
    <w:rsid w:val="00C143B4"/>
    <w:rsid w:val="00C149DE"/>
    <w:rsid w:val="00C16BEA"/>
    <w:rsid w:val="00C17D61"/>
    <w:rsid w:val="00C25373"/>
    <w:rsid w:val="00C266C1"/>
    <w:rsid w:val="00C27E04"/>
    <w:rsid w:val="00C316DD"/>
    <w:rsid w:val="00C34F06"/>
    <w:rsid w:val="00C41BEF"/>
    <w:rsid w:val="00C4237B"/>
    <w:rsid w:val="00C501B1"/>
    <w:rsid w:val="00C535D7"/>
    <w:rsid w:val="00C5488D"/>
    <w:rsid w:val="00C559AE"/>
    <w:rsid w:val="00C55F5E"/>
    <w:rsid w:val="00C712EC"/>
    <w:rsid w:val="00C71AFA"/>
    <w:rsid w:val="00C7633E"/>
    <w:rsid w:val="00C800C4"/>
    <w:rsid w:val="00C871E2"/>
    <w:rsid w:val="00C902BE"/>
    <w:rsid w:val="00C93A49"/>
    <w:rsid w:val="00C97A57"/>
    <w:rsid w:val="00C97E45"/>
    <w:rsid w:val="00CA415F"/>
    <w:rsid w:val="00CA55F0"/>
    <w:rsid w:val="00CB2548"/>
    <w:rsid w:val="00CB2E9C"/>
    <w:rsid w:val="00CB35BF"/>
    <w:rsid w:val="00CB43C3"/>
    <w:rsid w:val="00CB5C8A"/>
    <w:rsid w:val="00CB6363"/>
    <w:rsid w:val="00CC131C"/>
    <w:rsid w:val="00CC21B6"/>
    <w:rsid w:val="00CC439B"/>
    <w:rsid w:val="00CC4D8E"/>
    <w:rsid w:val="00CC7D23"/>
    <w:rsid w:val="00CC7FB1"/>
    <w:rsid w:val="00CD34F5"/>
    <w:rsid w:val="00CD4A29"/>
    <w:rsid w:val="00CE1FB8"/>
    <w:rsid w:val="00CE4355"/>
    <w:rsid w:val="00CE7845"/>
    <w:rsid w:val="00CF0554"/>
    <w:rsid w:val="00CF15C9"/>
    <w:rsid w:val="00CF2883"/>
    <w:rsid w:val="00CF365B"/>
    <w:rsid w:val="00CF405C"/>
    <w:rsid w:val="00CF52FA"/>
    <w:rsid w:val="00D01911"/>
    <w:rsid w:val="00D06FB9"/>
    <w:rsid w:val="00D20F99"/>
    <w:rsid w:val="00D3268A"/>
    <w:rsid w:val="00D32EF9"/>
    <w:rsid w:val="00D33267"/>
    <w:rsid w:val="00D338C3"/>
    <w:rsid w:val="00D36CEB"/>
    <w:rsid w:val="00D40467"/>
    <w:rsid w:val="00D40B40"/>
    <w:rsid w:val="00D429C7"/>
    <w:rsid w:val="00D4637E"/>
    <w:rsid w:val="00D46A88"/>
    <w:rsid w:val="00D509E4"/>
    <w:rsid w:val="00D50F55"/>
    <w:rsid w:val="00D50FF1"/>
    <w:rsid w:val="00D51980"/>
    <w:rsid w:val="00D53E65"/>
    <w:rsid w:val="00D55B6B"/>
    <w:rsid w:val="00D615BD"/>
    <w:rsid w:val="00D63023"/>
    <w:rsid w:val="00D6443E"/>
    <w:rsid w:val="00D64783"/>
    <w:rsid w:val="00D65E95"/>
    <w:rsid w:val="00D712DD"/>
    <w:rsid w:val="00D75585"/>
    <w:rsid w:val="00D80F38"/>
    <w:rsid w:val="00D8337F"/>
    <w:rsid w:val="00D83412"/>
    <w:rsid w:val="00D90C39"/>
    <w:rsid w:val="00D92BB2"/>
    <w:rsid w:val="00D92D2E"/>
    <w:rsid w:val="00D95A2B"/>
    <w:rsid w:val="00D96B71"/>
    <w:rsid w:val="00D97110"/>
    <w:rsid w:val="00D97854"/>
    <w:rsid w:val="00DA10AF"/>
    <w:rsid w:val="00DA14B7"/>
    <w:rsid w:val="00DA1751"/>
    <w:rsid w:val="00DA471A"/>
    <w:rsid w:val="00DA4A8B"/>
    <w:rsid w:val="00DA7956"/>
    <w:rsid w:val="00DB3D26"/>
    <w:rsid w:val="00DB5791"/>
    <w:rsid w:val="00DC2D74"/>
    <w:rsid w:val="00DC6033"/>
    <w:rsid w:val="00DD13DF"/>
    <w:rsid w:val="00DD1689"/>
    <w:rsid w:val="00DD394B"/>
    <w:rsid w:val="00DD40DC"/>
    <w:rsid w:val="00DD45CE"/>
    <w:rsid w:val="00DD4A12"/>
    <w:rsid w:val="00DD645B"/>
    <w:rsid w:val="00DE6245"/>
    <w:rsid w:val="00DE7114"/>
    <w:rsid w:val="00DE7BF6"/>
    <w:rsid w:val="00DF07FA"/>
    <w:rsid w:val="00DF6AEE"/>
    <w:rsid w:val="00E00303"/>
    <w:rsid w:val="00E02086"/>
    <w:rsid w:val="00E03098"/>
    <w:rsid w:val="00E07E34"/>
    <w:rsid w:val="00E1147E"/>
    <w:rsid w:val="00E179E5"/>
    <w:rsid w:val="00E21742"/>
    <w:rsid w:val="00E21E10"/>
    <w:rsid w:val="00E233AB"/>
    <w:rsid w:val="00E25FC0"/>
    <w:rsid w:val="00E27530"/>
    <w:rsid w:val="00E3190F"/>
    <w:rsid w:val="00E34983"/>
    <w:rsid w:val="00E34A1F"/>
    <w:rsid w:val="00E34FB6"/>
    <w:rsid w:val="00E3585F"/>
    <w:rsid w:val="00E3706B"/>
    <w:rsid w:val="00E37DC6"/>
    <w:rsid w:val="00E4005B"/>
    <w:rsid w:val="00E4094F"/>
    <w:rsid w:val="00E43952"/>
    <w:rsid w:val="00E47980"/>
    <w:rsid w:val="00E55931"/>
    <w:rsid w:val="00E60691"/>
    <w:rsid w:val="00E6080B"/>
    <w:rsid w:val="00E61261"/>
    <w:rsid w:val="00E62C5F"/>
    <w:rsid w:val="00E655D9"/>
    <w:rsid w:val="00E66456"/>
    <w:rsid w:val="00E67CC8"/>
    <w:rsid w:val="00E7027A"/>
    <w:rsid w:val="00E74D52"/>
    <w:rsid w:val="00E81447"/>
    <w:rsid w:val="00E83DEB"/>
    <w:rsid w:val="00E84670"/>
    <w:rsid w:val="00E93E6A"/>
    <w:rsid w:val="00E95BB7"/>
    <w:rsid w:val="00EA125C"/>
    <w:rsid w:val="00EA19F0"/>
    <w:rsid w:val="00EA23EB"/>
    <w:rsid w:val="00EA316A"/>
    <w:rsid w:val="00EA6756"/>
    <w:rsid w:val="00EA679D"/>
    <w:rsid w:val="00EA778E"/>
    <w:rsid w:val="00EB046B"/>
    <w:rsid w:val="00EB4C79"/>
    <w:rsid w:val="00EC19EE"/>
    <w:rsid w:val="00EC1B1A"/>
    <w:rsid w:val="00EC3D86"/>
    <w:rsid w:val="00EC4C6D"/>
    <w:rsid w:val="00ED75CB"/>
    <w:rsid w:val="00EE0F12"/>
    <w:rsid w:val="00EE1BC0"/>
    <w:rsid w:val="00EE268E"/>
    <w:rsid w:val="00EE41CC"/>
    <w:rsid w:val="00EE58B8"/>
    <w:rsid w:val="00EF6070"/>
    <w:rsid w:val="00F019B1"/>
    <w:rsid w:val="00F01DB8"/>
    <w:rsid w:val="00F05A74"/>
    <w:rsid w:val="00F05D1F"/>
    <w:rsid w:val="00F106AC"/>
    <w:rsid w:val="00F1190D"/>
    <w:rsid w:val="00F12C49"/>
    <w:rsid w:val="00F209CD"/>
    <w:rsid w:val="00F23D72"/>
    <w:rsid w:val="00F23F1D"/>
    <w:rsid w:val="00F25052"/>
    <w:rsid w:val="00F26657"/>
    <w:rsid w:val="00F3103F"/>
    <w:rsid w:val="00F34895"/>
    <w:rsid w:val="00F35576"/>
    <w:rsid w:val="00F42825"/>
    <w:rsid w:val="00F47DA1"/>
    <w:rsid w:val="00F50CB6"/>
    <w:rsid w:val="00F51D4B"/>
    <w:rsid w:val="00F52DA5"/>
    <w:rsid w:val="00F52DAA"/>
    <w:rsid w:val="00F53EB6"/>
    <w:rsid w:val="00F55F45"/>
    <w:rsid w:val="00F610FF"/>
    <w:rsid w:val="00F61B0F"/>
    <w:rsid w:val="00F6387A"/>
    <w:rsid w:val="00F64C75"/>
    <w:rsid w:val="00F71EC7"/>
    <w:rsid w:val="00F73255"/>
    <w:rsid w:val="00F803AD"/>
    <w:rsid w:val="00F81EED"/>
    <w:rsid w:val="00F84CE1"/>
    <w:rsid w:val="00F9232D"/>
    <w:rsid w:val="00F96C69"/>
    <w:rsid w:val="00FA1CEA"/>
    <w:rsid w:val="00FA23D6"/>
    <w:rsid w:val="00FA3707"/>
    <w:rsid w:val="00FA377E"/>
    <w:rsid w:val="00FA5071"/>
    <w:rsid w:val="00FA5FBA"/>
    <w:rsid w:val="00FA6A4F"/>
    <w:rsid w:val="00FB003B"/>
    <w:rsid w:val="00FB1A0F"/>
    <w:rsid w:val="00FB740D"/>
    <w:rsid w:val="00FC51D0"/>
    <w:rsid w:val="00FC523F"/>
    <w:rsid w:val="00FD14B3"/>
    <w:rsid w:val="00FD23E5"/>
    <w:rsid w:val="00FD4DA5"/>
    <w:rsid w:val="00FD77FF"/>
    <w:rsid w:val="00FE0F09"/>
    <w:rsid w:val="00FE19AC"/>
    <w:rsid w:val="00FE3146"/>
    <w:rsid w:val="00FE4D25"/>
    <w:rsid w:val="00FE54F7"/>
    <w:rsid w:val="00FE7440"/>
    <w:rsid w:val="00FF6B3A"/>
    <w:rsid w:val="00FF76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06DEA"/>
  <w15:chartTrackingRefBased/>
  <w15:docId w15:val="{EC9175D4-2F6C-824C-B4BE-4668EFD74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F38"/>
  </w:style>
  <w:style w:type="paragraph" w:styleId="Heading1">
    <w:name w:val="heading 1"/>
    <w:basedOn w:val="Normal"/>
    <w:next w:val="Normal"/>
    <w:link w:val="Heading1Char"/>
    <w:uiPriority w:val="9"/>
    <w:qFormat/>
    <w:rsid w:val="00D80F38"/>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80F38"/>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80F38"/>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80F3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80F38"/>
    <w:pPr>
      <w:spacing w:before="200" w:after="0"/>
      <w:jc w:val="left"/>
      <w:outlineLvl w:val="4"/>
    </w:pPr>
    <w:rPr>
      <w:smallCaps/>
      <w:color w:val="BF4E14" w:themeColor="accent2" w:themeShade="BF"/>
      <w:spacing w:val="10"/>
      <w:sz w:val="22"/>
      <w:szCs w:val="26"/>
    </w:rPr>
  </w:style>
  <w:style w:type="paragraph" w:styleId="Heading6">
    <w:name w:val="heading 6"/>
    <w:basedOn w:val="Normal"/>
    <w:next w:val="Normal"/>
    <w:link w:val="Heading6Char"/>
    <w:uiPriority w:val="9"/>
    <w:semiHidden/>
    <w:unhideWhenUsed/>
    <w:qFormat/>
    <w:rsid w:val="00D80F38"/>
    <w:pPr>
      <w:spacing w:after="0"/>
      <w:jc w:val="left"/>
      <w:outlineLvl w:val="5"/>
    </w:pPr>
    <w:rPr>
      <w:smallCaps/>
      <w:color w:val="E97132" w:themeColor="accent2"/>
      <w:spacing w:val="5"/>
      <w:sz w:val="22"/>
    </w:rPr>
  </w:style>
  <w:style w:type="paragraph" w:styleId="Heading7">
    <w:name w:val="heading 7"/>
    <w:basedOn w:val="Normal"/>
    <w:next w:val="Normal"/>
    <w:link w:val="Heading7Char"/>
    <w:uiPriority w:val="9"/>
    <w:semiHidden/>
    <w:unhideWhenUsed/>
    <w:qFormat/>
    <w:rsid w:val="00D80F38"/>
    <w:pPr>
      <w:spacing w:after="0"/>
      <w:jc w:val="left"/>
      <w:outlineLvl w:val="6"/>
    </w:pPr>
    <w:rPr>
      <w:b/>
      <w:smallCaps/>
      <w:color w:val="E97132" w:themeColor="accent2"/>
      <w:spacing w:val="10"/>
    </w:rPr>
  </w:style>
  <w:style w:type="paragraph" w:styleId="Heading8">
    <w:name w:val="heading 8"/>
    <w:basedOn w:val="Normal"/>
    <w:next w:val="Normal"/>
    <w:link w:val="Heading8Char"/>
    <w:uiPriority w:val="9"/>
    <w:semiHidden/>
    <w:unhideWhenUsed/>
    <w:qFormat/>
    <w:rsid w:val="00D80F38"/>
    <w:pPr>
      <w:spacing w:after="0"/>
      <w:jc w:val="left"/>
      <w:outlineLvl w:val="7"/>
    </w:pPr>
    <w:rPr>
      <w:b/>
      <w:i/>
      <w:smallCaps/>
      <w:color w:val="BF4E14" w:themeColor="accent2" w:themeShade="BF"/>
    </w:rPr>
  </w:style>
  <w:style w:type="paragraph" w:styleId="Heading9">
    <w:name w:val="heading 9"/>
    <w:basedOn w:val="Normal"/>
    <w:next w:val="Normal"/>
    <w:link w:val="Heading9Char"/>
    <w:uiPriority w:val="9"/>
    <w:semiHidden/>
    <w:unhideWhenUsed/>
    <w:qFormat/>
    <w:rsid w:val="00D80F38"/>
    <w:pPr>
      <w:spacing w:after="0"/>
      <w:jc w:val="left"/>
      <w:outlineLvl w:val="8"/>
    </w:pPr>
    <w:rPr>
      <w:b/>
      <w:i/>
      <w:smallCaps/>
      <w:color w:val="7F340D"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0F38"/>
    <w:rPr>
      <w:smallCaps/>
      <w:spacing w:val="5"/>
      <w:sz w:val="32"/>
      <w:szCs w:val="32"/>
    </w:rPr>
  </w:style>
  <w:style w:type="character" w:customStyle="1" w:styleId="Heading2Char">
    <w:name w:val="Heading 2 Char"/>
    <w:basedOn w:val="DefaultParagraphFont"/>
    <w:link w:val="Heading2"/>
    <w:uiPriority w:val="9"/>
    <w:rsid w:val="00D80F38"/>
    <w:rPr>
      <w:smallCaps/>
      <w:spacing w:val="5"/>
      <w:sz w:val="28"/>
      <w:szCs w:val="28"/>
    </w:rPr>
  </w:style>
  <w:style w:type="character" w:customStyle="1" w:styleId="Heading3Char">
    <w:name w:val="Heading 3 Char"/>
    <w:basedOn w:val="DefaultParagraphFont"/>
    <w:link w:val="Heading3"/>
    <w:uiPriority w:val="9"/>
    <w:rsid w:val="00D80F38"/>
    <w:rPr>
      <w:smallCaps/>
      <w:spacing w:val="5"/>
      <w:sz w:val="24"/>
      <w:szCs w:val="24"/>
    </w:rPr>
  </w:style>
  <w:style w:type="character" w:customStyle="1" w:styleId="Heading4Char">
    <w:name w:val="Heading 4 Char"/>
    <w:basedOn w:val="DefaultParagraphFont"/>
    <w:link w:val="Heading4"/>
    <w:uiPriority w:val="9"/>
    <w:rsid w:val="00D80F38"/>
    <w:rPr>
      <w:smallCaps/>
      <w:spacing w:val="10"/>
      <w:sz w:val="22"/>
      <w:szCs w:val="22"/>
    </w:rPr>
  </w:style>
  <w:style w:type="character" w:customStyle="1" w:styleId="Heading5Char">
    <w:name w:val="Heading 5 Char"/>
    <w:basedOn w:val="DefaultParagraphFont"/>
    <w:link w:val="Heading5"/>
    <w:uiPriority w:val="9"/>
    <w:semiHidden/>
    <w:rsid w:val="00D80F38"/>
    <w:rPr>
      <w:smallCaps/>
      <w:color w:val="BF4E14" w:themeColor="accent2" w:themeShade="BF"/>
      <w:spacing w:val="10"/>
      <w:sz w:val="22"/>
      <w:szCs w:val="26"/>
    </w:rPr>
  </w:style>
  <w:style w:type="character" w:customStyle="1" w:styleId="Heading6Char">
    <w:name w:val="Heading 6 Char"/>
    <w:basedOn w:val="DefaultParagraphFont"/>
    <w:link w:val="Heading6"/>
    <w:uiPriority w:val="9"/>
    <w:semiHidden/>
    <w:rsid w:val="00D80F38"/>
    <w:rPr>
      <w:smallCaps/>
      <w:color w:val="E97132" w:themeColor="accent2"/>
      <w:spacing w:val="5"/>
      <w:sz w:val="22"/>
    </w:rPr>
  </w:style>
  <w:style w:type="character" w:customStyle="1" w:styleId="Heading7Char">
    <w:name w:val="Heading 7 Char"/>
    <w:basedOn w:val="DefaultParagraphFont"/>
    <w:link w:val="Heading7"/>
    <w:uiPriority w:val="9"/>
    <w:semiHidden/>
    <w:rsid w:val="00D80F38"/>
    <w:rPr>
      <w:b/>
      <w:smallCaps/>
      <w:color w:val="E97132" w:themeColor="accent2"/>
      <w:spacing w:val="10"/>
    </w:rPr>
  </w:style>
  <w:style w:type="character" w:customStyle="1" w:styleId="Heading8Char">
    <w:name w:val="Heading 8 Char"/>
    <w:basedOn w:val="DefaultParagraphFont"/>
    <w:link w:val="Heading8"/>
    <w:uiPriority w:val="9"/>
    <w:semiHidden/>
    <w:rsid w:val="00D80F38"/>
    <w:rPr>
      <w:b/>
      <w:i/>
      <w:smallCaps/>
      <w:color w:val="BF4E14" w:themeColor="accent2" w:themeShade="BF"/>
    </w:rPr>
  </w:style>
  <w:style w:type="character" w:customStyle="1" w:styleId="Heading9Char">
    <w:name w:val="Heading 9 Char"/>
    <w:basedOn w:val="DefaultParagraphFont"/>
    <w:link w:val="Heading9"/>
    <w:uiPriority w:val="9"/>
    <w:semiHidden/>
    <w:rsid w:val="00D80F38"/>
    <w:rPr>
      <w:b/>
      <w:i/>
      <w:smallCaps/>
      <w:color w:val="7F340D" w:themeColor="accent2" w:themeShade="7F"/>
    </w:rPr>
  </w:style>
  <w:style w:type="paragraph" w:styleId="Title">
    <w:name w:val="Title"/>
    <w:basedOn w:val="Normal"/>
    <w:next w:val="Normal"/>
    <w:link w:val="TitleChar"/>
    <w:uiPriority w:val="10"/>
    <w:qFormat/>
    <w:rsid w:val="00D80F38"/>
    <w:pPr>
      <w:pBdr>
        <w:top w:val="single" w:sz="12" w:space="1" w:color="E97132"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80F38"/>
    <w:rPr>
      <w:smallCaps/>
      <w:sz w:val="48"/>
      <w:szCs w:val="48"/>
    </w:rPr>
  </w:style>
  <w:style w:type="paragraph" w:styleId="Subtitle">
    <w:name w:val="Subtitle"/>
    <w:basedOn w:val="Normal"/>
    <w:next w:val="Normal"/>
    <w:link w:val="SubtitleChar"/>
    <w:uiPriority w:val="11"/>
    <w:qFormat/>
    <w:rsid w:val="00D80F3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80F38"/>
    <w:rPr>
      <w:rFonts w:asciiTheme="majorHAnsi" w:eastAsiaTheme="majorEastAsia" w:hAnsiTheme="majorHAnsi" w:cstheme="majorBidi"/>
      <w:szCs w:val="22"/>
    </w:rPr>
  </w:style>
  <w:style w:type="paragraph" w:styleId="Quote">
    <w:name w:val="Quote"/>
    <w:basedOn w:val="Normal"/>
    <w:next w:val="Normal"/>
    <w:link w:val="QuoteChar"/>
    <w:uiPriority w:val="29"/>
    <w:qFormat/>
    <w:rsid w:val="00D80F38"/>
    <w:rPr>
      <w:i/>
    </w:rPr>
  </w:style>
  <w:style w:type="character" w:customStyle="1" w:styleId="QuoteChar">
    <w:name w:val="Quote Char"/>
    <w:basedOn w:val="DefaultParagraphFont"/>
    <w:link w:val="Quote"/>
    <w:uiPriority w:val="29"/>
    <w:rsid w:val="00D80F38"/>
    <w:rPr>
      <w:i/>
    </w:rPr>
  </w:style>
  <w:style w:type="paragraph" w:styleId="ListParagraph">
    <w:name w:val="List Paragraph"/>
    <w:basedOn w:val="Normal"/>
    <w:uiPriority w:val="34"/>
    <w:qFormat/>
    <w:rsid w:val="00D80F38"/>
    <w:pPr>
      <w:ind w:left="720"/>
      <w:contextualSpacing/>
    </w:pPr>
  </w:style>
  <w:style w:type="character" w:styleId="IntenseEmphasis">
    <w:name w:val="Intense Emphasis"/>
    <w:uiPriority w:val="21"/>
    <w:qFormat/>
    <w:rsid w:val="00D80F38"/>
    <w:rPr>
      <w:b/>
      <w:i/>
      <w:color w:val="E97132" w:themeColor="accent2"/>
      <w:spacing w:val="10"/>
    </w:rPr>
  </w:style>
  <w:style w:type="paragraph" w:styleId="IntenseQuote">
    <w:name w:val="Intense Quote"/>
    <w:basedOn w:val="Normal"/>
    <w:next w:val="Normal"/>
    <w:link w:val="IntenseQuoteChar"/>
    <w:uiPriority w:val="30"/>
    <w:qFormat/>
    <w:rsid w:val="00D80F38"/>
    <w:pPr>
      <w:pBdr>
        <w:top w:val="single" w:sz="8" w:space="10" w:color="BF4E14" w:themeColor="accent2" w:themeShade="BF"/>
        <w:left w:val="single" w:sz="8" w:space="10" w:color="BF4E14" w:themeColor="accent2" w:themeShade="BF"/>
        <w:bottom w:val="single" w:sz="8" w:space="10" w:color="BF4E14" w:themeColor="accent2" w:themeShade="BF"/>
        <w:right w:val="single" w:sz="8" w:space="10" w:color="BF4E14" w:themeColor="accent2" w:themeShade="BF"/>
      </w:pBdr>
      <w:shd w:val="clear" w:color="auto" w:fill="E9713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80F38"/>
    <w:rPr>
      <w:b/>
      <w:i/>
      <w:color w:val="FFFFFF" w:themeColor="background1"/>
      <w:shd w:val="clear" w:color="auto" w:fill="E97132" w:themeFill="accent2"/>
    </w:rPr>
  </w:style>
  <w:style w:type="character" w:styleId="IntenseReference">
    <w:name w:val="Intense Reference"/>
    <w:uiPriority w:val="32"/>
    <w:qFormat/>
    <w:rsid w:val="00D80F38"/>
    <w:rPr>
      <w:b/>
      <w:bCs/>
      <w:smallCaps/>
      <w:spacing w:val="5"/>
      <w:sz w:val="22"/>
      <w:szCs w:val="22"/>
      <w:u w:val="single"/>
    </w:rPr>
  </w:style>
  <w:style w:type="paragraph" w:styleId="Header">
    <w:name w:val="header"/>
    <w:basedOn w:val="Normal"/>
    <w:link w:val="HeaderChar"/>
    <w:uiPriority w:val="99"/>
    <w:unhideWhenUsed/>
    <w:rsid w:val="00F12C49"/>
    <w:pPr>
      <w:tabs>
        <w:tab w:val="center" w:pos="4680"/>
        <w:tab w:val="right" w:pos="9360"/>
      </w:tabs>
    </w:pPr>
  </w:style>
  <w:style w:type="character" w:customStyle="1" w:styleId="HeaderChar">
    <w:name w:val="Header Char"/>
    <w:basedOn w:val="DefaultParagraphFont"/>
    <w:link w:val="Header"/>
    <w:uiPriority w:val="99"/>
    <w:rsid w:val="00F12C49"/>
    <w:rPr>
      <w:rFonts w:eastAsiaTheme="minorEastAsia"/>
      <w:kern w:val="0"/>
      <w:sz w:val="22"/>
      <w:szCs w:val="22"/>
      <w:lang w:val="en-US"/>
      <w14:ligatures w14:val="none"/>
    </w:rPr>
  </w:style>
  <w:style w:type="paragraph" w:styleId="Footer">
    <w:name w:val="footer"/>
    <w:basedOn w:val="Normal"/>
    <w:link w:val="FooterChar"/>
    <w:uiPriority w:val="99"/>
    <w:unhideWhenUsed/>
    <w:rsid w:val="00F12C49"/>
    <w:pPr>
      <w:tabs>
        <w:tab w:val="center" w:pos="4680"/>
        <w:tab w:val="right" w:pos="9360"/>
      </w:tabs>
    </w:pPr>
  </w:style>
  <w:style w:type="character" w:customStyle="1" w:styleId="FooterChar">
    <w:name w:val="Footer Char"/>
    <w:basedOn w:val="DefaultParagraphFont"/>
    <w:link w:val="Footer"/>
    <w:uiPriority w:val="99"/>
    <w:rsid w:val="00F12C49"/>
    <w:rPr>
      <w:rFonts w:eastAsiaTheme="minorEastAsia"/>
      <w:kern w:val="0"/>
      <w:sz w:val="22"/>
      <w:szCs w:val="22"/>
      <w:lang w:val="en-US"/>
      <w14:ligatures w14:val="none"/>
    </w:rPr>
  </w:style>
  <w:style w:type="paragraph" w:styleId="NoSpacing">
    <w:name w:val="No Spacing"/>
    <w:basedOn w:val="Normal"/>
    <w:link w:val="NoSpacingChar"/>
    <w:uiPriority w:val="1"/>
    <w:qFormat/>
    <w:rsid w:val="00D80F38"/>
    <w:pPr>
      <w:spacing w:after="0" w:line="240" w:lineRule="auto"/>
    </w:pPr>
  </w:style>
  <w:style w:type="paragraph" w:styleId="BodyText">
    <w:name w:val="Body Text"/>
    <w:basedOn w:val="Normal"/>
    <w:link w:val="BodyTextChar"/>
    <w:uiPriority w:val="99"/>
    <w:unhideWhenUsed/>
    <w:rsid w:val="00F12C49"/>
    <w:pPr>
      <w:spacing w:after="120"/>
    </w:pPr>
  </w:style>
  <w:style w:type="character" w:customStyle="1" w:styleId="BodyTextChar">
    <w:name w:val="Body Text Char"/>
    <w:basedOn w:val="DefaultParagraphFont"/>
    <w:link w:val="BodyText"/>
    <w:uiPriority w:val="99"/>
    <w:rsid w:val="00F12C49"/>
    <w:rPr>
      <w:rFonts w:eastAsiaTheme="minorEastAsia"/>
      <w:kern w:val="0"/>
      <w:sz w:val="22"/>
      <w:szCs w:val="22"/>
      <w:lang w:val="en-US"/>
      <w14:ligatures w14:val="none"/>
    </w:rPr>
  </w:style>
  <w:style w:type="paragraph" w:styleId="BodyText2">
    <w:name w:val="Body Text 2"/>
    <w:basedOn w:val="Normal"/>
    <w:link w:val="BodyText2Char"/>
    <w:uiPriority w:val="99"/>
    <w:unhideWhenUsed/>
    <w:rsid w:val="00F12C49"/>
    <w:pPr>
      <w:spacing w:after="120" w:line="480" w:lineRule="auto"/>
    </w:pPr>
  </w:style>
  <w:style w:type="character" w:customStyle="1" w:styleId="BodyText2Char">
    <w:name w:val="Body Text 2 Char"/>
    <w:basedOn w:val="DefaultParagraphFont"/>
    <w:link w:val="BodyText2"/>
    <w:uiPriority w:val="99"/>
    <w:rsid w:val="00F12C49"/>
    <w:rPr>
      <w:rFonts w:eastAsiaTheme="minorEastAsia"/>
      <w:kern w:val="0"/>
      <w:sz w:val="22"/>
      <w:szCs w:val="22"/>
      <w:lang w:val="en-US"/>
      <w14:ligatures w14:val="none"/>
    </w:rPr>
  </w:style>
  <w:style w:type="paragraph" w:styleId="BodyText3">
    <w:name w:val="Body Text 3"/>
    <w:basedOn w:val="Normal"/>
    <w:link w:val="BodyText3Char"/>
    <w:uiPriority w:val="99"/>
    <w:unhideWhenUsed/>
    <w:rsid w:val="00F12C49"/>
    <w:pPr>
      <w:spacing w:after="120"/>
    </w:pPr>
    <w:rPr>
      <w:sz w:val="16"/>
      <w:szCs w:val="16"/>
    </w:rPr>
  </w:style>
  <w:style w:type="character" w:customStyle="1" w:styleId="BodyText3Char">
    <w:name w:val="Body Text 3 Char"/>
    <w:basedOn w:val="DefaultParagraphFont"/>
    <w:link w:val="BodyText3"/>
    <w:uiPriority w:val="99"/>
    <w:rsid w:val="00F12C49"/>
    <w:rPr>
      <w:rFonts w:eastAsiaTheme="minorEastAsia"/>
      <w:kern w:val="0"/>
      <w:sz w:val="16"/>
      <w:szCs w:val="16"/>
      <w:lang w:val="en-US"/>
      <w14:ligatures w14:val="none"/>
    </w:rPr>
  </w:style>
  <w:style w:type="paragraph" w:styleId="List">
    <w:name w:val="List"/>
    <w:basedOn w:val="Normal"/>
    <w:uiPriority w:val="99"/>
    <w:unhideWhenUsed/>
    <w:rsid w:val="00F12C49"/>
    <w:pPr>
      <w:ind w:left="360" w:hanging="360"/>
      <w:contextualSpacing/>
    </w:pPr>
  </w:style>
  <w:style w:type="paragraph" w:styleId="List2">
    <w:name w:val="List 2"/>
    <w:basedOn w:val="Normal"/>
    <w:uiPriority w:val="99"/>
    <w:unhideWhenUsed/>
    <w:rsid w:val="00F12C49"/>
    <w:pPr>
      <w:ind w:left="720" w:hanging="360"/>
      <w:contextualSpacing/>
    </w:pPr>
  </w:style>
  <w:style w:type="paragraph" w:styleId="List3">
    <w:name w:val="List 3"/>
    <w:basedOn w:val="Normal"/>
    <w:uiPriority w:val="99"/>
    <w:unhideWhenUsed/>
    <w:rsid w:val="00F12C49"/>
    <w:pPr>
      <w:ind w:left="1080" w:hanging="360"/>
      <w:contextualSpacing/>
    </w:pPr>
  </w:style>
  <w:style w:type="paragraph" w:styleId="ListBullet">
    <w:name w:val="List Bullet"/>
    <w:basedOn w:val="Normal"/>
    <w:uiPriority w:val="99"/>
    <w:unhideWhenUsed/>
    <w:rsid w:val="00F12C49"/>
    <w:pPr>
      <w:numPr>
        <w:numId w:val="1"/>
      </w:numPr>
      <w:contextualSpacing/>
    </w:pPr>
  </w:style>
  <w:style w:type="paragraph" w:styleId="ListBullet2">
    <w:name w:val="List Bullet 2"/>
    <w:basedOn w:val="Normal"/>
    <w:uiPriority w:val="99"/>
    <w:unhideWhenUsed/>
    <w:rsid w:val="00F12C49"/>
    <w:pPr>
      <w:numPr>
        <w:numId w:val="2"/>
      </w:numPr>
      <w:contextualSpacing/>
    </w:pPr>
  </w:style>
  <w:style w:type="paragraph" w:styleId="ListBullet3">
    <w:name w:val="List Bullet 3"/>
    <w:basedOn w:val="Normal"/>
    <w:uiPriority w:val="99"/>
    <w:unhideWhenUsed/>
    <w:rsid w:val="00F12C49"/>
    <w:pPr>
      <w:numPr>
        <w:numId w:val="3"/>
      </w:numPr>
      <w:contextualSpacing/>
    </w:pPr>
  </w:style>
  <w:style w:type="paragraph" w:styleId="ListNumber">
    <w:name w:val="List Number"/>
    <w:basedOn w:val="Normal"/>
    <w:uiPriority w:val="99"/>
    <w:unhideWhenUsed/>
    <w:rsid w:val="00F12C49"/>
    <w:pPr>
      <w:numPr>
        <w:numId w:val="4"/>
      </w:numPr>
      <w:contextualSpacing/>
    </w:pPr>
  </w:style>
  <w:style w:type="paragraph" w:styleId="ListNumber2">
    <w:name w:val="List Number 2"/>
    <w:basedOn w:val="Normal"/>
    <w:uiPriority w:val="99"/>
    <w:unhideWhenUsed/>
    <w:rsid w:val="00F12C49"/>
    <w:pPr>
      <w:numPr>
        <w:numId w:val="5"/>
      </w:numPr>
      <w:contextualSpacing/>
    </w:pPr>
  </w:style>
  <w:style w:type="paragraph" w:styleId="ListNumber3">
    <w:name w:val="List Number 3"/>
    <w:basedOn w:val="Normal"/>
    <w:uiPriority w:val="99"/>
    <w:unhideWhenUsed/>
    <w:rsid w:val="00F12C49"/>
    <w:pPr>
      <w:numPr>
        <w:numId w:val="6"/>
      </w:numPr>
      <w:contextualSpacing/>
    </w:pPr>
  </w:style>
  <w:style w:type="paragraph" w:styleId="ListContinue">
    <w:name w:val="List Continue"/>
    <w:basedOn w:val="Normal"/>
    <w:uiPriority w:val="99"/>
    <w:unhideWhenUsed/>
    <w:rsid w:val="00F12C49"/>
    <w:pPr>
      <w:spacing w:after="120"/>
      <w:ind w:left="360"/>
      <w:contextualSpacing/>
    </w:pPr>
  </w:style>
  <w:style w:type="paragraph" w:styleId="ListContinue2">
    <w:name w:val="List Continue 2"/>
    <w:basedOn w:val="Normal"/>
    <w:uiPriority w:val="99"/>
    <w:unhideWhenUsed/>
    <w:rsid w:val="00F12C49"/>
    <w:pPr>
      <w:spacing w:after="120"/>
      <w:ind w:left="720"/>
      <w:contextualSpacing/>
    </w:pPr>
  </w:style>
  <w:style w:type="paragraph" w:styleId="ListContinue3">
    <w:name w:val="List Continue 3"/>
    <w:basedOn w:val="Normal"/>
    <w:uiPriority w:val="99"/>
    <w:unhideWhenUsed/>
    <w:rsid w:val="00F12C49"/>
    <w:pPr>
      <w:spacing w:after="120"/>
      <w:ind w:left="1080"/>
      <w:contextualSpacing/>
    </w:pPr>
  </w:style>
  <w:style w:type="paragraph" w:styleId="MacroText">
    <w:name w:val="macro"/>
    <w:link w:val="MacroTextChar"/>
    <w:uiPriority w:val="99"/>
    <w:unhideWhenUsed/>
    <w:rsid w:val="00F12C49"/>
    <w:pPr>
      <w:tabs>
        <w:tab w:val="left" w:pos="576"/>
        <w:tab w:val="left" w:pos="1152"/>
        <w:tab w:val="left" w:pos="1728"/>
        <w:tab w:val="left" w:pos="2304"/>
        <w:tab w:val="left" w:pos="2880"/>
        <w:tab w:val="left" w:pos="3456"/>
        <w:tab w:val="left" w:pos="4032"/>
      </w:tabs>
    </w:pPr>
    <w:rPr>
      <w:rFonts w:ascii="Courier" w:hAnsi="Courier"/>
      <w:lang w:val="en-US"/>
    </w:rPr>
  </w:style>
  <w:style w:type="character" w:customStyle="1" w:styleId="MacroTextChar">
    <w:name w:val="Macro Text Char"/>
    <w:basedOn w:val="DefaultParagraphFont"/>
    <w:link w:val="MacroText"/>
    <w:uiPriority w:val="99"/>
    <w:rsid w:val="00F12C49"/>
    <w:rPr>
      <w:rFonts w:ascii="Courier" w:eastAsiaTheme="minorEastAsia" w:hAnsi="Courier"/>
      <w:kern w:val="0"/>
      <w:sz w:val="20"/>
      <w:szCs w:val="20"/>
      <w:lang w:val="en-US"/>
      <w14:ligatures w14:val="none"/>
    </w:rPr>
  </w:style>
  <w:style w:type="paragraph" w:styleId="Caption">
    <w:name w:val="caption"/>
    <w:basedOn w:val="Normal"/>
    <w:next w:val="Normal"/>
    <w:uiPriority w:val="35"/>
    <w:semiHidden/>
    <w:unhideWhenUsed/>
    <w:qFormat/>
    <w:rsid w:val="00D80F38"/>
    <w:rPr>
      <w:b/>
      <w:bCs/>
      <w:caps/>
      <w:sz w:val="16"/>
      <w:szCs w:val="18"/>
    </w:rPr>
  </w:style>
  <w:style w:type="character" w:styleId="Strong">
    <w:name w:val="Strong"/>
    <w:uiPriority w:val="22"/>
    <w:qFormat/>
    <w:rsid w:val="00D80F38"/>
    <w:rPr>
      <w:b/>
      <w:color w:val="E97132" w:themeColor="accent2"/>
    </w:rPr>
  </w:style>
  <w:style w:type="character" w:styleId="Emphasis">
    <w:name w:val="Emphasis"/>
    <w:uiPriority w:val="20"/>
    <w:qFormat/>
    <w:rsid w:val="00D80F38"/>
    <w:rPr>
      <w:b/>
      <w:i/>
      <w:spacing w:val="10"/>
    </w:rPr>
  </w:style>
  <w:style w:type="character" w:styleId="SubtleEmphasis">
    <w:name w:val="Subtle Emphasis"/>
    <w:uiPriority w:val="19"/>
    <w:qFormat/>
    <w:rsid w:val="00D80F38"/>
    <w:rPr>
      <w:i/>
    </w:rPr>
  </w:style>
  <w:style w:type="character" w:styleId="SubtleReference">
    <w:name w:val="Subtle Reference"/>
    <w:uiPriority w:val="31"/>
    <w:qFormat/>
    <w:rsid w:val="00D80F38"/>
    <w:rPr>
      <w:b/>
    </w:rPr>
  </w:style>
  <w:style w:type="character" w:styleId="BookTitle">
    <w:name w:val="Book Title"/>
    <w:uiPriority w:val="33"/>
    <w:qFormat/>
    <w:rsid w:val="00D80F3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80F38"/>
    <w:pPr>
      <w:outlineLvl w:val="9"/>
    </w:pPr>
  </w:style>
  <w:style w:type="table" w:styleId="TableGrid">
    <w:name w:val="Table Grid"/>
    <w:basedOn w:val="TableNormal"/>
    <w:uiPriority w:val="59"/>
    <w:rsid w:val="00F12C49"/>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12C49"/>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12C49"/>
    <w:rPr>
      <w:color w:val="0F4761" w:themeColor="accent1" w:themeShade="BF"/>
      <w:lang w:val="en-US"/>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F12C49"/>
    <w:rPr>
      <w:color w:val="BF4E14" w:themeColor="accent2" w:themeShade="BF"/>
      <w:lang w:val="en-US"/>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F12C49"/>
    <w:rPr>
      <w:color w:val="124F1A" w:themeColor="accent3" w:themeShade="BF"/>
      <w:lang w:val="en-US"/>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F12C49"/>
    <w:rPr>
      <w:color w:val="0B769F" w:themeColor="accent4" w:themeShade="BF"/>
      <w:lang w:val="en-US"/>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F12C49"/>
    <w:rPr>
      <w:color w:val="77206D" w:themeColor="accent5" w:themeShade="BF"/>
      <w:lang w:val="en-US"/>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F12C49"/>
    <w:rPr>
      <w:color w:val="3A7C22" w:themeColor="accent6" w:themeShade="BF"/>
      <w:lang w:val="en-US"/>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F12C49"/>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12C49"/>
    <w:rPr>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F12C49"/>
    <w:rPr>
      <w:lang w:val="en-US"/>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F12C49"/>
    <w:rPr>
      <w:lang w:val="en-US"/>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F12C49"/>
    <w:rPr>
      <w:lang w:val="en-US"/>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F12C49"/>
    <w:rPr>
      <w:lang w:val="en-US"/>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F12C49"/>
    <w:rPr>
      <w:lang w:val="en-US"/>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F12C49"/>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F12C49"/>
    <w:rPr>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F12C49"/>
    <w:rPr>
      <w:lang w:val="en-US"/>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F12C49"/>
    <w:rPr>
      <w:lang w:val="en-US"/>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F12C49"/>
    <w:rPr>
      <w:lang w:val="en-US"/>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F12C49"/>
    <w:rPr>
      <w:lang w:val="en-US"/>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F12C49"/>
    <w:rPr>
      <w:lang w:val="en-US"/>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F12C49"/>
    <w:rPr>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F12C49"/>
    <w:rPr>
      <w:lang w:val="en-US"/>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F12C49"/>
    <w:rPr>
      <w:lang w:val="en-US"/>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12C49"/>
    <w:rPr>
      <w:lang w:val="en-US"/>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12C49"/>
    <w:rPr>
      <w:lang w:val="en-US"/>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F12C49"/>
    <w:rPr>
      <w:lang w:val="en-US"/>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F12C49"/>
    <w:rPr>
      <w:lang w:val="en-US"/>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F12C49"/>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F12C49"/>
    <w:rPr>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F12C49"/>
    <w:rPr>
      <w:color w:val="000000" w:themeColor="text1"/>
      <w:lang w:val="en-US"/>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F12C49"/>
    <w:rPr>
      <w:color w:val="000000" w:themeColor="text1"/>
      <w:lang w:val="en-US"/>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F12C49"/>
    <w:rPr>
      <w:color w:val="000000" w:themeColor="text1"/>
      <w:lang w:val="en-US"/>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F12C49"/>
    <w:rPr>
      <w:color w:val="000000" w:themeColor="text1"/>
      <w:lang w:val="en-US"/>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F12C49"/>
    <w:rPr>
      <w:color w:val="000000" w:themeColor="text1"/>
      <w:lang w:val="en-US"/>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F12C49"/>
    <w:rPr>
      <w:color w:val="000000" w:themeColor="text1"/>
      <w:lang w:val="en-US"/>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F12C49"/>
    <w:rPr>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F12C49"/>
    <w:rPr>
      <w:color w:val="000000" w:themeColor="text1"/>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12C49"/>
    <w:rPr>
      <w:color w:val="000000" w:themeColor="text1"/>
      <w:lang w:val="en-US"/>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F12C49"/>
    <w:rPr>
      <w:color w:val="000000" w:themeColor="text1"/>
      <w:lang w:val="en-US"/>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F12C49"/>
    <w:rPr>
      <w:color w:val="000000" w:themeColor="text1"/>
      <w:lang w:val="en-US"/>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F12C49"/>
    <w:rPr>
      <w:color w:val="000000" w:themeColor="text1"/>
      <w:lang w:val="en-US"/>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F12C49"/>
    <w:rPr>
      <w:color w:val="000000" w:themeColor="text1"/>
      <w:lang w:val="en-US"/>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F12C49"/>
    <w:rPr>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F12C49"/>
    <w:rPr>
      <w:lang w:val="en-US"/>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F12C49"/>
    <w:rPr>
      <w:lang w:val="en-US"/>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F12C49"/>
    <w:rPr>
      <w:lang w:val="en-US"/>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F12C49"/>
    <w:rPr>
      <w:lang w:val="en-US"/>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F12C49"/>
    <w:rPr>
      <w:lang w:val="en-US"/>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F12C49"/>
    <w:rPr>
      <w:lang w:val="en-US"/>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F12C49"/>
    <w:rPr>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F12C49"/>
    <w:rPr>
      <w:color w:val="000000" w:themeColor="text1"/>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F12C49"/>
    <w:rPr>
      <w:color w:val="000000" w:themeColor="text1"/>
      <w:lang w:val="en-US"/>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F12C49"/>
    <w:rPr>
      <w:color w:val="000000" w:themeColor="text1"/>
      <w:lang w:val="en-US"/>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F12C49"/>
    <w:rPr>
      <w:color w:val="000000" w:themeColor="text1"/>
      <w:lang w:val="en-US"/>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F12C49"/>
    <w:rPr>
      <w:color w:val="000000" w:themeColor="text1"/>
      <w:lang w:val="en-US"/>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F12C49"/>
    <w:rPr>
      <w:color w:val="000000" w:themeColor="text1"/>
      <w:lang w:val="en-US"/>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F12C49"/>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F12C49"/>
    <w:rPr>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F12C49"/>
    <w:rPr>
      <w:color w:val="FFFFFF" w:themeColor="background1"/>
      <w:lang w:val="en-US"/>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F12C49"/>
    <w:rPr>
      <w:color w:val="FFFFFF" w:themeColor="background1"/>
      <w:lang w:val="en-US"/>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F12C49"/>
    <w:rPr>
      <w:color w:val="FFFFFF" w:themeColor="background1"/>
      <w:lang w:val="en-US"/>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F12C49"/>
    <w:rPr>
      <w:color w:val="FFFFFF" w:themeColor="background1"/>
      <w:lang w:val="en-US"/>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F12C49"/>
    <w:rPr>
      <w:color w:val="FFFFFF" w:themeColor="background1"/>
      <w:lang w:val="en-US"/>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F12C49"/>
    <w:rPr>
      <w:color w:val="FFFFFF" w:themeColor="background1"/>
      <w:lang w:val="en-US"/>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urfulShading">
    <w:name w:val="Colorful Shading"/>
    <w:basedOn w:val="TableNormal"/>
    <w:uiPriority w:val="71"/>
    <w:rsid w:val="00F12C49"/>
    <w:rPr>
      <w:color w:val="000000" w:themeColor="text1"/>
      <w:lang w:val="en-US"/>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F12C49"/>
    <w:rPr>
      <w:color w:val="000000" w:themeColor="text1"/>
      <w:lang w:val="en-US"/>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F12C49"/>
    <w:rPr>
      <w:color w:val="000000" w:themeColor="text1"/>
      <w:lang w:val="en-US"/>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F12C49"/>
    <w:rPr>
      <w:color w:val="000000" w:themeColor="text1"/>
      <w:lang w:val="en-US"/>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urfulShadingAccent4">
    <w:name w:val="Colorful Shading Accent 4"/>
    <w:basedOn w:val="TableNormal"/>
    <w:uiPriority w:val="71"/>
    <w:rsid w:val="00F12C49"/>
    <w:rPr>
      <w:color w:val="000000" w:themeColor="text1"/>
      <w:lang w:val="en-US"/>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F12C49"/>
    <w:rPr>
      <w:color w:val="000000" w:themeColor="text1"/>
      <w:lang w:val="en-US"/>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F12C49"/>
    <w:rPr>
      <w:color w:val="000000" w:themeColor="text1"/>
      <w:lang w:val="en-US"/>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F12C49"/>
    <w:rPr>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F12C49"/>
    <w:rPr>
      <w:color w:val="000000" w:themeColor="text1"/>
      <w:lang w:val="en-US"/>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urfulListAccent2">
    <w:name w:val="Colorful List Accent 2"/>
    <w:basedOn w:val="TableNormal"/>
    <w:uiPriority w:val="72"/>
    <w:rsid w:val="00F12C49"/>
    <w:rPr>
      <w:color w:val="000000" w:themeColor="text1"/>
      <w:lang w:val="en-US"/>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urfulListAccent3">
    <w:name w:val="Colorful List Accent 3"/>
    <w:basedOn w:val="TableNormal"/>
    <w:uiPriority w:val="72"/>
    <w:rsid w:val="00F12C49"/>
    <w:rPr>
      <w:color w:val="000000" w:themeColor="text1"/>
      <w:lang w:val="en-US"/>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urfulListAccent4">
    <w:name w:val="Colorful List Accent 4"/>
    <w:basedOn w:val="TableNormal"/>
    <w:uiPriority w:val="72"/>
    <w:rsid w:val="00F12C49"/>
    <w:rPr>
      <w:color w:val="000000" w:themeColor="text1"/>
      <w:lang w:val="en-US"/>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urfulListAccent5">
    <w:name w:val="Colorful List Accent 5"/>
    <w:basedOn w:val="TableNormal"/>
    <w:uiPriority w:val="72"/>
    <w:rsid w:val="00F12C49"/>
    <w:rPr>
      <w:color w:val="000000" w:themeColor="text1"/>
      <w:lang w:val="en-US"/>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urfulListAccent6">
    <w:name w:val="Colorful List Accent 6"/>
    <w:basedOn w:val="TableNormal"/>
    <w:uiPriority w:val="72"/>
    <w:rsid w:val="00F12C49"/>
    <w:rPr>
      <w:color w:val="000000" w:themeColor="text1"/>
      <w:lang w:val="en-US"/>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urfulGrid">
    <w:name w:val="Colorful Grid"/>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urfulGridAccent2">
    <w:name w:val="Colorful Grid Accent 2"/>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urfulGridAccent3">
    <w:name w:val="Colorful Grid Accent 3"/>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urfulGridAccent4">
    <w:name w:val="Colorful Grid Accent 4"/>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urfulGridAccent5">
    <w:name w:val="Colorful Grid Accent 5"/>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urfulGridAccent6">
    <w:name w:val="Colorful Grid Accent 6"/>
    <w:basedOn w:val="TableNormal"/>
    <w:uiPriority w:val="73"/>
    <w:rsid w:val="00F12C49"/>
    <w:rPr>
      <w:color w:val="000000" w:themeColor="text1"/>
      <w:lang w:val="en-US"/>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styleId="NormalWeb">
    <w:name w:val="Normal (Web)"/>
    <w:basedOn w:val="Normal"/>
    <w:uiPriority w:val="99"/>
    <w:unhideWhenUsed/>
    <w:rsid w:val="00F12C49"/>
    <w:pPr>
      <w:spacing w:before="100" w:beforeAutospacing="1" w:after="100" w:afterAutospacing="1"/>
    </w:pPr>
  </w:style>
  <w:style w:type="character" w:customStyle="1" w:styleId="apple-converted-space">
    <w:name w:val="apple-converted-space"/>
    <w:basedOn w:val="DefaultParagraphFont"/>
    <w:rsid w:val="00F12C49"/>
  </w:style>
  <w:style w:type="character" w:customStyle="1" w:styleId="jpfdse">
    <w:name w:val="jpfdse"/>
    <w:basedOn w:val="DefaultParagraphFont"/>
    <w:rsid w:val="00961826"/>
  </w:style>
  <w:style w:type="character" w:customStyle="1" w:styleId="NoSpacingChar">
    <w:name w:val="No Spacing Char"/>
    <w:basedOn w:val="DefaultParagraphFont"/>
    <w:link w:val="NoSpacing"/>
    <w:uiPriority w:val="1"/>
    <w:rsid w:val="00D80F38"/>
  </w:style>
  <w:style w:type="paragraph" w:customStyle="1" w:styleId="PersonalName">
    <w:name w:val="Personal Name"/>
    <w:basedOn w:val="Title"/>
    <w:rsid w:val="004613ED"/>
    <w:rPr>
      <w:b/>
      <w:caps/>
      <w:color w:val="000000"/>
      <w:sz w:val="28"/>
      <w:szCs w:val="28"/>
    </w:rPr>
  </w:style>
  <w:style w:type="character" w:customStyle="1" w:styleId="anchor-text">
    <w:name w:val="anchor-text"/>
    <w:basedOn w:val="DefaultParagraphFont"/>
    <w:rsid w:val="006B4940"/>
  </w:style>
  <w:style w:type="paragraph" w:styleId="HTMLPreformatted">
    <w:name w:val="HTML Preformatted"/>
    <w:basedOn w:val="Normal"/>
    <w:link w:val="HTMLPreformattedChar"/>
    <w:uiPriority w:val="99"/>
    <w:unhideWhenUsed/>
    <w:rsid w:val="00C03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C03D2B"/>
    <w:rPr>
      <w:rFonts w:ascii="Courier New" w:eastAsia="Times New Roman" w:hAnsi="Courier New" w:cs="Courier New"/>
      <w:sz w:val="20"/>
      <w:szCs w:val="20"/>
      <w:lang w:eastAsia="en-GB"/>
    </w:rPr>
  </w:style>
  <w:style w:type="character" w:customStyle="1" w:styleId="word">
    <w:name w:val="word"/>
    <w:basedOn w:val="DefaultParagraphFont"/>
    <w:rsid w:val="00C03D2B"/>
  </w:style>
  <w:style w:type="character" w:customStyle="1" w:styleId="space">
    <w:name w:val="space"/>
    <w:basedOn w:val="DefaultParagraphFont"/>
    <w:rsid w:val="00C03D2B"/>
  </w:style>
  <w:style w:type="paragraph" w:customStyle="1" w:styleId="k3ksmc">
    <w:name w:val="k3ksmc"/>
    <w:basedOn w:val="Normal"/>
    <w:rsid w:val="004D5FDF"/>
    <w:pPr>
      <w:spacing w:before="100" w:beforeAutospacing="1" w:after="100" w:afterAutospacing="1"/>
    </w:pPr>
  </w:style>
  <w:style w:type="character" w:styleId="PageNumber">
    <w:name w:val="page number"/>
    <w:basedOn w:val="DefaultParagraphFont"/>
    <w:uiPriority w:val="99"/>
    <w:semiHidden/>
    <w:unhideWhenUsed/>
    <w:rsid w:val="000C34D3"/>
  </w:style>
  <w:style w:type="character" w:customStyle="1" w:styleId="sr-only">
    <w:name w:val="sr-only"/>
    <w:basedOn w:val="DefaultParagraphFont"/>
    <w:rsid w:val="00E34A1F"/>
  </w:style>
  <w:style w:type="character" w:styleId="Hyperlink">
    <w:name w:val="Hyperlink"/>
    <w:basedOn w:val="DefaultParagraphFont"/>
    <w:uiPriority w:val="99"/>
    <w:semiHidden/>
    <w:unhideWhenUsed/>
    <w:rsid w:val="00574EA1"/>
    <w:rPr>
      <w:color w:val="0000FF"/>
      <w:u w:val="single"/>
    </w:rPr>
  </w:style>
  <w:style w:type="character" w:styleId="FollowedHyperlink">
    <w:name w:val="FollowedHyperlink"/>
    <w:basedOn w:val="DefaultParagraphFont"/>
    <w:uiPriority w:val="99"/>
    <w:semiHidden/>
    <w:unhideWhenUsed/>
    <w:rsid w:val="00574EA1"/>
    <w:rPr>
      <w:color w:val="96607D" w:themeColor="followedHyperlink"/>
      <w:u w:val="single"/>
    </w:rPr>
  </w:style>
  <w:style w:type="character" w:customStyle="1" w:styleId="title-text">
    <w:name w:val="title-text"/>
    <w:basedOn w:val="DefaultParagraphFont"/>
    <w:rsid w:val="00A22CF1"/>
  </w:style>
  <w:style w:type="character" w:customStyle="1" w:styleId="relative">
    <w:name w:val="relative"/>
    <w:basedOn w:val="DefaultParagraphFont"/>
    <w:rsid w:val="0071487C"/>
  </w:style>
  <w:style w:type="character" w:customStyle="1" w:styleId="ms-1">
    <w:name w:val="ms-1"/>
    <w:basedOn w:val="DefaultParagraphFont"/>
    <w:rsid w:val="0071487C"/>
  </w:style>
  <w:style w:type="character" w:customStyle="1" w:styleId="max-w-full">
    <w:name w:val="max-w-full"/>
    <w:basedOn w:val="DefaultParagraphFont"/>
    <w:rsid w:val="0071487C"/>
  </w:style>
  <w:style w:type="character" w:customStyle="1" w:styleId="-me-1">
    <w:name w:val="-me-1"/>
    <w:basedOn w:val="DefaultParagraphFont"/>
    <w:rsid w:val="00714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91967">
      <w:bodyDiv w:val="1"/>
      <w:marLeft w:val="0"/>
      <w:marRight w:val="0"/>
      <w:marTop w:val="0"/>
      <w:marBottom w:val="0"/>
      <w:divBdr>
        <w:top w:val="none" w:sz="0" w:space="0" w:color="auto"/>
        <w:left w:val="none" w:sz="0" w:space="0" w:color="auto"/>
        <w:bottom w:val="none" w:sz="0" w:space="0" w:color="auto"/>
        <w:right w:val="none" w:sz="0" w:space="0" w:color="auto"/>
      </w:divBdr>
    </w:div>
    <w:div w:id="62069417">
      <w:bodyDiv w:val="1"/>
      <w:marLeft w:val="0"/>
      <w:marRight w:val="0"/>
      <w:marTop w:val="0"/>
      <w:marBottom w:val="0"/>
      <w:divBdr>
        <w:top w:val="none" w:sz="0" w:space="0" w:color="auto"/>
        <w:left w:val="none" w:sz="0" w:space="0" w:color="auto"/>
        <w:bottom w:val="none" w:sz="0" w:space="0" w:color="auto"/>
        <w:right w:val="none" w:sz="0" w:space="0" w:color="auto"/>
      </w:divBdr>
    </w:div>
    <w:div w:id="63336085">
      <w:bodyDiv w:val="1"/>
      <w:marLeft w:val="0"/>
      <w:marRight w:val="0"/>
      <w:marTop w:val="0"/>
      <w:marBottom w:val="0"/>
      <w:divBdr>
        <w:top w:val="none" w:sz="0" w:space="0" w:color="auto"/>
        <w:left w:val="none" w:sz="0" w:space="0" w:color="auto"/>
        <w:bottom w:val="none" w:sz="0" w:space="0" w:color="auto"/>
        <w:right w:val="none" w:sz="0" w:space="0" w:color="auto"/>
      </w:divBdr>
    </w:div>
    <w:div w:id="112797424">
      <w:bodyDiv w:val="1"/>
      <w:marLeft w:val="0"/>
      <w:marRight w:val="0"/>
      <w:marTop w:val="0"/>
      <w:marBottom w:val="0"/>
      <w:divBdr>
        <w:top w:val="none" w:sz="0" w:space="0" w:color="auto"/>
        <w:left w:val="none" w:sz="0" w:space="0" w:color="auto"/>
        <w:bottom w:val="none" w:sz="0" w:space="0" w:color="auto"/>
        <w:right w:val="none" w:sz="0" w:space="0" w:color="auto"/>
      </w:divBdr>
    </w:div>
    <w:div w:id="130053039">
      <w:bodyDiv w:val="1"/>
      <w:marLeft w:val="0"/>
      <w:marRight w:val="0"/>
      <w:marTop w:val="0"/>
      <w:marBottom w:val="0"/>
      <w:divBdr>
        <w:top w:val="none" w:sz="0" w:space="0" w:color="auto"/>
        <w:left w:val="none" w:sz="0" w:space="0" w:color="auto"/>
        <w:bottom w:val="none" w:sz="0" w:space="0" w:color="auto"/>
        <w:right w:val="none" w:sz="0" w:space="0" w:color="auto"/>
      </w:divBdr>
      <w:divsChild>
        <w:div w:id="689182191">
          <w:marLeft w:val="0"/>
          <w:marRight w:val="0"/>
          <w:marTop w:val="0"/>
          <w:marBottom w:val="0"/>
          <w:divBdr>
            <w:top w:val="none" w:sz="0" w:space="0" w:color="auto"/>
            <w:left w:val="none" w:sz="0" w:space="0" w:color="auto"/>
            <w:bottom w:val="none" w:sz="0" w:space="0" w:color="auto"/>
            <w:right w:val="none" w:sz="0" w:space="0" w:color="auto"/>
          </w:divBdr>
          <w:divsChild>
            <w:div w:id="6853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7397">
      <w:bodyDiv w:val="1"/>
      <w:marLeft w:val="0"/>
      <w:marRight w:val="0"/>
      <w:marTop w:val="0"/>
      <w:marBottom w:val="0"/>
      <w:divBdr>
        <w:top w:val="none" w:sz="0" w:space="0" w:color="auto"/>
        <w:left w:val="none" w:sz="0" w:space="0" w:color="auto"/>
        <w:bottom w:val="none" w:sz="0" w:space="0" w:color="auto"/>
        <w:right w:val="none" w:sz="0" w:space="0" w:color="auto"/>
      </w:divBdr>
    </w:div>
    <w:div w:id="221064167">
      <w:bodyDiv w:val="1"/>
      <w:marLeft w:val="0"/>
      <w:marRight w:val="0"/>
      <w:marTop w:val="0"/>
      <w:marBottom w:val="0"/>
      <w:divBdr>
        <w:top w:val="none" w:sz="0" w:space="0" w:color="auto"/>
        <w:left w:val="none" w:sz="0" w:space="0" w:color="auto"/>
        <w:bottom w:val="none" w:sz="0" w:space="0" w:color="auto"/>
        <w:right w:val="none" w:sz="0" w:space="0" w:color="auto"/>
      </w:divBdr>
    </w:div>
    <w:div w:id="298344273">
      <w:bodyDiv w:val="1"/>
      <w:marLeft w:val="0"/>
      <w:marRight w:val="0"/>
      <w:marTop w:val="0"/>
      <w:marBottom w:val="0"/>
      <w:divBdr>
        <w:top w:val="none" w:sz="0" w:space="0" w:color="auto"/>
        <w:left w:val="none" w:sz="0" w:space="0" w:color="auto"/>
        <w:bottom w:val="none" w:sz="0" w:space="0" w:color="auto"/>
        <w:right w:val="none" w:sz="0" w:space="0" w:color="auto"/>
      </w:divBdr>
    </w:div>
    <w:div w:id="299500278">
      <w:bodyDiv w:val="1"/>
      <w:marLeft w:val="0"/>
      <w:marRight w:val="0"/>
      <w:marTop w:val="0"/>
      <w:marBottom w:val="0"/>
      <w:divBdr>
        <w:top w:val="none" w:sz="0" w:space="0" w:color="auto"/>
        <w:left w:val="none" w:sz="0" w:space="0" w:color="auto"/>
        <w:bottom w:val="none" w:sz="0" w:space="0" w:color="auto"/>
        <w:right w:val="none" w:sz="0" w:space="0" w:color="auto"/>
      </w:divBdr>
    </w:div>
    <w:div w:id="311834840">
      <w:bodyDiv w:val="1"/>
      <w:marLeft w:val="0"/>
      <w:marRight w:val="0"/>
      <w:marTop w:val="0"/>
      <w:marBottom w:val="0"/>
      <w:divBdr>
        <w:top w:val="none" w:sz="0" w:space="0" w:color="auto"/>
        <w:left w:val="none" w:sz="0" w:space="0" w:color="auto"/>
        <w:bottom w:val="none" w:sz="0" w:space="0" w:color="auto"/>
        <w:right w:val="none" w:sz="0" w:space="0" w:color="auto"/>
      </w:divBdr>
    </w:div>
    <w:div w:id="341662705">
      <w:bodyDiv w:val="1"/>
      <w:marLeft w:val="0"/>
      <w:marRight w:val="0"/>
      <w:marTop w:val="0"/>
      <w:marBottom w:val="0"/>
      <w:divBdr>
        <w:top w:val="none" w:sz="0" w:space="0" w:color="auto"/>
        <w:left w:val="none" w:sz="0" w:space="0" w:color="auto"/>
        <w:bottom w:val="none" w:sz="0" w:space="0" w:color="auto"/>
        <w:right w:val="none" w:sz="0" w:space="0" w:color="auto"/>
      </w:divBdr>
    </w:div>
    <w:div w:id="385252900">
      <w:bodyDiv w:val="1"/>
      <w:marLeft w:val="0"/>
      <w:marRight w:val="0"/>
      <w:marTop w:val="0"/>
      <w:marBottom w:val="0"/>
      <w:divBdr>
        <w:top w:val="none" w:sz="0" w:space="0" w:color="auto"/>
        <w:left w:val="none" w:sz="0" w:space="0" w:color="auto"/>
        <w:bottom w:val="none" w:sz="0" w:space="0" w:color="auto"/>
        <w:right w:val="none" w:sz="0" w:space="0" w:color="auto"/>
      </w:divBdr>
    </w:div>
    <w:div w:id="432626170">
      <w:bodyDiv w:val="1"/>
      <w:marLeft w:val="0"/>
      <w:marRight w:val="0"/>
      <w:marTop w:val="0"/>
      <w:marBottom w:val="0"/>
      <w:divBdr>
        <w:top w:val="none" w:sz="0" w:space="0" w:color="auto"/>
        <w:left w:val="none" w:sz="0" w:space="0" w:color="auto"/>
        <w:bottom w:val="none" w:sz="0" w:space="0" w:color="auto"/>
        <w:right w:val="none" w:sz="0" w:space="0" w:color="auto"/>
      </w:divBdr>
      <w:divsChild>
        <w:div w:id="679547708">
          <w:marLeft w:val="446"/>
          <w:marRight w:val="0"/>
          <w:marTop w:val="0"/>
          <w:marBottom w:val="0"/>
          <w:divBdr>
            <w:top w:val="none" w:sz="0" w:space="0" w:color="auto"/>
            <w:left w:val="none" w:sz="0" w:space="0" w:color="auto"/>
            <w:bottom w:val="none" w:sz="0" w:space="0" w:color="auto"/>
            <w:right w:val="none" w:sz="0" w:space="0" w:color="auto"/>
          </w:divBdr>
        </w:div>
        <w:div w:id="765886189">
          <w:marLeft w:val="446"/>
          <w:marRight w:val="0"/>
          <w:marTop w:val="0"/>
          <w:marBottom w:val="0"/>
          <w:divBdr>
            <w:top w:val="none" w:sz="0" w:space="0" w:color="auto"/>
            <w:left w:val="none" w:sz="0" w:space="0" w:color="auto"/>
            <w:bottom w:val="none" w:sz="0" w:space="0" w:color="auto"/>
            <w:right w:val="none" w:sz="0" w:space="0" w:color="auto"/>
          </w:divBdr>
        </w:div>
        <w:div w:id="393822974">
          <w:marLeft w:val="446"/>
          <w:marRight w:val="0"/>
          <w:marTop w:val="0"/>
          <w:marBottom w:val="0"/>
          <w:divBdr>
            <w:top w:val="none" w:sz="0" w:space="0" w:color="auto"/>
            <w:left w:val="none" w:sz="0" w:space="0" w:color="auto"/>
            <w:bottom w:val="none" w:sz="0" w:space="0" w:color="auto"/>
            <w:right w:val="none" w:sz="0" w:space="0" w:color="auto"/>
          </w:divBdr>
        </w:div>
        <w:div w:id="887958876">
          <w:marLeft w:val="446"/>
          <w:marRight w:val="0"/>
          <w:marTop w:val="0"/>
          <w:marBottom w:val="0"/>
          <w:divBdr>
            <w:top w:val="none" w:sz="0" w:space="0" w:color="auto"/>
            <w:left w:val="none" w:sz="0" w:space="0" w:color="auto"/>
            <w:bottom w:val="none" w:sz="0" w:space="0" w:color="auto"/>
            <w:right w:val="none" w:sz="0" w:space="0" w:color="auto"/>
          </w:divBdr>
        </w:div>
        <w:div w:id="443813531">
          <w:marLeft w:val="446"/>
          <w:marRight w:val="0"/>
          <w:marTop w:val="0"/>
          <w:marBottom w:val="0"/>
          <w:divBdr>
            <w:top w:val="none" w:sz="0" w:space="0" w:color="auto"/>
            <w:left w:val="none" w:sz="0" w:space="0" w:color="auto"/>
            <w:bottom w:val="none" w:sz="0" w:space="0" w:color="auto"/>
            <w:right w:val="none" w:sz="0" w:space="0" w:color="auto"/>
          </w:divBdr>
        </w:div>
        <w:div w:id="342901498">
          <w:marLeft w:val="446"/>
          <w:marRight w:val="0"/>
          <w:marTop w:val="0"/>
          <w:marBottom w:val="0"/>
          <w:divBdr>
            <w:top w:val="none" w:sz="0" w:space="0" w:color="auto"/>
            <w:left w:val="none" w:sz="0" w:space="0" w:color="auto"/>
            <w:bottom w:val="none" w:sz="0" w:space="0" w:color="auto"/>
            <w:right w:val="none" w:sz="0" w:space="0" w:color="auto"/>
          </w:divBdr>
        </w:div>
        <w:div w:id="1149053395">
          <w:marLeft w:val="446"/>
          <w:marRight w:val="0"/>
          <w:marTop w:val="0"/>
          <w:marBottom w:val="0"/>
          <w:divBdr>
            <w:top w:val="none" w:sz="0" w:space="0" w:color="auto"/>
            <w:left w:val="none" w:sz="0" w:space="0" w:color="auto"/>
            <w:bottom w:val="none" w:sz="0" w:space="0" w:color="auto"/>
            <w:right w:val="none" w:sz="0" w:space="0" w:color="auto"/>
          </w:divBdr>
        </w:div>
        <w:div w:id="1843423670">
          <w:marLeft w:val="446"/>
          <w:marRight w:val="0"/>
          <w:marTop w:val="0"/>
          <w:marBottom w:val="0"/>
          <w:divBdr>
            <w:top w:val="none" w:sz="0" w:space="0" w:color="auto"/>
            <w:left w:val="none" w:sz="0" w:space="0" w:color="auto"/>
            <w:bottom w:val="none" w:sz="0" w:space="0" w:color="auto"/>
            <w:right w:val="none" w:sz="0" w:space="0" w:color="auto"/>
          </w:divBdr>
        </w:div>
        <w:div w:id="1395662844">
          <w:marLeft w:val="446"/>
          <w:marRight w:val="0"/>
          <w:marTop w:val="0"/>
          <w:marBottom w:val="0"/>
          <w:divBdr>
            <w:top w:val="none" w:sz="0" w:space="0" w:color="auto"/>
            <w:left w:val="none" w:sz="0" w:space="0" w:color="auto"/>
            <w:bottom w:val="none" w:sz="0" w:space="0" w:color="auto"/>
            <w:right w:val="none" w:sz="0" w:space="0" w:color="auto"/>
          </w:divBdr>
        </w:div>
        <w:div w:id="385493316">
          <w:marLeft w:val="446"/>
          <w:marRight w:val="0"/>
          <w:marTop w:val="0"/>
          <w:marBottom w:val="0"/>
          <w:divBdr>
            <w:top w:val="none" w:sz="0" w:space="0" w:color="auto"/>
            <w:left w:val="none" w:sz="0" w:space="0" w:color="auto"/>
            <w:bottom w:val="none" w:sz="0" w:space="0" w:color="auto"/>
            <w:right w:val="none" w:sz="0" w:space="0" w:color="auto"/>
          </w:divBdr>
        </w:div>
        <w:div w:id="1657536654">
          <w:marLeft w:val="446"/>
          <w:marRight w:val="0"/>
          <w:marTop w:val="0"/>
          <w:marBottom w:val="0"/>
          <w:divBdr>
            <w:top w:val="none" w:sz="0" w:space="0" w:color="auto"/>
            <w:left w:val="none" w:sz="0" w:space="0" w:color="auto"/>
            <w:bottom w:val="none" w:sz="0" w:space="0" w:color="auto"/>
            <w:right w:val="none" w:sz="0" w:space="0" w:color="auto"/>
          </w:divBdr>
        </w:div>
        <w:div w:id="788813796">
          <w:marLeft w:val="446"/>
          <w:marRight w:val="0"/>
          <w:marTop w:val="0"/>
          <w:marBottom w:val="0"/>
          <w:divBdr>
            <w:top w:val="none" w:sz="0" w:space="0" w:color="auto"/>
            <w:left w:val="none" w:sz="0" w:space="0" w:color="auto"/>
            <w:bottom w:val="none" w:sz="0" w:space="0" w:color="auto"/>
            <w:right w:val="none" w:sz="0" w:space="0" w:color="auto"/>
          </w:divBdr>
        </w:div>
        <w:div w:id="577247496">
          <w:marLeft w:val="446"/>
          <w:marRight w:val="0"/>
          <w:marTop w:val="0"/>
          <w:marBottom w:val="0"/>
          <w:divBdr>
            <w:top w:val="none" w:sz="0" w:space="0" w:color="auto"/>
            <w:left w:val="none" w:sz="0" w:space="0" w:color="auto"/>
            <w:bottom w:val="none" w:sz="0" w:space="0" w:color="auto"/>
            <w:right w:val="none" w:sz="0" w:space="0" w:color="auto"/>
          </w:divBdr>
        </w:div>
        <w:div w:id="736172712">
          <w:marLeft w:val="446"/>
          <w:marRight w:val="0"/>
          <w:marTop w:val="0"/>
          <w:marBottom w:val="0"/>
          <w:divBdr>
            <w:top w:val="none" w:sz="0" w:space="0" w:color="auto"/>
            <w:left w:val="none" w:sz="0" w:space="0" w:color="auto"/>
            <w:bottom w:val="none" w:sz="0" w:space="0" w:color="auto"/>
            <w:right w:val="none" w:sz="0" w:space="0" w:color="auto"/>
          </w:divBdr>
        </w:div>
        <w:div w:id="562957577">
          <w:marLeft w:val="446"/>
          <w:marRight w:val="0"/>
          <w:marTop w:val="0"/>
          <w:marBottom w:val="0"/>
          <w:divBdr>
            <w:top w:val="none" w:sz="0" w:space="0" w:color="auto"/>
            <w:left w:val="none" w:sz="0" w:space="0" w:color="auto"/>
            <w:bottom w:val="none" w:sz="0" w:space="0" w:color="auto"/>
            <w:right w:val="none" w:sz="0" w:space="0" w:color="auto"/>
          </w:divBdr>
        </w:div>
        <w:div w:id="626549633">
          <w:marLeft w:val="446"/>
          <w:marRight w:val="0"/>
          <w:marTop w:val="0"/>
          <w:marBottom w:val="0"/>
          <w:divBdr>
            <w:top w:val="none" w:sz="0" w:space="0" w:color="auto"/>
            <w:left w:val="none" w:sz="0" w:space="0" w:color="auto"/>
            <w:bottom w:val="none" w:sz="0" w:space="0" w:color="auto"/>
            <w:right w:val="none" w:sz="0" w:space="0" w:color="auto"/>
          </w:divBdr>
        </w:div>
        <w:div w:id="88887735">
          <w:marLeft w:val="446"/>
          <w:marRight w:val="0"/>
          <w:marTop w:val="0"/>
          <w:marBottom w:val="0"/>
          <w:divBdr>
            <w:top w:val="none" w:sz="0" w:space="0" w:color="auto"/>
            <w:left w:val="none" w:sz="0" w:space="0" w:color="auto"/>
            <w:bottom w:val="none" w:sz="0" w:space="0" w:color="auto"/>
            <w:right w:val="none" w:sz="0" w:space="0" w:color="auto"/>
          </w:divBdr>
        </w:div>
        <w:div w:id="484050697">
          <w:marLeft w:val="446"/>
          <w:marRight w:val="0"/>
          <w:marTop w:val="0"/>
          <w:marBottom w:val="0"/>
          <w:divBdr>
            <w:top w:val="none" w:sz="0" w:space="0" w:color="auto"/>
            <w:left w:val="none" w:sz="0" w:space="0" w:color="auto"/>
            <w:bottom w:val="none" w:sz="0" w:space="0" w:color="auto"/>
            <w:right w:val="none" w:sz="0" w:space="0" w:color="auto"/>
          </w:divBdr>
        </w:div>
        <w:div w:id="624698195">
          <w:marLeft w:val="446"/>
          <w:marRight w:val="0"/>
          <w:marTop w:val="0"/>
          <w:marBottom w:val="0"/>
          <w:divBdr>
            <w:top w:val="none" w:sz="0" w:space="0" w:color="auto"/>
            <w:left w:val="none" w:sz="0" w:space="0" w:color="auto"/>
            <w:bottom w:val="none" w:sz="0" w:space="0" w:color="auto"/>
            <w:right w:val="none" w:sz="0" w:space="0" w:color="auto"/>
          </w:divBdr>
        </w:div>
        <w:div w:id="1330408753">
          <w:marLeft w:val="446"/>
          <w:marRight w:val="0"/>
          <w:marTop w:val="0"/>
          <w:marBottom w:val="0"/>
          <w:divBdr>
            <w:top w:val="none" w:sz="0" w:space="0" w:color="auto"/>
            <w:left w:val="none" w:sz="0" w:space="0" w:color="auto"/>
            <w:bottom w:val="none" w:sz="0" w:space="0" w:color="auto"/>
            <w:right w:val="none" w:sz="0" w:space="0" w:color="auto"/>
          </w:divBdr>
        </w:div>
        <w:div w:id="634025754">
          <w:marLeft w:val="446"/>
          <w:marRight w:val="0"/>
          <w:marTop w:val="0"/>
          <w:marBottom w:val="0"/>
          <w:divBdr>
            <w:top w:val="none" w:sz="0" w:space="0" w:color="auto"/>
            <w:left w:val="none" w:sz="0" w:space="0" w:color="auto"/>
            <w:bottom w:val="none" w:sz="0" w:space="0" w:color="auto"/>
            <w:right w:val="none" w:sz="0" w:space="0" w:color="auto"/>
          </w:divBdr>
        </w:div>
        <w:div w:id="1023437802">
          <w:marLeft w:val="446"/>
          <w:marRight w:val="0"/>
          <w:marTop w:val="0"/>
          <w:marBottom w:val="0"/>
          <w:divBdr>
            <w:top w:val="none" w:sz="0" w:space="0" w:color="auto"/>
            <w:left w:val="none" w:sz="0" w:space="0" w:color="auto"/>
            <w:bottom w:val="none" w:sz="0" w:space="0" w:color="auto"/>
            <w:right w:val="none" w:sz="0" w:space="0" w:color="auto"/>
          </w:divBdr>
        </w:div>
        <w:div w:id="1696610918">
          <w:marLeft w:val="446"/>
          <w:marRight w:val="0"/>
          <w:marTop w:val="0"/>
          <w:marBottom w:val="0"/>
          <w:divBdr>
            <w:top w:val="none" w:sz="0" w:space="0" w:color="auto"/>
            <w:left w:val="none" w:sz="0" w:space="0" w:color="auto"/>
            <w:bottom w:val="none" w:sz="0" w:space="0" w:color="auto"/>
            <w:right w:val="none" w:sz="0" w:space="0" w:color="auto"/>
          </w:divBdr>
        </w:div>
        <w:div w:id="947543972">
          <w:marLeft w:val="446"/>
          <w:marRight w:val="0"/>
          <w:marTop w:val="0"/>
          <w:marBottom w:val="0"/>
          <w:divBdr>
            <w:top w:val="none" w:sz="0" w:space="0" w:color="auto"/>
            <w:left w:val="none" w:sz="0" w:space="0" w:color="auto"/>
            <w:bottom w:val="none" w:sz="0" w:space="0" w:color="auto"/>
            <w:right w:val="none" w:sz="0" w:space="0" w:color="auto"/>
          </w:divBdr>
        </w:div>
        <w:div w:id="1496607590">
          <w:marLeft w:val="446"/>
          <w:marRight w:val="0"/>
          <w:marTop w:val="0"/>
          <w:marBottom w:val="0"/>
          <w:divBdr>
            <w:top w:val="none" w:sz="0" w:space="0" w:color="auto"/>
            <w:left w:val="none" w:sz="0" w:space="0" w:color="auto"/>
            <w:bottom w:val="none" w:sz="0" w:space="0" w:color="auto"/>
            <w:right w:val="none" w:sz="0" w:space="0" w:color="auto"/>
          </w:divBdr>
        </w:div>
        <w:div w:id="372656557">
          <w:marLeft w:val="446"/>
          <w:marRight w:val="0"/>
          <w:marTop w:val="0"/>
          <w:marBottom w:val="0"/>
          <w:divBdr>
            <w:top w:val="none" w:sz="0" w:space="0" w:color="auto"/>
            <w:left w:val="none" w:sz="0" w:space="0" w:color="auto"/>
            <w:bottom w:val="none" w:sz="0" w:space="0" w:color="auto"/>
            <w:right w:val="none" w:sz="0" w:space="0" w:color="auto"/>
          </w:divBdr>
        </w:div>
        <w:div w:id="181431347">
          <w:marLeft w:val="446"/>
          <w:marRight w:val="0"/>
          <w:marTop w:val="0"/>
          <w:marBottom w:val="0"/>
          <w:divBdr>
            <w:top w:val="none" w:sz="0" w:space="0" w:color="auto"/>
            <w:left w:val="none" w:sz="0" w:space="0" w:color="auto"/>
            <w:bottom w:val="none" w:sz="0" w:space="0" w:color="auto"/>
            <w:right w:val="none" w:sz="0" w:space="0" w:color="auto"/>
          </w:divBdr>
        </w:div>
        <w:div w:id="964966021">
          <w:marLeft w:val="446"/>
          <w:marRight w:val="0"/>
          <w:marTop w:val="0"/>
          <w:marBottom w:val="0"/>
          <w:divBdr>
            <w:top w:val="none" w:sz="0" w:space="0" w:color="auto"/>
            <w:left w:val="none" w:sz="0" w:space="0" w:color="auto"/>
            <w:bottom w:val="none" w:sz="0" w:space="0" w:color="auto"/>
            <w:right w:val="none" w:sz="0" w:space="0" w:color="auto"/>
          </w:divBdr>
        </w:div>
        <w:div w:id="1311665635">
          <w:marLeft w:val="446"/>
          <w:marRight w:val="0"/>
          <w:marTop w:val="0"/>
          <w:marBottom w:val="0"/>
          <w:divBdr>
            <w:top w:val="none" w:sz="0" w:space="0" w:color="auto"/>
            <w:left w:val="none" w:sz="0" w:space="0" w:color="auto"/>
            <w:bottom w:val="none" w:sz="0" w:space="0" w:color="auto"/>
            <w:right w:val="none" w:sz="0" w:space="0" w:color="auto"/>
          </w:divBdr>
        </w:div>
        <w:div w:id="764955090">
          <w:marLeft w:val="446"/>
          <w:marRight w:val="0"/>
          <w:marTop w:val="0"/>
          <w:marBottom w:val="0"/>
          <w:divBdr>
            <w:top w:val="none" w:sz="0" w:space="0" w:color="auto"/>
            <w:left w:val="none" w:sz="0" w:space="0" w:color="auto"/>
            <w:bottom w:val="none" w:sz="0" w:space="0" w:color="auto"/>
            <w:right w:val="none" w:sz="0" w:space="0" w:color="auto"/>
          </w:divBdr>
        </w:div>
      </w:divsChild>
    </w:div>
    <w:div w:id="443041221">
      <w:bodyDiv w:val="1"/>
      <w:marLeft w:val="0"/>
      <w:marRight w:val="0"/>
      <w:marTop w:val="0"/>
      <w:marBottom w:val="0"/>
      <w:divBdr>
        <w:top w:val="none" w:sz="0" w:space="0" w:color="auto"/>
        <w:left w:val="none" w:sz="0" w:space="0" w:color="auto"/>
        <w:bottom w:val="none" w:sz="0" w:space="0" w:color="auto"/>
        <w:right w:val="none" w:sz="0" w:space="0" w:color="auto"/>
      </w:divBdr>
    </w:div>
    <w:div w:id="457840054">
      <w:bodyDiv w:val="1"/>
      <w:marLeft w:val="0"/>
      <w:marRight w:val="0"/>
      <w:marTop w:val="0"/>
      <w:marBottom w:val="0"/>
      <w:divBdr>
        <w:top w:val="none" w:sz="0" w:space="0" w:color="auto"/>
        <w:left w:val="none" w:sz="0" w:space="0" w:color="auto"/>
        <w:bottom w:val="none" w:sz="0" w:space="0" w:color="auto"/>
        <w:right w:val="none" w:sz="0" w:space="0" w:color="auto"/>
      </w:divBdr>
    </w:div>
    <w:div w:id="491411254">
      <w:bodyDiv w:val="1"/>
      <w:marLeft w:val="0"/>
      <w:marRight w:val="0"/>
      <w:marTop w:val="0"/>
      <w:marBottom w:val="0"/>
      <w:divBdr>
        <w:top w:val="none" w:sz="0" w:space="0" w:color="auto"/>
        <w:left w:val="none" w:sz="0" w:space="0" w:color="auto"/>
        <w:bottom w:val="none" w:sz="0" w:space="0" w:color="auto"/>
        <w:right w:val="none" w:sz="0" w:space="0" w:color="auto"/>
      </w:divBdr>
    </w:div>
    <w:div w:id="502086647">
      <w:bodyDiv w:val="1"/>
      <w:marLeft w:val="0"/>
      <w:marRight w:val="0"/>
      <w:marTop w:val="0"/>
      <w:marBottom w:val="0"/>
      <w:divBdr>
        <w:top w:val="none" w:sz="0" w:space="0" w:color="auto"/>
        <w:left w:val="none" w:sz="0" w:space="0" w:color="auto"/>
        <w:bottom w:val="none" w:sz="0" w:space="0" w:color="auto"/>
        <w:right w:val="none" w:sz="0" w:space="0" w:color="auto"/>
      </w:divBdr>
    </w:div>
    <w:div w:id="525950718">
      <w:bodyDiv w:val="1"/>
      <w:marLeft w:val="0"/>
      <w:marRight w:val="0"/>
      <w:marTop w:val="0"/>
      <w:marBottom w:val="0"/>
      <w:divBdr>
        <w:top w:val="none" w:sz="0" w:space="0" w:color="auto"/>
        <w:left w:val="none" w:sz="0" w:space="0" w:color="auto"/>
        <w:bottom w:val="none" w:sz="0" w:space="0" w:color="auto"/>
        <w:right w:val="none" w:sz="0" w:space="0" w:color="auto"/>
      </w:divBdr>
    </w:div>
    <w:div w:id="542255913">
      <w:bodyDiv w:val="1"/>
      <w:marLeft w:val="0"/>
      <w:marRight w:val="0"/>
      <w:marTop w:val="0"/>
      <w:marBottom w:val="0"/>
      <w:divBdr>
        <w:top w:val="none" w:sz="0" w:space="0" w:color="auto"/>
        <w:left w:val="none" w:sz="0" w:space="0" w:color="auto"/>
        <w:bottom w:val="none" w:sz="0" w:space="0" w:color="auto"/>
        <w:right w:val="none" w:sz="0" w:space="0" w:color="auto"/>
      </w:divBdr>
    </w:div>
    <w:div w:id="548496859">
      <w:bodyDiv w:val="1"/>
      <w:marLeft w:val="0"/>
      <w:marRight w:val="0"/>
      <w:marTop w:val="0"/>
      <w:marBottom w:val="0"/>
      <w:divBdr>
        <w:top w:val="none" w:sz="0" w:space="0" w:color="auto"/>
        <w:left w:val="none" w:sz="0" w:space="0" w:color="auto"/>
        <w:bottom w:val="none" w:sz="0" w:space="0" w:color="auto"/>
        <w:right w:val="none" w:sz="0" w:space="0" w:color="auto"/>
      </w:divBdr>
    </w:div>
    <w:div w:id="558983177">
      <w:bodyDiv w:val="1"/>
      <w:marLeft w:val="0"/>
      <w:marRight w:val="0"/>
      <w:marTop w:val="0"/>
      <w:marBottom w:val="0"/>
      <w:divBdr>
        <w:top w:val="none" w:sz="0" w:space="0" w:color="auto"/>
        <w:left w:val="none" w:sz="0" w:space="0" w:color="auto"/>
        <w:bottom w:val="none" w:sz="0" w:space="0" w:color="auto"/>
        <w:right w:val="none" w:sz="0" w:space="0" w:color="auto"/>
      </w:divBdr>
    </w:div>
    <w:div w:id="599030205">
      <w:bodyDiv w:val="1"/>
      <w:marLeft w:val="0"/>
      <w:marRight w:val="0"/>
      <w:marTop w:val="0"/>
      <w:marBottom w:val="0"/>
      <w:divBdr>
        <w:top w:val="none" w:sz="0" w:space="0" w:color="auto"/>
        <w:left w:val="none" w:sz="0" w:space="0" w:color="auto"/>
        <w:bottom w:val="none" w:sz="0" w:space="0" w:color="auto"/>
        <w:right w:val="none" w:sz="0" w:space="0" w:color="auto"/>
      </w:divBdr>
    </w:div>
    <w:div w:id="619848628">
      <w:bodyDiv w:val="1"/>
      <w:marLeft w:val="0"/>
      <w:marRight w:val="0"/>
      <w:marTop w:val="0"/>
      <w:marBottom w:val="0"/>
      <w:divBdr>
        <w:top w:val="none" w:sz="0" w:space="0" w:color="auto"/>
        <w:left w:val="none" w:sz="0" w:space="0" w:color="auto"/>
        <w:bottom w:val="none" w:sz="0" w:space="0" w:color="auto"/>
        <w:right w:val="none" w:sz="0" w:space="0" w:color="auto"/>
      </w:divBdr>
    </w:div>
    <w:div w:id="629438084">
      <w:bodyDiv w:val="1"/>
      <w:marLeft w:val="0"/>
      <w:marRight w:val="0"/>
      <w:marTop w:val="0"/>
      <w:marBottom w:val="0"/>
      <w:divBdr>
        <w:top w:val="none" w:sz="0" w:space="0" w:color="auto"/>
        <w:left w:val="none" w:sz="0" w:space="0" w:color="auto"/>
        <w:bottom w:val="none" w:sz="0" w:space="0" w:color="auto"/>
        <w:right w:val="none" w:sz="0" w:space="0" w:color="auto"/>
      </w:divBdr>
    </w:div>
    <w:div w:id="672951924">
      <w:bodyDiv w:val="1"/>
      <w:marLeft w:val="0"/>
      <w:marRight w:val="0"/>
      <w:marTop w:val="0"/>
      <w:marBottom w:val="0"/>
      <w:divBdr>
        <w:top w:val="none" w:sz="0" w:space="0" w:color="auto"/>
        <w:left w:val="none" w:sz="0" w:space="0" w:color="auto"/>
        <w:bottom w:val="none" w:sz="0" w:space="0" w:color="auto"/>
        <w:right w:val="none" w:sz="0" w:space="0" w:color="auto"/>
      </w:divBdr>
    </w:div>
    <w:div w:id="704252191">
      <w:bodyDiv w:val="1"/>
      <w:marLeft w:val="0"/>
      <w:marRight w:val="0"/>
      <w:marTop w:val="0"/>
      <w:marBottom w:val="0"/>
      <w:divBdr>
        <w:top w:val="none" w:sz="0" w:space="0" w:color="auto"/>
        <w:left w:val="none" w:sz="0" w:space="0" w:color="auto"/>
        <w:bottom w:val="none" w:sz="0" w:space="0" w:color="auto"/>
        <w:right w:val="none" w:sz="0" w:space="0" w:color="auto"/>
      </w:divBdr>
    </w:div>
    <w:div w:id="714428416">
      <w:bodyDiv w:val="1"/>
      <w:marLeft w:val="0"/>
      <w:marRight w:val="0"/>
      <w:marTop w:val="0"/>
      <w:marBottom w:val="0"/>
      <w:divBdr>
        <w:top w:val="none" w:sz="0" w:space="0" w:color="auto"/>
        <w:left w:val="none" w:sz="0" w:space="0" w:color="auto"/>
        <w:bottom w:val="none" w:sz="0" w:space="0" w:color="auto"/>
        <w:right w:val="none" w:sz="0" w:space="0" w:color="auto"/>
      </w:divBdr>
    </w:div>
    <w:div w:id="718893392">
      <w:bodyDiv w:val="1"/>
      <w:marLeft w:val="0"/>
      <w:marRight w:val="0"/>
      <w:marTop w:val="0"/>
      <w:marBottom w:val="0"/>
      <w:divBdr>
        <w:top w:val="none" w:sz="0" w:space="0" w:color="auto"/>
        <w:left w:val="none" w:sz="0" w:space="0" w:color="auto"/>
        <w:bottom w:val="none" w:sz="0" w:space="0" w:color="auto"/>
        <w:right w:val="none" w:sz="0" w:space="0" w:color="auto"/>
      </w:divBdr>
    </w:div>
    <w:div w:id="757100928">
      <w:bodyDiv w:val="1"/>
      <w:marLeft w:val="0"/>
      <w:marRight w:val="0"/>
      <w:marTop w:val="0"/>
      <w:marBottom w:val="0"/>
      <w:divBdr>
        <w:top w:val="none" w:sz="0" w:space="0" w:color="auto"/>
        <w:left w:val="none" w:sz="0" w:space="0" w:color="auto"/>
        <w:bottom w:val="none" w:sz="0" w:space="0" w:color="auto"/>
        <w:right w:val="none" w:sz="0" w:space="0" w:color="auto"/>
      </w:divBdr>
      <w:divsChild>
        <w:div w:id="1029449682">
          <w:marLeft w:val="0"/>
          <w:marRight w:val="0"/>
          <w:marTop w:val="0"/>
          <w:marBottom w:val="0"/>
          <w:divBdr>
            <w:top w:val="none" w:sz="0" w:space="0" w:color="auto"/>
            <w:left w:val="none" w:sz="0" w:space="0" w:color="auto"/>
            <w:bottom w:val="none" w:sz="0" w:space="0" w:color="auto"/>
            <w:right w:val="none" w:sz="0" w:space="0" w:color="auto"/>
          </w:divBdr>
          <w:divsChild>
            <w:div w:id="98528065">
              <w:marLeft w:val="0"/>
              <w:marRight w:val="0"/>
              <w:marTop w:val="0"/>
              <w:marBottom w:val="0"/>
              <w:divBdr>
                <w:top w:val="none" w:sz="0" w:space="0" w:color="auto"/>
                <w:left w:val="none" w:sz="0" w:space="0" w:color="auto"/>
                <w:bottom w:val="none" w:sz="0" w:space="0" w:color="auto"/>
                <w:right w:val="none" w:sz="0" w:space="0" w:color="auto"/>
              </w:divBdr>
              <w:divsChild>
                <w:div w:id="1262227721">
                  <w:marLeft w:val="0"/>
                  <w:marRight w:val="0"/>
                  <w:marTop w:val="0"/>
                  <w:marBottom w:val="0"/>
                  <w:divBdr>
                    <w:top w:val="none" w:sz="0" w:space="0" w:color="auto"/>
                    <w:left w:val="none" w:sz="0" w:space="0" w:color="auto"/>
                    <w:bottom w:val="none" w:sz="0" w:space="0" w:color="auto"/>
                    <w:right w:val="none" w:sz="0" w:space="0" w:color="auto"/>
                  </w:divBdr>
                  <w:divsChild>
                    <w:div w:id="1233584908">
                      <w:marLeft w:val="0"/>
                      <w:marRight w:val="0"/>
                      <w:marTop w:val="0"/>
                      <w:marBottom w:val="0"/>
                      <w:divBdr>
                        <w:top w:val="none" w:sz="0" w:space="0" w:color="auto"/>
                        <w:left w:val="none" w:sz="0" w:space="0" w:color="auto"/>
                        <w:bottom w:val="none" w:sz="0" w:space="0" w:color="auto"/>
                        <w:right w:val="none" w:sz="0" w:space="0" w:color="auto"/>
                      </w:divBdr>
                      <w:divsChild>
                        <w:div w:id="1166630123">
                          <w:marLeft w:val="0"/>
                          <w:marRight w:val="0"/>
                          <w:marTop w:val="0"/>
                          <w:marBottom w:val="0"/>
                          <w:divBdr>
                            <w:top w:val="none" w:sz="0" w:space="0" w:color="auto"/>
                            <w:left w:val="none" w:sz="0" w:space="0" w:color="auto"/>
                            <w:bottom w:val="none" w:sz="0" w:space="0" w:color="auto"/>
                            <w:right w:val="none" w:sz="0" w:space="0" w:color="auto"/>
                          </w:divBdr>
                          <w:divsChild>
                            <w:div w:id="1927300486">
                              <w:marLeft w:val="0"/>
                              <w:marRight w:val="0"/>
                              <w:marTop w:val="0"/>
                              <w:marBottom w:val="0"/>
                              <w:divBdr>
                                <w:top w:val="none" w:sz="0" w:space="0" w:color="auto"/>
                                <w:left w:val="none" w:sz="0" w:space="0" w:color="auto"/>
                                <w:bottom w:val="none" w:sz="0" w:space="0" w:color="auto"/>
                                <w:right w:val="none" w:sz="0" w:space="0" w:color="auto"/>
                              </w:divBdr>
                              <w:divsChild>
                                <w:div w:id="173425835">
                                  <w:marLeft w:val="0"/>
                                  <w:marRight w:val="0"/>
                                  <w:marTop w:val="0"/>
                                  <w:marBottom w:val="0"/>
                                  <w:divBdr>
                                    <w:top w:val="none" w:sz="0" w:space="0" w:color="auto"/>
                                    <w:left w:val="none" w:sz="0" w:space="0" w:color="auto"/>
                                    <w:bottom w:val="none" w:sz="0" w:space="0" w:color="auto"/>
                                    <w:right w:val="none" w:sz="0" w:space="0" w:color="auto"/>
                                  </w:divBdr>
                                  <w:divsChild>
                                    <w:div w:id="1256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864946">
                      <w:marLeft w:val="0"/>
                      <w:marRight w:val="0"/>
                      <w:marTop w:val="0"/>
                      <w:marBottom w:val="0"/>
                      <w:divBdr>
                        <w:top w:val="none" w:sz="0" w:space="0" w:color="auto"/>
                        <w:left w:val="none" w:sz="0" w:space="0" w:color="auto"/>
                        <w:bottom w:val="none" w:sz="0" w:space="0" w:color="auto"/>
                        <w:right w:val="none" w:sz="0" w:space="0" w:color="auto"/>
                      </w:divBdr>
                      <w:divsChild>
                        <w:div w:id="15162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985167">
      <w:bodyDiv w:val="1"/>
      <w:marLeft w:val="0"/>
      <w:marRight w:val="0"/>
      <w:marTop w:val="0"/>
      <w:marBottom w:val="0"/>
      <w:divBdr>
        <w:top w:val="none" w:sz="0" w:space="0" w:color="auto"/>
        <w:left w:val="none" w:sz="0" w:space="0" w:color="auto"/>
        <w:bottom w:val="none" w:sz="0" w:space="0" w:color="auto"/>
        <w:right w:val="none" w:sz="0" w:space="0" w:color="auto"/>
      </w:divBdr>
    </w:div>
    <w:div w:id="763770829">
      <w:bodyDiv w:val="1"/>
      <w:marLeft w:val="0"/>
      <w:marRight w:val="0"/>
      <w:marTop w:val="0"/>
      <w:marBottom w:val="0"/>
      <w:divBdr>
        <w:top w:val="none" w:sz="0" w:space="0" w:color="auto"/>
        <w:left w:val="none" w:sz="0" w:space="0" w:color="auto"/>
        <w:bottom w:val="none" w:sz="0" w:space="0" w:color="auto"/>
        <w:right w:val="none" w:sz="0" w:space="0" w:color="auto"/>
      </w:divBdr>
    </w:div>
    <w:div w:id="818305842">
      <w:bodyDiv w:val="1"/>
      <w:marLeft w:val="0"/>
      <w:marRight w:val="0"/>
      <w:marTop w:val="0"/>
      <w:marBottom w:val="0"/>
      <w:divBdr>
        <w:top w:val="none" w:sz="0" w:space="0" w:color="auto"/>
        <w:left w:val="none" w:sz="0" w:space="0" w:color="auto"/>
        <w:bottom w:val="none" w:sz="0" w:space="0" w:color="auto"/>
        <w:right w:val="none" w:sz="0" w:space="0" w:color="auto"/>
      </w:divBdr>
    </w:div>
    <w:div w:id="873233364">
      <w:bodyDiv w:val="1"/>
      <w:marLeft w:val="0"/>
      <w:marRight w:val="0"/>
      <w:marTop w:val="0"/>
      <w:marBottom w:val="0"/>
      <w:divBdr>
        <w:top w:val="none" w:sz="0" w:space="0" w:color="auto"/>
        <w:left w:val="none" w:sz="0" w:space="0" w:color="auto"/>
        <w:bottom w:val="none" w:sz="0" w:space="0" w:color="auto"/>
        <w:right w:val="none" w:sz="0" w:space="0" w:color="auto"/>
      </w:divBdr>
    </w:div>
    <w:div w:id="877281769">
      <w:bodyDiv w:val="1"/>
      <w:marLeft w:val="0"/>
      <w:marRight w:val="0"/>
      <w:marTop w:val="0"/>
      <w:marBottom w:val="0"/>
      <w:divBdr>
        <w:top w:val="none" w:sz="0" w:space="0" w:color="auto"/>
        <w:left w:val="none" w:sz="0" w:space="0" w:color="auto"/>
        <w:bottom w:val="none" w:sz="0" w:space="0" w:color="auto"/>
        <w:right w:val="none" w:sz="0" w:space="0" w:color="auto"/>
      </w:divBdr>
    </w:div>
    <w:div w:id="881791718">
      <w:bodyDiv w:val="1"/>
      <w:marLeft w:val="0"/>
      <w:marRight w:val="0"/>
      <w:marTop w:val="0"/>
      <w:marBottom w:val="0"/>
      <w:divBdr>
        <w:top w:val="none" w:sz="0" w:space="0" w:color="auto"/>
        <w:left w:val="none" w:sz="0" w:space="0" w:color="auto"/>
        <w:bottom w:val="none" w:sz="0" w:space="0" w:color="auto"/>
        <w:right w:val="none" w:sz="0" w:space="0" w:color="auto"/>
      </w:divBdr>
    </w:div>
    <w:div w:id="935593821">
      <w:bodyDiv w:val="1"/>
      <w:marLeft w:val="0"/>
      <w:marRight w:val="0"/>
      <w:marTop w:val="0"/>
      <w:marBottom w:val="0"/>
      <w:divBdr>
        <w:top w:val="none" w:sz="0" w:space="0" w:color="auto"/>
        <w:left w:val="none" w:sz="0" w:space="0" w:color="auto"/>
        <w:bottom w:val="none" w:sz="0" w:space="0" w:color="auto"/>
        <w:right w:val="none" w:sz="0" w:space="0" w:color="auto"/>
      </w:divBdr>
    </w:div>
    <w:div w:id="953905597">
      <w:bodyDiv w:val="1"/>
      <w:marLeft w:val="0"/>
      <w:marRight w:val="0"/>
      <w:marTop w:val="0"/>
      <w:marBottom w:val="0"/>
      <w:divBdr>
        <w:top w:val="none" w:sz="0" w:space="0" w:color="auto"/>
        <w:left w:val="none" w:sz="0" w:space="0" w:color="auto"/>
        <w:bottom w:val="none" w:sz="0" w:space="0" w:color="auto"/>
        <w:right w:val="none" w:sz="0" w:space="0" w:color="auto"/>
      </w:divBdr>
    </w:div>
    <w:div w:id="991641722">
      <w:bodyDiv w:val="1"/>
      <w:marLeft w:val="0"/>
      <w:marRight w:val="0"/>
      <w:marTop w:val="0"/>
      <w:marBottom w:val="0"/>
      <w:divBdr>
        <w:top w:val="none" w:sz="0" w:space="0" w:color="auto"/>
        <w:left w:val="none" w:sz="0" w:space="0" w:color="auto"/>
        <w:bottom w:val="none" w:sz="0" w:space="0" w:color="auto"/>
        <w:right w:val="none" w:sz="0" w:space="0" w:color="auto"/>
      </w:divBdr>
    </w:div>
    <w:div w:id="1096637057">
      <w:bodyDiv w:val="1"/>
      <w:marLeft w:val="0"/>
      <w:marRight w:val="0"/>
      <w:marTop w:val="0"/>
      <w:marBottom w:val="0"/>
      <w:divBdr>
        <w:top w:val="none" w:sz="0" w:space="0" w:color="auto"/>
        <w:left w:val="none" w:sz="0" w:space="0" w:color="auto"/>
        <w:bottom w:val="none" w:sz="0" w:space="0" w:color="auto"/>
        <w:right w:val="none" w:sz="0" w:space="0" w:color="auto"/>
      </w:divBdr>
    </w:div>
    <w:div w:id="1133183102">
      <w:bodyDiv w:val="1"/>
      <w:marLeft w:val="0"/>
      <w:marRight w:val="0"/>
      <w:marTop w:val="0"/>
      <w:marBottom w:val="0"/>
      <w:divBdr>
        <w:top w:val="none" w:sz="0" w:space="0" w:color="auto"/>
        <w:left w:val="none" w:sz="0" w:space="0" w:color="auto"/>
        <w:bottom w:val="none" w:sz="0" w:space="0" w:color="auto"/>
        <w:right w:val="none" w:sz="0" w:space="0" w:color="auto"/>
      </w:divBdr>
    </w:div>
    <w:div w:id="1149596647">
      <w:bodyDiv w:val="1"/>
      <w:marLeft w:val="0"/>
      <w:marRight w:val="0"/>
      <w:marTop w:val="0"/>
      <w:marBottom w:val="0"/>
      <w:divBdr>
        <w:top w:val="none" w:sz="0" w:space="0" w:color="auto"/>
        <w:left w:val="none" w:sz="0" w:space="0" w:color="auto"/>
        <w:bottom w:val="none" w:sz="0" w:space="0" w:color="auto"/>
        <w:right w:val="none" w:sz="0" w:space="0" w:color="auto"/>
      </w:divBdr>
    </w:div>
    <w:div w:id="1203205571">
      <w:bodyDiv w:val="1"/>
      <w:marLeft w:val="0"/>
      <w:marRight w:val="0"/>
      <w:marTop w:val="0"/>
      <w:marBottom w:val="0"/>
      <w:divBdr>
        <w:top w:val="none" w:sz="0" w:space="0" w:color="auto"/>
        <w:left w:val="none" w:sz="0" w:space="0" w:color="auto"/>
        <w:bottom w:val="none" w:sz="0" w:space="0" w:color="auto"/>
        <w:right w:val="none" w:sz="0" w:space="0" w:color="auto"/>
      </w:divBdr>
    </w:div>
    <w:div w:id="1221750787">
      <w:bodyDiv w:val="1"/>
      <w:marLeft w:val="0"/>
      <w:marRight w:val="0"/>
      <w:marTop w:val="0"/>
      <w:marBottom w:val="0"/>
      <w:divBdr>
        <w:top w:val="none" w:sz="0" w:space="0" w:color="auto"/>
        <w:left w:val="none" w:sz="0" w:space="0" w:color="auto"/>
        <w:bottom w:val="none" w:sz="0" w:space="0" w:color="auto"/>
        <w:right w:val="none" w:sz="0" w:space="0" w:color="auto"/>
      </w:divBdr>
    </w:div>
    <w:div w:id="1230844700">
      <w:bodyDiv w:val="1"/>
      <w:marLeft w:val="0"/>
      <w:marRight w:val="0"/>
      <w:marTop w:val="0"/>
      <w:marBottom w:val="0"/>
      <w:divBdr>
        <w:top w:val="none" w:sz="0" w:space="0" w:color="auto"/>
        <w:left w:val="none" w:sz="0" w:space="0" w:color="auto"/>
        <w:bottom w:val="none" w:sz="0" w:space="0" w:color="auto"/>
        <w:right w:val="none" w:sz="0" w:space="0" w:color="auto"/>
      </w:divBdr>
    </w:div>
    <w:div w:id="1232892170">
      <w:bodyDiv w:val="1"/>
      <w:marLeft w:val="0"/>
      <w:marRight w:val="0"/>
      <w:marTop w:val="0"/>
      <w:marBottom w:val="0"/>
      <w:divBdr>
        <w:top w:val="none" w:sz="0" w:space="0" w:color="auto"/>
        <w:left w:val="none" w:sz="0" w:space="0" w:color="auto"/>
        <w:bottom w:val="none" w:sz="0" w:space="0" w:color="auto"/>
        <w:right w:val="none" w:sz="0" w:space="0" w:color="auto"/>
      </w:divBdr>
    </w:div>
    <w:div w:id="1237125944">
      <w:bodyDiv w:val="1"/>
      <w:marLeft w:val="0"/>
      <w:marRight w:val="0"/>
      <w:marTop w:val="0"/>
      <w:marBottom w:val="0"/>
      <w:divBdr>
        <w:top w:val="none" w:sz="0" w:space="0" w:color="auto"/>
        <w:left w:val="none" w:sz="0" w:space="0" w:color="auto"/>
        <w:bottom w:val="none" w:sz="0" w:space="0" w:color="auto"/>
        <w:right w:val="none" w:sz="0" w:space="0" w:color="auto"/>
      </w:divBdr>
    </w:div>
    <w:div w:id="1244412085">
      <w:bodyDiv w:val="1"/>
      <w:marLeft w:val="0"/>
      <w:marRight w:val="0"/>
      <w:marTop w:val="0"/>
      <w:marBottom w:val="0"/>
      <w:divBdr>
        <w:top w:val="none" w:sz="0" w:space="0" w:color="auto"/>
        <w:left w:val="none" w:sz="0" w:space="0" w:color="auto"/>
        <w:bottom w:val="none" w:sz="0" w:space="0" w:color="auto"/>
        <w:right w:val="none" w:sz="0" w:space="0" w:color="auto"/>
      </w:divBdr>
    </w:div>
    <w:div w:id="1355039235">
      <w:bodyDiv w:val="1"/>
      <w:marLeft w:val="0"/>
      <w:marRight w:val="0"/>
      <w:marTop w:val="0"/>
      <w:marBottom w:val="0"/>
      <w:divBdr>
        <w:top w:val="none" w:sz="0" w:space="0" w:color="auto"/>
        <w:left w:val="none" w:sz="0" w:space="0" w:color="auto"/>
        <w:bottom w:val="none" w:sz="0" w:space="0" w:color="auto"/>
        <w:right w:val="none" w:sz="0" w:space="0" w:color="auto"/>
      </w:divBdr>
    </w:div>
    <w:div w:id="1363165382">
      <w:bodyDiv w:val="1"/>
      <w:marLeft w:val="0"/>
      <w:marRight w:val="0"/>
      <w:marTop w:val="0"/>
      <w:marBottom w:val="0"/>
      <w:divBdr>
        <w:top w:val="none" w:sz="0" w:space="0" w:color="auto"/>
        <w:left w:val="none" w:sz="0" w:space="0" w:color="auto"/>
        <w:bottom w:val="none" w:sz="0" w:space="0" w:color="auto"/>
        <w:right w:val="none" w:sz="0" w:space="0" w:color="auto"/>
      </w:divBdr>
    </w:div>
    <w:div w:id="1386948854">
      <w:bodyDiv w:val="1"/>
      <w:marLeft w:val="0"/>
      <w:marRight w:val="0"/>
      <w:marTop w:val="0"/>
      <w:marBottom w:val="0"/>
      <w:divBdr>
        <w:top w:val="none" w:sz="0" w:space="0" w:color="auto"/>
        <w:left w:val="none" w:sz="0" w:space="0" w:color="auto"/>
        <w:bottom w:val="none" w:sz="0" w:space="0" w:color="auto"/>
        <w:right w:val="none" w:sz="0" w:space="0" w:color="auto"/>
      </w:divBdr>
    </w:div>
    <w:div w:id="1494174662">
      <w:bodyDiv w:val="1"/>
      <w:marLeft w:val="0"/>
      <w:marRight w:val="0"/>
      <w:marTop w:val="0"/>
      <w:marBottom w:val="0"/>
      <w:divBdr>
        <w:top w:val="none" w:sz="0" w:space="0" w:color="auto"/>
        <w:left w:val="none" w:sz="0" w:space="0" w:color="auto"/>
        <w:bottom w:val="none" w:sz="0" w:space="0" w:color="auto"/>
        <w:right w:val="none" w:sz="0" w:space="0" w:color="auto"/>
      </w:divBdr>
      <w:divsChild>
        <w:div w:id="1234779235">
          <w:marLeft w:val="446"/>
          <w:marRight w:val="0"/>
          <w:marTop w:val="0"/>
          <w:marBottom w:val="0"/>
          <w:divBdr>
            <w:top w:val="none" w:sz="0" w:space="0" w:color="auto"/>
            <w:left w:val="none" w:sz="0" w:space="0" w:color="auto"/>
            <w:bottom w:val="none" w:sz="0" w:space="0" w:color="auto"/>
            <w:right w:val="none" w:sz="0" w:space="0" w:color="auto"/>
          </w:divBdr>
        </w:div>
        <w:div w:id="355733277">
          <w:marLeft w:val="446"/>
          <w:marRight w:val="0"/>
          <w:marTop w:val="0"/>
          <w:marBottom w:val="0"/>
          <w:divBdr>
            <w:top w:val="none" w:sz="0" w:space="0" w:color="auto"/>
            <w:left w:val="none" w:sz="0" w:space="0" w:color="auto"/>
            <w:bottom w:val="none" w:sz="0" w:space="0" w:color="auto"/>
            <w:right w:val="none" w:sz="0" w:space="0" w:color="auto"/>
          </w:divBdr>
        </w:div>
        <w:div w:id="782117044">
          <w:marLeft w:val="446"/>
          <w:marRight w:val="0"/>
          <w:marTop w:val="0"/>
          <w:marBottom w:val="0"/>
          <w:divBdr>
            <w:top w:val="none" w:sz="0" w:space="0" w:color="auto"/>
            <w:left w:val="none" w:sz="0" w:space="0" w:color="auto"/>
            <w:bottom w:val="none" w:sz="0" w:space="0" w:color="auto"/>
            <w:right w:val="none" w:sz="0" w:space="0" w:color="auto"/>
          </w:divBdr>
        </w:div>
        <w:div w:id="2118060363">
          <w:marLeft w:val="446"/>
          <w:marRight w:val="0"/>
          <w:marTop w:val="0"/>
          <w:marBottom w:val="0"/>
          <w:divBdr>
            <w:top w:val="none" w:sz="0" w:space="0" w:color="auto"/>
            <w:left w:val="none" w:sz="0" w:space="0" w:color="auto"/>
            <w:bottom w:val="none" w:sz="0" w:space="0" w:color="auto"/>
            <w:right w:val="none" w:sz="0" w:space="0" w:color="auto"/>
          </w:divBdr>
        </w:div>
        <w:div w:id="273023100">
          <w:marLeft w:val="446"/>
          <w:marRight w:val="0"/>
          <w:marTop w:val="0"/>
          <w:marBottom w:val="0"/>
          <w:divBdr>
            <w:top w:val="none" w:sz="0" w:space="0" w:color="auto"/>
            <w:left w:val="none" w:sz="0" w:space="0" w:color="auto"/>
            <w:bottom w:val="none" w:sz="0" w:space="0" w:color="auto"/>
            <w:right w:val="none" w:sz="0" w:space="0" w:color="auto"/>
          </w:divBdr>
        </w:div>
        <w:div w:id="720136005">
          <w:marLeft w:val="446"/>
          <w:marRight w:val="0"/>
          <w:marTop w:val="0"/>
          <w:marBottom w:val="0"/>
          <w:divBdr>
            <w:top w:val="none" w:sz="0" w:space="0" w:color="auto"/>
            <w:left w:val="none" w:sz="0" w:space="0" w:color="auto"/>
            <w:bottom w:val="none" w:sz="0" w:space="0" w:color="auto"/>
            <w:right w:val="none" w:sz="0" w:space="0" w:color="auto"/>
          </w:divBdr>
        </w:div>
        <w:div w:id="1432551735">
          <w:marLeft w:val="446"/>
          <w:marRight w:val="0"/>
          <w:marTop w:val="0"/>
          <w:marBottom w:val="0"/>
          <w:divBdr>
            <w:top w:val="none" w:sz="0" w:space="0" w:color="auto"/>
            <w:left w:val="none" w:sz="0" w:space="0" w:color="auto"/>
            <w:bottom w:val="none" w:sz="0" w:space="0" w:color="auto"/>
            <w:right w:val="none" w:sz="0" w:space="0" w:color="auto"/>
          </w:divBdr>
        </w:div>
        <w:div w:id="75248252">
          <w:marLeft w:val="446"/>
          <w:marRight w:val="0"/>
          <w:marTop w:val="0"/>
          <w:marBottom w:val="0"/>
          <w:divBdr>
            <w:top w:val="none" w:sz="0" w:space="0" w:color="auto"/>
            <w:left w:val="none" w:sz="0" w:space="0" w:color="auto"/>
            <w:bottom w:val="none" w:sz="0" w:space="0" w:color="auto"/>
            <w:right w:val="none" w:sz="0" w:space="0" w:color="auto"/>
          </w:divBdr>
        </w:div>
        <w:div w:id="727149159">
          <w:marLeft w:val="446"/>
          <w:marRight w:val="0"/>
          <w:marTop w:val="0"/>
          <w:marBottom w:val="0"/>
          <w:divBdr>
            <w:top w:val="none" w:sz="0" w:space="0" w:color="auto"/>
            <w:left w:val="none" w:sz="0" w:space="0" w:color="auto"/>
            <w:bottom w:val="none" w:sz="0" w:space="0" w:color="auto"/>
            <w:right w:val="none" w:sz="0" w:space="0" w:color="auto"/>
          </w:divBdr>
        </w:div>
        <w:div w:id="2055275947">
          <w:marLeft w:val="446"/>
          <w:marRight w:val="0"/>
          <w:marTop w:val="0"/>
          <w:marBottom w:val="0"/>
          <w:divBdr>
            <w:top w:val="none" w:sz="0" w:space="0" w:color="auto"/>
            <w:left w:val="none" w:sz="0" w:space="0" w:color="auto"/>
            <w:bottom w:val="none" w:sz="0" w:space="0" w:color="auto"/>
            <w:right w:val="none" w:sz="0" w:space="0" w:color="auto"/>
          </w:divBdr>
        </w:div>
        <w:div w:id="2111194361">
          <w:marLeft w:val="446"/>
          <w:marRight w:val="0"/>
          <w:marTop w:val="0"/>
          <w:marBottom w:val="0"/>
          <w:divBdr>
            <w:top w:val="none" w:sz="0" w:space="0" w:color="auto"/>
            <w:left w:val="none" w:sz="0" w:space="0" w:color="auto"/>
            <w:bottom w:val="none" w:sz="0" w:space="0" w:color="auto"/>
            <w:right w:val="none" w:sz="0" w:space="0" w:color="auto"/>
          </w:divBdr>
        </w:div>
        <w:div w:id="1272855200">
          <w:marLeft w:val="446"/>
          <w:marRight w:val="0"/>
          <w:marTop w:val="0"/>
          <w:marBottom w:val="0"/>
          <w:divBdr>
            <w:top w:val="none" w:sz="0" w:space="0" w:color="auto"/>
            <w:left w:val="none" w:sz="0" w:space="0" w:color="auto"/>
            <w:bottom w:val="none" w:sz="0" w:space="0" w:color="auto"/>
            <w:right w:val="none" w:sz="0" w:space="0" w:color="auto"/>
          </w:divBdr>
        </w:div>
        <w:div w:id="737947298">
          <w:marLeft w:val="446"/>
          <w:marRight w:val="0"/>
          <w:marTop w:val="0"/>
          <w:marBottom w:val="0"/>
          <w:divBdr>
            <w:top w:val="none" w:sz="0" w:space="0" w:color="auto"/>
            <w:left w:val="none" w:sz="0" w:space="0" w:color="auto"/>
            <w:bottom w:val="none" w:sz="0" w:space="0" w:color="auto"/>
            <w:right w:val="none" w:sz="0" w:space="0" w:color="auto"/>
          </w:divBdr>
        </w:div>
        <w:div w:id="1691953640">
          <w:marLeft w:val="446"/>
          <w:marRight w:val="0"/>
          <w:marTop w:val="0"/>
          <w:marBottom w:val="0"/>
          <w:divBdr>
            <w:top w:val="none" w:sz="0" w:space="0" w:color="auto"/>
            <w:left w:val="none" w:sz="0" w:space="0" w:color="auto"/>
            <w:bottom w:val="none" w:sz="0" w:space="0" w:color="auto"/>
            <w:right w:val="none" w:sz="0" w:space="0" w:color="auto"/>
          </w:divBdr>
        </w:div>
        <w:div w:id="6100081">
          <w:marLeft w:val="446"/>
          <w:marRight w:val="0"/>
          <w:marTop w:val="0"/>
          <w:marBottom w:val="0"/>
          <w:divBdr>
            <w:top w:val="none" w:sz="0" w:space="0" w:color="auto"/>
            <w:left w:val="none" w:sz="0" w:space="0" w:color="auto"/>
            <w:bottom w:val="none" w:sz="0" w:space="0" w:color="auto"/>
            <w:right w:val="none" w:sz="0" w:space="0" w:color="auto"/>
          </w:divBdr>
        </w:div>
        <w:div w:id="356396104">
          <w:marLeft w:val="446"/>
          <w:marRight w:val="0"/>
          <w:marTop w:val="0"/>
          <w:marBottom w:val="0"/>
          <w:divBdr>
            <w:top w:val="none" w:sz="0" w:space="0" w:color="auto"/>
            <w:left w:val="none" w:sz="0" w:space="0" w:color="auto"/>
            <w:bottom w:val="none" w:sz="0" w:space="0" w:color="auto"/>
            <w:right w:val="none" w:sz="0" w:space="0" w:color="auto"/>
          </w:divBdr>
        </w:div>
        <w:div w:id="999385633">
          <w:marLeft w:val="446"/>
          <w:marRight w:val="0"/>
          <w:marTop w:val="0"/>
          <w:marBottom w:val="0"/>
          <w:divBdr>
            <w:top w:val="none" w:sz="0" w:space="0" w:color="auto"/>
            <w:left w:val="none" w:sz="0" w:space="0" w:color="auto"/>
            <w:bottom w:val="none" w:sz="0" w:space="0" w:color="auto"/>
            <w:right w:val="none" w:sz="0" w:space="0" w:color="auto"/>
          </w:divBdr>
        </w:div>
        <w:div w:id="1195535899">
          <w:marLeft w:val="446"/>
          <w:marRight w:val="0"/>
          <w:marTop w:val="0"/>
          <w:marBottom w:val="0"/>
          <w:divBdr>
            <w:top w:val="none" w:sz="0" w:space="0" w:color="auto"/>
            <w:left w:val="none" w:sz="0" w:space="0" w:color="auto"/>
            <w:bottom w:val="none" w:sz="0" w:space="0" w:color="auto"/>
            <w:right w:val="none" w:sz="0" w:space="0" w:color="auto"/>
          </w:divBdr>
        </w:div>
        <w:div w:id="849293715">
          <w:marLeft w:val="446"/>
          <w:marRight w:val="0"/>
          <w:marTop w:val="0"/>
          <w:marBottom w:val="0"/>
          <w:divBdr>
            <w:top w:val="none" w:sz="0" w:space="0" w:color="auto"/>
            <w:left w:val="none" w:sz="0" w:space="0" w:color="auto"/>
            <w:bottom w:val="none" w:sz="0" w:space="0" w:color="auto"/>
            <w:right w:val="none" w:sz="0" w:space="0" w:color="auto"/>
          </w:divBdr>
        </w:div>
        <w:div w:id="815492817">
          <w:marLeft w:val="446"/>
          <w:marRight w:val="0"/>
          <w:marTop w:val="0"/>
          <w:marBottom w:val="0"/>
          <w:divBdr>
            <w:top w:val="none" w:sz="0" w:space="0" w:color="auto"/>
            <w:left w:val="none" w:sz="0" w:space="0" w:color="auto"/>
            <w:bottom w:val="none" w:sz="0" w:space="0" w:color="auto"/>
            <w:right w:val="none" w:sz="0" w:space="0" w:color="auto"/>
          </w:divBdr>
        </w:div>
        <w:div w:id="115493804">
          <w:marLeft w:val="446"/>
          <w:marRight w:val="0"/>
          <w:marTop w:val="0"/>
          <w:marBottom w:val="0"/>
          <w:divBdr>
            <w:top w:val="none" w:sz="0" w:space="0" w:color="auto"/>
            <w:left w:val="none" w:sz="0" w:space="0" w:color="auto"/>
            <w:bottom w:val="none" w:sz="0" w:space="0" w:color="auto"/>
            <w:right w:val="none" w:sz="0" w:space="0" w:color="auto"/>
          </w:divBdr>
        </w:div>
        <w:div w:id="347297361">
          <w:marLeft w:val="446"/>
          <w:marRight w:val="0"/>
          <w:marTop w:val="0"/>
          <w:marBottom w:val="0"/>
          <w:divBdr>
            <w:top w:val="none" w:sz="0" w:space="0" w:color="auto"/>
            <w:left w:val="none" w:sz="0" w:space="0" w:color="auto"/>
            <w:bottom w:val="none" w:sz="0" w:space="0" w:color="auto"/>
            <w:right w:val="none" w:sz="0" w:space="0" w:color="auto"/>
          </w:divBdr>
        </w:div>
        <w:div w:id="188301290">
          <w:marLeft w:val="446"/>
          <w:marRight w:val="0"/>
          <w:marTop w:val="0"/>
          <w:marBottom w:val="0"/>
          <w:divBdr>
            <w:top w:val="none" w:sz="0" w:space="0" w:color="auto"/>
            <w:left w:val="none" w:sz="0" w:space="0" w:color="auto"/>
            <w:bottom w:val="none" w:sz="0" w:space="0" w:color="auto"/>
            <w:right w:val="none" w:sz="0" w:space="0" w:color="auto"/>
          </w:divBdr>
        </w:div>
        <w:div w:id="513762165">
          <w:marLeft w:val="446"/>
          <w:marRight w:val="0"/>
          <w:marTop w:val="0"/>
          <w:marBottom w:val="0"/>
          <w:divBdr>
            <w:top w:val="none" w:sz="0" w:space="0" w:color="auto"/>
            <w:left w:val="none" w:sz="0" w:space="0" w:color="auto"/>
            <w:bottom w:val="none" w:sz="0" w:space="0" w:color="auto"/>
            <w:right w:val="none" w:sz="0" w:space="0" w:color="auto"/>
          </w:divBdr>
        </w:div>
        <w:div w:id="617029315">
          <w:marLeft w:val="446"/>
          <w:marRight w:val="0"/>
          <w:marTop w:val="0"/>
          <w:marBottom w:val="0"/>
          <w:divBdr>
            <w:top w:val="none" w:sz="0" w:space="0" w:color="auto"/>
            <w:left w:val="none" w:sz="0" w:space="0" w:color="auto"/>
            <w:bottom w:val="none" w:sz="0" w:space="0" w:color="auto"/>
            <w:right w:val="none" w:sz="0" w:space="0" w:color="auto"/>
          </w:divBdr>
        </w:div>
        <w:div w:id="54204132">
          <w:marLeft w:val="446"/>
          <w:marRight w:val="0"/>
          <w:marTop w:val="0"/>
          <w:marBottom w:val="0"/>
          <w:divBdr>
            <w:top w:val="none" w:sz="0" w:space="0" w:color="auto"/>
            <w:left w:val="none" w:sz="0" w:space="0" w:color="auto"/>
            <w:bottom w:val="none" w:sz="0" w:space="0" w:color="auto"/>
            <w:right w:val="none" w:sz="0" w:space="0" w:color="auto"/>
          </w:divBdr>
        </w:div>
        <w:div w:id="1020280598">
          <w:marLeft w:val="446"/>
          <w:marRight w:val="0"/>
          <w:marTop w:val="0"/>
          <w:marBottom w:val="0"/>
          <w:divBdr>
            <w:top w:val="none" w:sz="0" w:space="0" w:color="auto"/>
            <w:left w:val="none" w:sz="0" w:space="0" w:color="auto"/>
            <w:bottom w:val="none" w:sz="0" w:space="0" w:color="auto"/>
            <w:right w:val="none" w:sz="0" w:space="0" w:color="auto"/>
          </w:divBdr>
        </w:div>
        <w:div w:id="108397346">
          <w:marLeft w:val="446"/>
          <w:marRight w:val="0"/>
          <w:marTop w:val="0"/>
          <w:marBottom w:val="0"/>
          <w:divBdr>
            <w:top w:val="none" w:sz="0" w:space="0" w:color="auto"/>
            <w:left w:val="none" w:sz="0" w:space="0" w:color="auto"/>
            <w:bottom w:val="none" w:sz="0" w:space="0" w:color="auto"/>
            <w:right w:val="none" w:sz="0" w:space="0" w:color="auto"/>
          </w:divBdr>
        </w:div>
        <w:div w:id="1056389943">
          <w:marLeft w:val="446"/>
          <w:marRight w:val="0"/>
          <w:marTop w:val="0"/>
          <w:marBottom w:val="0"/>
          <w:divBdr>
            <w:top w:val="none" w:sz="0" w:space="0" w:color="auto"/>
            <w:left w:val="none" w:sz="0" w:space="0" w:color="auto"/>
            <w:bottom w:val="none" w:sz="0" w:space="0" w:color="auto"/>
            <w:right w:val="none" w:sz="0" w:space="0" w:color="auto"/>
          </w:divBdr>
        </w:div>
      </w:divsChild>
    </w:div>
    <w:div w:id="1497190817">
      <w:bodyDiv w:val="1"/>
      <w:marLeft w:val="0"/>
      <w:marRight w:val="0"/>
      <w:marTop w:val="0"/>
      <w:marBottom w:val="0"/>
      <w:divBdr>
        <w:top w:val="none" w:sz="0" w:space="0" w:color="auto"/>
        <w:left w:val="none" w:sz="0" w:space="0" w:color="auto"/>
        <w:bottom w:val="none" w:sz="0" w:space="0" w:color="auto"/>
        <w:right w:val="none" w:sz="0" w:space="0" w:color="auto"/>
      </w:divBdr>
      <w:divsChild>
        <w:div w:id="575092516">
          <w:marLeft w:val="0"/>
          <w:marRight w:val="0"/>
          <w:marTop w:val="0"/>
          <w:marBottom w:val="0"/>
          <w:divBdr>
            <w:top w:val="none" w:sz="0" w:space="0" w:color="auto"/>
            <w:left w:val="none" w:sz="0" w:space="0" w:color="auto"/>
            <w:bottom w:val="none" w:sz="0" w:space="0" w:color="auto"/>
            <w:right w:val="none" w:sz="0" w:space="0" w:color="auto"/>
          </w:divBdr>
        </w:div>
        <w:div w:id="47923530">
          <w:marLeft w:val="0"/>
          <w:marRight w:val="0"/>
          <w:marTop w:val="0"/>
          <w:marBottom w:val="0"/>
          <w:divBdr>
            <w:top w:val="none" w:sz="0" w:space="0" w:color="auto"/>
            <w:left w:val="none" w:sz="0" w:space="0" w:color="auto"/>
            <w:bottom w:val="none" w:sz="0" w:space="0" w:color="auto"/>
            <w:right w:val="none" w:sz="0" w:space="0" w:color="auto"/>
          </w:divBdr>
        </w:div>
      </w:divsChild>
    </w:div>
    <w:div w:id="1517113666">
      <w:bodyDiv w:val="1"/>
      <w:marLeft w:val="0"/>
      <w:marRight w:val="0"/>
      <w:marTop w:val="0"/>
      <w:marBottom w:val="0"/>
      <w:divBdr>
        <w:top w:val="none" w:sz="0" w:space="0" w:color="auto"/>
        <w:left w:val="none" w:sz="0" w:space="0" w:color="auto"/>
        <w:bottom w:val="none" w:sz="0" w:space="0" w:color="auto"/>
        <w:right w:val="none" w:sz="0" w:space="0" w:color="auto"/>
      </w:divBdr>
    </w:div>
    <w:div w:id="1556773709">
      <w:bodyDiv w:val="1"/>
      <w:marLeft w:val="0"/>
      <w:marRight w:val="0"/>
      <w:marTop w:val="0"/>
      <w:marBottom w:val="0"/>
      <w:divBdr>
        <w:top w:val="none" w:sz="0" w:space="0" w:color="auto"/>
        <w:left w:val="none" w:sz="0" w:space="0" w:color="auto"/>
        <w:bottom w:val="none" w:sz="0" w:space="0" w:color="auto"/>
        <w:right w:val="none" w:sz="0" w:space="0" w:color="auto"/>
      </w:divBdr>
    </w:div>
    <w:div w:id="1595555158">
      <w:bodyDiv w:val="1"/>
      <w:marLeft w:val="0"/>
      <w:marRight w:val="0"/>
      <w:marTop w:val="0"/>
      <w:marBottom w:val="0"/>
      <w:divBdr>
        <w:top w:val="none" w:sz="0" w:space="0" w:color="auto"/>
        <w:left w:val="none" w:sz="0" w:space="0" w:color="auto"/>
        <w:bottom w:val="none" w:sz="0" w:space="0" w:color="auto"/>
        <w:right w:val="none" w:sz="0" w:space="0" w:color="auto"/>
      </w:divBdr>
    </w:div>
    <w:div w:id="1635478659">
      <w:bodyDiv w:val="1"/>
      <w:marLeft w:val="0"/>
      <w:marRight w:val="0"/>
      <w:marTop w:val="0"/>
      <w:marBottom w:val="0"/>
      <w:divBdr>
        <w:top w:val="none" w:sz="0" w:space="0" w:color="auto"/>
        <w:left w:val="none" w:sz="0" w:space="0" w:color="auto"/>
        <w:bottom w:val="none" w:sz="0" w:space="0" w:color="auto"/>
        <w:right w:val="none" w:sz="0" w:space="0" w:color="auto"/>
      </w:divBdr>
      <w:divsChild>
        <w:div w:id="1709406196">
          <w:marLeft w:val="0"/>
          <w:marRight w:val="0"/>
          <w:marTop w:val="0"/>
          <w:marBottom w:val="0"/>
          <w:divBdr>
            <w:top w:val="none" w:sz="0" w:space="0" w:color="auto"/>
            <w:left w:val="none" w:sz="0" w:space="0" w:color="auto"/>
            <w:bottom w:val="none" w:sz="0" w:space="0" w:color="auto"/>
            <w:right w:val="none" w:sz="0" w:space="0" w:color="auto"/>
          </w:divBdr>
          <w:divsChild>
            <w:div w:id="2072804890">
              <w:marLeft w:val="0"/>
              <w:marRight w:val="0"/>
              <w:marTop w:val="0"/>
              <w:marBottom w:val="0"/>
              <w:divBdr>
                <w:top w:val="none" w:sz="0" w:space="0" w:color="auto"/>
                <w:left w:val="none" w:sz="0" w:space="0" w:color="auto"/>
                <w:bottom w:val="none" w:sz="0" w:space="0" w:color="auto"/>
                <w:right w:val="none" w:sz="0" w:space="0" w:color="auto"/>
              </w:divBdr>
              <w:divsChild>
                <w:div w:id="632101262">
                  <w:marLeft w:val="0"/>
                  <w:marRight w:val="0"/>
                  <w:marTop w:val="0"/>
                  <w:marBottom w:val="0"/>
                  <w:divBdr>
                    <w:top w:val="none" w:sz="0" w:space="0" w:color="auto"/>
                    <w:left w:val="none" w:sz="0" w:space="0" w:color="auto"/>
                    <w:bottom w:val="none" w:sz="0" w:space="0" w:color="auto"/>
                    <w:right w:val="none" w:sz="0" w:space="0" w:color="auto"/>
                  </w:divBdr>
                  <w:divsChild>
                    <w:div w:id="1435783749">
                      <w:marLeft w:val="0"/>
                      <w:marRight w:val="0"/>
                      <w:marTop w:val="0"/>
                      <w:marBottom w:val="0"/>
                      <w:divBdr>
                        <w:top w:val="none" w:sz="0" w:space="0" w:color="auto"/>
                        <w:left w:val="none" w:sz="0" w:space="0" w:color="auto"/>
                        <w:bottom w:val="none" w:sz="0" w:space="0" w:color="auto"/>
                        <w:right w:val="none" w:sz="0" w:space="0" w:color="auto"/>
                      </w:divBdr>
                    </w:div>
                    <w:div w:id="9833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062972">
          <w:marLeft w:val="0"/>
          <w:marRight w:val="0"/>
          <w:marTop w:val="0"/>
          <w:marBottom w:val="0"/>
          <w:divBdr>
            <w:top w:val="none" w:sz="0" w:space="0" w:color="auto"/>
            <w:left w:val="none" w:sz="0" w:space="0" w:color="auto"/>
            <w:bottom w:val="none" w:sz="0" w:space="0" w:color="auto"/>
            <w:right w:val="none" w:sz="0" w:space="0" w:color="auto"/>
          </w:divBdr>
          <w:divsChild>
            <w:div w:id="521478603">
              <w:marLeft w:val="0"/>
              <w:marRight w:val="0"/>
              <w:marTop w:val="0"/>
              <w:marBottom w:val="0"/>
              <w:divBdr>
                <w:top w:val="none" w:sz="0" w:space="0" w:color="auto"/>
                <w:left w:val="none" w:sz="0" w:space="0" w:color="auto"/>
                <w:bottom w:val="none" w:sz="0" w:space="0" w:color="auto"/>
                <w:right w:val="none" w:sz="0" w:space="0" w:color="auto"/>
              </w:divBdr>
              <w:divsChild>
                <w:div w:id="1448045696">
                  <w:marLeft w:val="0"/>
                  <w:marRight w:val="0"/>
                  <w:marTop w:val="0"/>
                  <w:marBottom w:val="0"/>
                  <w:divBdr>
                    <w:top w:val="none" w:sz="0" w:space="0" w:color="auto"/>
                    <w:left w:val="none" w:sz="0" w:space="0" w:color="auto"/>
                    <w:bottom w:val="none" w:sz="0" w:space="0" w:color="auto"/>
                    <w:right w:val="none" w:sz="0" w:space="0" w:color="auto"/>
                  </w:divBdr>
                  <w:divsChild>
                    <w:div w:id="1716663611">
                      <w:marLeft w:val="0"/>
                      <w:marRight w:val="0"/>
                      <w:marTop w:val="0"/>
                      <w:marBottom w:val="0"/>
                      <w:divBdr>
                        <w:top w:val="none" w:sz="0" w:space="0" w:color="auto"/>
                        <w:left w:val="none" w:sz="0" w:space="0" w:color="auto"/>
                        <w:bottom w:val="none" w:sz="0" w:space="0" w:color="auto"/>
                        <w:right w:val="none" w:sz="0" w:space="0" w:color="auto"/>
                      </w:divBdr>
                    </w:div>
                    <w:div w:id="8447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65127">
          <w:marLeft w:val="0"/>
          <w:marRight w:val="0"/>
          <w:marTop w:val="0"/>
          <w:marBottom w:val="0"/>
          <w:divBdr>
            <w:top w:val="none" w:sz="0" w:space="0" w:color="auto"/>
            <w:left w:val="none" w:sz="0" w:space="0" w:color="auto"/>
            <w:bottom w:val="none" w:sz="0" w:space="0" w:color="auto"/>
            <w:right w:val="none" w:sz="0" w:space="0" w:color="auto"/>
          </w:divBdr>
          <w:divsChild>
            <w:div w:id="1320425724">
              <w:marLeft w:val="0"/>
              <w:marRight w:val="0"/>
              <w:marTop w:val="0"/>
              <w:marBottom w:val="0"/>
              <w:divBdr>
                <w:top w:val="none" w:sz="0" w:space="0" w:color="auto"/>
                <w:left w:val="none" w:sz="0" w:space="0" w:color="auto"/>
                <w:bottom w:val="none" w:sz="0" w:space="0" w:color="auto"/>
                <w:right w:val="none" w:sz="0" w:space="0" w:color="auto"/>
              </w:divBdr>
              <w:divsChild>
                <w:div w:id="1238782397">
                  <w:marLeft w:val="0"/>
                  <w:marRight w:val="0"/>
                  <w:marTop w:val="0"/>
                  <w:marBottom w:val="0"/>
                  <w:divBdr>
                    <w:top w:val="none" w:sz="0" w:space="0" w:color="auto"/>
                    <w:left w:val="none" w:sz="0" w:space="0" w:color="auto"/>
                    <w:bottom w:val="none" w:sz="0" w:space="0" w:color="auto"/>
                    <w:right w:val="none" w:sz="0" w:space="0" w:color="auto"/>
                  </w:divBdr>
                  <w:divsChild>
                    <w:div w:id="789738594">
                      <w:marLeft w:val="0"/>
                      <w:marRight w:val="0"/>
                      <w:marTop w:val="0"/>
                      <w:marBottom w:val="0"/>
                      <w:divBdr>
                        <w:top w:val="none" w:sz="0" w:space="0" w:color="auto"/>
                        <w:left w:val="none" w:sz="0" w:space="0" w:color="auto"/>
                        <w:bottom w:val="none" w:sz="0" w:space="0" w:color="auto"/>
                        <w:right w:val="none" w:sz="0" w:space="0" w:color="auto"/>
                      </w:divBdr>
                    </w:div>
                    <w:div w:id="2129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891219">
          <w:marLeft w:val="0"/>
          <w:marRight w:val="0"/>
          <w:marTop w:val="0"/>
          <w:marBottom w:val="0"/>
          <w:divBdr>
            <w:top w:val="none" w:sz="0" w:space="0" w:color="auto"/>
            <w:left w:val="none" w:sz="0" w:space="0" w:color="auto"/>
            <w:bottom w:val="none" w:sz="0" w:space="0" w:color="auto"/>
            <w:right w:val="none" w:sz="0" w:space="0" w:color="auto"/>
          </w:divBdr>
          <w:divsChild>
            <w:div w:id="597720058">
              <w:marLeft w:val="0"/>
              <w:marRight w:val="0"/>
              <w:marTop w:val="0"/>
              <w:marBottom w:val="0"/>
              <w:divBdr>
                <w:top w:val="none" w:sz="0" w:space="0" w:color="auto"/>
                <w:left w:val="none" w:sz="0" w:space="0" w:color="auto"/>
                <w:bottom w:val="none" w:sz="0" w:space="0" w:color="auto"/>
                <w:right w:val="none" w:sz="0" w:space="0" w:color="auto"/>
              </w:divBdr>
              <w:divsChild>
                <w:div w:id="380978692">
                  <w:marLeft w:val="0"/>
                  <w:marRight w:val="0"/>
                  <w:marTop w:val="0"/>
                  <w:marBottom w:val="0"/>
                  <w:divBdr>
                    <w:top w:val="none" w:sz="0" w:space="0" w:color="auto"/>
                    <w:left w:val="none" w:sz="0" w:space="0" w:color="auto"/>
                    <w:bottom w:val="none" w:sz="0" w:space="0" w:color="auto"/>
                    <w:right w:val="none" w:sz="0" w:space="0" w:color="auto"/>
                  </w:divBdr>
                  <w:divsChild>
                    <w:div w:id="1212232296">
                      <w:marLeft w:val="0"/>
                      <w:marRight w:val="0"/>
                      <w:marTop w:val="0"/>
                      <w:marBottom w:val="0"/>
                      <w:divBdr>
                        <w:top w:val="none" w:sz="0" w:space="0" w:color="auto"/>
                        <w:left w:val="none" w:sz="0" w:space="0" w:color="auto"/>
                        <w:bottom w:val="none" w:sz="0" w:space="0" w:color="auto"/>
                        <w:right w:val="none" w:sz="0" w:space="0" w:color="auto"/>
                      </w:divBdr>
                    </w:div>
                    <w:div w:id="17020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06090">
      <w:bodyDiv w:val="1"/>
      <w:marLeft w:val="0"/>
      <w:marRight w:val="0"/>
      <w:marTop w:val="0"/>
      <w:marBottom w:val="0"/>
      <w:divBdr>
        <w:top w:val="none" w:sz="0" w:space="0" w:color="auto"/>
        <w:left w:val="none" w:sz="0" w:space="0" w:color="auto"/>
        <w:bottom w:val="none" w:sz="0" w:space="0" w:color="auto"/>
        <w:right w:val="none" w:sz="0" w:space="0" w:color="auto"/>
      </w:divBdr>
    </w:div>
    <w:div w:id="1653170001">
      <w:bodyDiv w:val="1"/>
      <w:marLeft w:val="0"/>
      <w:marRight w:val="0"/>
      <w:marTop w:val="0"/>
      <w:marBottom w:val="0"/>
      <w:divBdr>
        <w:top w:val="none" w:sz="0" w:space="0" w:color="auto"/>
        <w:left w:val="none" w:sz="0" w:space="0" w:color="auto"/>
        <w:bottom w:val="none" w:sz="0" w:space="0" w:color="auto"/>
        <w:right w:val="none" w:sz="0" w:space="0" w:color="auto"/>
      </w:divBdr>
    </w:div>
    <w:div w:id="1719744176">
      <w:bodyDiv w:val="1"/>
      <w:marLeft w:val="0"/>
      <w:marRight w:val="0"/>
      <w:marTop w:val="0"/>
      <w:marBottom w:val="0"/>
      <w:divBdr>
        <w:top w:val="none" w:sz="0" w:space="0" w:color="auto"/>
        <w:left w:val="none" w:sz="0" w:space="0" w:color="auto"/>
        <w:bottom w:val="none" w:sz="0" w:space="0" w:color="auto"/>
        <w:right w:val="none" w:sz="0" w:space="0" w:color="auto"/>
      </w:divBdr>
    </w:div>
    <w:div w:id="1723820519">
      <w:bodyDiv w:val="1"/>
      <w:marLeft w:val="0"/>
      <w:marRight w:val="0"/>
      <w:marTop w:val="0"/>
      <w:marBottom w:val="0"/>
      <w:divBdr>
        <w:top w:val="none" w:sz="0" w:space="0" w:color="auto"/>
        <w:left w:val="none" w:sz="0" w:space="0" w:color="auto"/>
        <w:bottom w:val="none" w:sz="0" w:space="0" w:color="auto"/>
        <w:right w:val="none" w:sz="0" w:space="0" w:color="auto"/>
      </w:divBdr>
      <w:divsChild>
        <w:div w:id="1267880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2638">
      <w:bodyDiv w:val="1"/>
      <w:marLeft w:val="0"/>
      <w:marRight w:val="0"/>
      <w:marTop w:val="0"/>
      <w:marBottom w:val="0"/>
      <w:divBdr>
        <w:top w:val="none" w:sz="0" w:space="0" w:color="auto"/>
        <w:left w:val="none" w:sz="0" w:space="0" w:color="auto"/>
        <w:bottom w:val="none" w:sz="0" w:space="0" w:color="auto"/>
        <w:right w:val="none" w:sz="0" w:space="0" w:color="auto"/>
      </w:divBdr>
    </w:div>
    <w:div w:id="1735347025">
      <w:bodyDiv w:val="1"/>
      <w:marLeft w:val="0"/>
      <w:marRight w:val="0"/>
      <w:marTop w:val="0"/>
      <w:marBottom w:val="0"/>
      <w:divBdr>
        <w:top w:val="none" w:sz="0" w:space="0" w:color="auto"/>
        <w:left w:val="none" w:sz="0" w:space="0" w:color="auto"/>
        <w:bottom w:val="none" w:sz="0" w:space="0" w:color="auto"/>
        <w:right w:val="none" w:sz="0" w:space="0" w:color="auto"/>
      </w:divBdr>
    </w:div>
    <w:div w:id="1745881964">
      <w:bodyDiv w:val="1"/>
      <w:marLeft w:val="0"/>
      <w:marRight w:val="0"/>
      <w:marTop w:val="0"/>
      <w:marBottom w:val="0"/>
      <w:divBdr>
        <w:top w:val="none" w:sz="0" w:space="0" w:color="auto"/>
        <w:left w:val="none" w:sz="0" w:space="0" w:color="auto"/>
        <w:bottom w:val="none" w:sz="0" w:space="0" w:color="auto"/>
        <w:right w:val="none" w:sz="0" w:space="0" w:color="auto"/>
      </w:divBdr>
    </w:div>
    <w:div w:id="1757625445">
      <w:bodyDiv w:val="1"/>
      <w:marLeft w:val="0"/>
      <w:marRight w:val="0"/>
      <w:marTop w:val="0"/>
      <w:marBottom w:val="0"/>
      <w:divBdr>
        <w:top w:val="none" w:sz="0" w:space="0" w:color="auto"/>
        <w:left w:val="none" w:sz="0" w:space="0" w:color="auto"/>
        <w:bottom w:val="none" w:sz="0" w:space="0" w:color="auto"/>
        <w:right w:val="none" w:sz="0" w:space="0" w:color="auto"/>
      </w:divBdr>
    </w:div>
    <w:div w:id="1775051097">
      <w:bodyDiv w:val="1"/>
      <w:marLeft w:val="0"/>
      <w:marRight w:val="0"/>
      <w:marTop w:val="0"/>
      <w:marBottom w:val="0"/>
      <w:divBdr>
        <w:top w:val="none" w:sz="0" w:space="0" w:color="auto"/>
        <w:left w:val="none" w:sz="0" w:space="0" w:color="auto"/>
        <w:bottom w:val="none" w:sz="0" w:space="0" w:color="auto"/>
        <w:right w:val="none" w:sz="0" w:space="0" w:color="auto"/>
      </w:divBdr>
    </w:div>
    <w:div w:id="1776361821">
      <w:bodyDiv w:val="1"/>
      <w:marLeft w:val="0"/>
      <w:marRight w:val="0"/>
      <w:marTop w:val="0"/>
      <w:marBottom w:val="0"/>
      <w:divBdr>
        <w:top w:val="none" w:sz="0" w:space="0" w:color="auto"/>
        <w:left w:val="none" w:sz="0" w:space="0" w:color="auto"/>
        <w:bottom w:val="none" w:sz="0" w:space="0" w:color="auto"/>
        <w:right w:val="none" w:sz="0" w:space="0" w:color="auto"/>
      </w:divBdr>
    </w:div>
    <w:div w:id="1779642568">
      <w:bodyDiv w:val="1"/>
      <w:marLeft w:val="0"/>
      <w:marRight w:val="0"/>
      <w:marTop w:val="0"/>
      <w:marBottom w:val="0"/>
      <w:divBdr>
        <w:top w:val="none" w:sz="0" w:space="0" w:color="auto"/>
        <w:left w:val="none" w:sz="0" w:space="0" w:color="auto"/>
        <w:bottom w:val="none" w:sz="0" w:space="0" w:color="auto"/>
        <w:right w:val="none" w:sz="0" w:space="0" w:color="auto"/>
      </w:divBdr>
    </w:div>
    <w:div w:id="1796828627">
      <w:bodyDiv w:val="1"/>
      <w:marLeft w:val="0"/>
      <w:marRight w:val="0"/>
      <w:marTop w:val="0"/>
      <w:marBottom w:val="0"/>
      <w:divBdr>
        <w:top w:val="none" w:sz="0" w:space="0" w:color="auto"/>
        <w:left w:val="none" w:sz="0" w:space="0" w:color="auto"/>
        <w:bottom w:val="none" w:sz="0" w:space="0" w:color="auto"/>
        <w:right w:val="none" w:sz="0" w:space="0" w:color="auto"/>
      </w:divBdr>
    </w:div>
    <w:div w:id="1824277496">
      <w:bodyDiv w:val="1"/>
      <w:marLeft w:val="0"/>
      <w:marRight w:val="0"/>
      <w:marTop w:val="0"/>
      <w:marBottom w:val="0"/>
      <w:divBdr>
        <w:top w:val="none" w:sz="0" w:space="0" w:color="auto"/>
        <w:left w:val="none" w:sz="0" w:space="0" w:color="auto"/>
        <w:bottom w:val="none" w:sz="0" w:space="0" w:color="auto"/>
        <w:right w:val="none" w:sz="0" w:space="0" w:color="auto"/>
      </w:divBdr>
    </w:div>
    <w:div w:id="1836723837">
      <w:bodyDiv w:val="1"/>
      <w:marLeft w:val="0"/>
      <w:marRight w:val="0"/>
      <w:marTop w:val="0"/>
      <w:marBottom w:val="0"/>
      <w:divBdr>
        <w:top w:val="none" w:sz="0" w:space="0" w:color="auto"/>
        <w:left w:val="none" w:sz="0" w:space="0" w:color="auto"/>
        <w:bottom w:val="none" w:sz="0" w:space="0" w:color="auto"/>
        <w:right w:val="none" w:sz="0" w:space="0" w:color="auto"/>
      </w:divBdr>
    </w:div>
    <w:div w:id="1852915148">
      <w:bodyDiv w:val="1"/>
      <w:marLeft w:val="0"/>
      <w:marRight w:val="0"/>
      <w:marTop w:val="0"/>
      <w:marBottom w:val="0"/>
      <w:divBdr>
        <w:top w:val="none" w:sz="0" w:space="0" w:color="auto"/>
        <w:left w:val="none" w:sz="0" w:space="0" w:color="auto"/>
        <w:bottom w:val="none" w:sz="0" w:space="0" w:color="auto"/>
        <w:right w:val="none" w:sz="0" w:space="0" w:color="auto"/>
      </w:divBdr>
    </w:div>
    <w:div w:id="1879006351">
      <w:bodyDiv w:val="1"/>
      <w:marLeft w:val="0"/>
      <w:marRight w:val="0"/>
      <w:marTop w:val="0"/>
      <w:marBottom w:val="0"/>
      <w:divBdr>
        <w:top w:val="none" w:sz="0" w:space="0" w:color="auto"/>
        <w:left w:val="none" w:sz="0" w:space="0" w:color="auto"/>
        <w:bottom w:val="none" w:sz="0" w:space="0" w:color="auto"/>
        <w:right w:val="none" w:sz="0" w:space="0" w:color="auto"/>
      </w:divBdr>
    </w:div>
    <w:div w:id="1909457072">
      <w:bodyDiv w:val="1"/>
      <w:marLeft w:val="0"/>
      <w:marRight w:val="0"/>
      <w:marTop w:val="0"/>
      <w:marBottom w:val="0"/>
      <w:divBdr>
        <w:top w:val="none" w:sz="0" w:space="0" w:color="auto"/>
        <w:left w:val="none" w:sz="0" w:space="0" w:color="auto"/>
        <w:bottom w:val="none" w:sz="0" w:space="0" w:color="auto"/>
        <w:right w:val="none" w:sz="0" w:space="0" w:color="auto"/>
      </w:divBdr>
    </w:div>
    <w:div w:id="1919750017">
      <w:bodyDiv w:val="1"/>
      <w:marLeft w:val="0"/>
      <w:marRight w:val="0"/>
      <w:marTop w:val="0"/>
      <w:marBottom w:val="0"/>
      <w:divBdr>
        <w:top w:val="none" w:sz="0" w:space="0" w:color="auto"/>
        <w:left w:val="none" w:sz="0" w:space="0" w:color="auto"/>
        <w:bottom w:val="none" w:sz="0" w:space="0" w:color="auto"/>
        <w:right w:val="none" w:sz="0" w:space="0" w:color="auto"/>
      </w:divBdr>
    </w:div>
    <w:div w:id="1924484564">
      <w:bodyDiv w:val="1"/>
      <w:marLeft w:val="0"/>
      <w:marRight w:val="0"/>
      <w:marTop w:val="0"/>
      <w:marBottom w:val="0"/>
      <w:divBdr>
        <w:top w:val="none" w:sz="0" w:space="0" w:color="auto"/>
        <w:left w:val="none" w:sz="0" w:space="0" w:color="auto"/>
        <w:bottom w:val="none" w:sz="0" w:space="0" w:color="auto"/>
        <w:right w:val="none" w:sz="0" w:space="0" w:color="auto"/>
      </w:divBdr>
    </w:div>
    <w:div w:id="1928878618">
      <w:bodyDiv w:val="1"/>
      <w:marLeft w:val="0"/>
      <w:marRight w:val="0"/>
      <w:marTop w:val="0"/>
      <w:marBottom w:val="0"/>
      <w:divBdr>
        <w:top w:val="none" w:sz="0" w:space="0" w:color="auto"/>
        <w:left w:val="none" w:sz="0" w:space="0" w:color="auto"/>
        <w:bottom w:val="none" w:sz="0" w:space="0" w:color="auto"/>
        <w:right w:val="none" w:sz="0" w:space="0" w:color="auto"/>
      </w:divBdr>
    </w:div>
    <w:div w:id="1936942104">
      <w:bodyDiv w:val="1"/>
      <w:marLeft w:val="0"/>
      <w:marRight w:val="0"/>
      <w:marTop w:val="0"/>
      <w:marBottom w:val="0"/>
      <w:divBdr>
        <w:top w:val="none" w:sz="0" w:space="0" w:color="auto"/>
        <w:left w:val="none" w:sz="0" w:space="0" w:color="auto"/>
        <w:bottom w:val="none" w:sz="0" w:space="0" w:color="auto"/>
        <w:right w:val="none" w:sz="0" w:space="0" w:color="auto"/>
      </w:divBdr>
    </w:div>
    <w:div w:id="1958025688">
      <w:bodyDiv w:val="1"/>
      <w:marLeft w:val="0"/>
      <w:marRight w:val="0"/>
      <w:marTop w:val="0"/>
      <w:marBottom w:val="0"/>
      <w:divBdr>
        <w:top w:val="none" w:sz="0" w:space="0" w:color="auto"/>
        <w:left w:val="none" w:sz="0" w:space="0" w:color="auto"/>
        <w:bottom w:val="none" w:sz="0" w:space="0" w:color="auto"/>
        <w:right w:val="none" w:sz="0" w:space="0" w:color="auto"/>
      </w:divBdr>
      <w:divsChild>
        <w:div w:id="332877445">
          <w:marLeft w:val="0"/>
          <w:marRight w:val="0"/>
          <w:marTop w:val="0"/>
          <w:marBottom w:val="0"/>
          <w:divBdr>
            <w:top w:val="none" w:sz="0" w:space="0" w:color="auto"/>
            <w:left w:val="none" w:sz="0" w:space="0" w:color="auto"/>
            <w:bottom w:val="none" w:sz="0" w:space="0" w:color="auto"/>
            <w:right w:val="none" w:sz="0" w:space="0" w:color="auto"/>
          </w:divBdr>
          <w:divsChild>
            <w:div w:id="528032951">
              <w:marLeft w:val="0"/>
              <w:marRight w:val="0"/>
              <w:marTop w:val="0"/>
              <w:marBottom w:val="0"/>
              <w:divBdr>
                <w:top w:val="none" w:sz="0" w:space="0" w:color="auto"/>
                <w:left w:val="none" w:sz="0" w:space="0" w:color="auto"/>
                <w:bottom w:val="none" w:sz="0" w:space="0" w:color="auto"/>
                <w:right w:val="none" w:sz="0" w:space="0" w:color="auto"/>
              </w:divBdr>
              <w:divsChild>
                <w:div w:id="1715957739">
                  <w:marLeft w:val="0"/>
                  <w:marRight w:val="0"/>
                  <w:marTop w:val="0"/>
                  <w:marBottom w:val="0"/>
                  <w:divBdr>
                    <w:top w:val="none" w:sz="0" w:space="0" w:color="auto"/>
                    <w:left w:val="none" w:sz="0" w:space="0" w:color="auto"/>
                    <w:bottom w:val="none" w:sz="0" w:space="0" w:color="auto"/>
                    <w:right w:val="none" w:sz="0" w:space="0" w:color="auto"/>
                  </w:divBdr>
                  <w:divsChild>
                    <w:div w:id="980771843">
                      <w:marLeft w:val="0"/>
                      <w:marRight w:val="0"/>
                      <w:marTop w:val="0"/>
                      <w:marBottom w:val="0"/>
                      <w:divBdr>
                        <w:top w:val="none" w:sz="0" w:space="0" w:color="auto"/>
                        <w:left w:val="none" w:sz="0" w:space="0" w:color="auto"/>
                        <w:bottom w:val="none" w:sz="0" w:space="0" w:color="auto"/>
                        <w:right w:val="none" w:sz="0" w:space="0" w:color="auto"/>
                      </w:divBdr>
                      <w:divsChild>
                        <w:div w:id="737021037">
                          <w:marLeft w:val="0"/>
                          <w:marRight w:val="0"/>
                          <w:marTop w:val="0"/>
                          <w:marBottom w:val="0"/>
                          <w:divBdr>
                            <w:top w:val="none" w:sz="0" w:space="0" w:color="auto"/>
                            <w:left w:val="none" w:sz="0" w:space="0" w:color="auto"/>
                            <w:bottom w:val="none" w:sz="0" w:space="0" w:color="auto"/>
                            <w:right w:val="none" w:sz="0" w:space="0" w:color="auto"/>
                          </w:divBdr>
                          <w:divsChild>
                            <w:div w:id="6671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9604">
                  <w:marLeft w:val="0"/>
                  <w:marRight w:val="0"/>
                  <w:marTop w:val="0"/>
                  <w:marBottom w:val="0"/>
                  <w:divBdr>
                    <w:top w:val="none" w:sz="0" w:space="0" w:color="auto"/>
                    <w:left w:val="none" w:sz="0" w:space="0" w:color="auto"/>
                    <w:bottom w:val="none" w:sz="0" w:space="0" w:color="auto"/>
                    <w:right w:val="none" w:sz="0" w:space="0" w:color="auto"/>
                  </w:divBdr>
                  <w:divsChild>
                    <w:div w:id="10015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683616">
      <w:bodyDiv w:val="1"/>
      <w:marLeft w:val="0"/>
      <w:marRight w:val="0"/>
      <w:marTop w:val="0"/>
      <w:marBottom w:val="0"/>
      <w:divBdr>
        <w:top w:val="none" w:sz="0" w:space="0" w:color="auto"/>
        <w:left w:val="none" w:sz="0" w:space="0" w:color="auto"/>
        <w:bottom w:val="none" w:sz="0" w:space="0" w:color="auto"/>
        <w:right w:val="none" w:sz="0" w:space="0" w:color="auto"/>
      </w:divBdr>
    </w:div>
    <w:div w:id="2026133666">
      <w:bodyDiv w:val="1"/>
      <w:marLeft w:val="0"/>
      <w:marRight w:val="0"/>
      <w:marTop w:val="0"/>
      <w:marBottom w:val="0"/>
      <w:divBdr>
        <w:top w:val="none" w:sz="0" w:space="0" w:color="auto"/>
        <w:left w:val="none" w:sz="0" w:space="0" w:color="auto"/>
        <w:bottom w:val="none" w:sz="0" w:space="0" w:color="auto"/>
        <w:right w:val="none" w:sz="0" w:space="0" w:color="auto"/>
      </w:divBdr>
    </w:div>
    <w:div w:id="2075928780">
      <w:bodyDiv w:val="1"/>
      <w:marLeft w:val="0"/>
      <w:marRight w:val="0"/>
      <w:marTop w:val="0"/>
      <w:marBottom w:val="0"/>
      <w:divBdr>
        <w:top w:val="none" w:sz="0" w:space="0" w:color="auto"/>
        <w:left w:val="none" w:sz="0" w:space="0" w:color="auto"/>
        <w:bottom w:val="none" w:sz="0" w:space="0" w:color="auto"/>
        <w:right w:val="none" w:sz="0" w:space="0" w:color="auto"/>
      </w:divBdr>
    </w:div>
    <w:div w:id="2077431994">
      <w:bodyDiv w:val="1"/>
      <w:marLeft w:val="0"/>
      <w:marRight w:val="0"/>
      <w:marTop w:val="0"/>
      <w:marBottom w:val="0"/>
      <w:divBdr>
        <w:top w:val="none" w:sz="0" w:space="0" w:color="auto"/>
        <w:left w:val="none" w:sz="0" w:space="0" w:color="auto"/>
        <w:bottom w:val="none" w:sz="0" w:space="0" w:color="auto"/>
        <w:right w:val="none" w:sz="0" w:space="0" w:color="auto"/>
      </w:divBdr>
    </w:div>
    <w:div w:id="212345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riamurad/Library/Containers/com.microsoft.Outlook/Data/tmp/Outlook%20Temp/Ali%20standard%20plo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450476585163696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Standard plot</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intercept val="0"/>
            <c:dispRSqr val="1"/>
            <c:dispEq val="1"/>
            <c:trendlineLbl>
              <c:layout>
                <c:manualLayout>
                  <c:x val="0.1332248106292413"/>
                  <c:y val="0.119082261419553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Sheet1!$B$5:$B$11</c:f>
              <c:numCache>
                <c:formatCode>General</c:formatCode>
                <c:ptCount val="7"/>
                <c:pt idx="0">
                  <c:v>0</c:v>
                </c:pt>
                <c:pt idx="1">
                  <c:v>2</c:v>
                </c:pt>
                <c:pt idx="2">
                  <c:v>4</c:v>
                </c:pt>
                <c:pt idx="3">
                  <c:v>8</c:v>
                </c:pt>
                <c:pt idx="4">
                  <c:v>10</c:v>
                </c:pt>
                <c:pt idx="5">
                  <c:v>16</c:v>
                </c:pt>
                <c:pt idx="6">
                  <c:v>20</c:v>
                </c:pt>
              </c:numCache>
            </c:numRef>
          </c:xVal>
          <c:yVal>
            <c:numRef>
              <c:f>Sheet1!$F$5:$F$11</c:f>
              <c:numCache>
                <c:formatCode>General</c:formatCode>
                <c:ptCount val="7"/>
                <c:pt idx="0">
                  <c:v>0</c:v>
                </c:pt>
                <c:pt idx="1">
                  <c:v>59.189666666666675</c:v>
                </c:pt>
                <c:pt idx="2">
                  <c:v>92.812333333333342</c:v>
                </c:pt>
                <c:pt idx="3">
                  <c:v>165.41133333333332</c:v>
                </c:pt>
                <c:pt idx="4">
                  <c:v>201.15933333333331</c:v>
                </c:pt>
                <c:pt idx="5">
                  <c:v>305.27600000000001</c:v>
                </c:pt>
                <c:pt idx="6">
                  <c:v>382.16833333333329</c:v>
                </c:pt>
              </c:numCache>
            </c:numRef>
          </c:yVal>
          <c:smooth val="0"/>
          <c:extLst>
            <c:ext xmlns:c16="http://schemas.microsoft.com/office/drawing/2014/chart" uri="{C3380CC4-5D6E-409C-BE32-E72D297353CC}">
              <c16:uniqueId val="{00000001-4E31-7D47-963B-7BF7E2522382}"/>
            </c:ext>
          </c:extLst>
        </c:ser>
        <c:dLbls>
          <c:showLegendKey val="0"/>
          <c:showVal val="0"/>
          <c:showCatName val="0"/>
          <c:showSerName val="0"/>
          <c:showPercent val="0"/>
          <c:showBubbleSize val="0"/>
        </c:dLbls>
        <c:axId val="1039037343"/>
        <c:axId val="1039039743"/>
      </c:scatterChart>
      <c:valAx>
        <c:axId val="1039037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39743"/>
        <c:crosses val="autoZero"/>
        <c:crossBetween val="midCat"/>
      </c:valAx>
      <c:valAx>
        <c:axId val="103903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373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4337</TotalTime>
  <Pages>37</Pages>
  <Words>10254</Words>
  <Characters>62979</Characters>
  <Application>Microsoft Office Word</Application>
  <DocSecurity>0</DocSecurity>
  <Lines>1197</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Ahmad (Student)</dc:creator>
  <cp:keywords/>
  <dc:description/>
  <cp:lastModifiedBy>Ali Ahmad (Student)</cp:lastModifiedBy>
  <cp:revision>400</cp:revision>
  <cp:lastPrinted>2025-07-27T22:00:00Z</cp:lastPrinted>
  <dcterms:created xsi:type="dcterms:W3CDTF">2025-07-11T10:07:00Z</dcterms:created>
  <dcterms:modified xsi:type="dcterms:W3CDTF">2026-01-04T11:02:00Z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3382b37ccc439b0f85216cd3258e3cccd1ed2aaf1fa2f39fda7fd53782bcd77f</vt:lpwstr>
  </property>
</Properties>
</file>